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0255-2019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459"/>
        <w:gridCol w:w="1029"/>
        <w:gridCol w:w="1075"/>
        <w:gridCol w:w="409"/>
        <w:gridCol w:w="1116"/>
        <w:gridCol w:w="1191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cs="宋体"/>
                <w:szCs w:val="21"/>
                <w:lang w:eastAsia="zh-CN"/>
              </w:rPr>
              <w:t>轴承座</w:t>
            </w:r>
            <w:r>
              <w:rPr>
                <w:rFonts w:hint="eastAsia" w:cs="宋体"/>
                <w:szCs w:val="21"/>
              </w:rPr>
              <w:t>硬度检验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 w:cs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HB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ZY</w:t>
            </w:r>
            <w:r>
              <w:rPr>
                <w:rFonts w:hint="eastAsia" w:asciiTheme="minorEastAsia" w:hAnsiTheme="minorEastAsia"/>
                <w:szCs w:val="21"/>
              </w:rPr>
              <w:t>/CL-01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尾轴承座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  <w:lang w:eastAsia="zh-CN"/>
              </w:rPr>
              <w:t>尾轴承座</w:t>
            </w:r>
            <w:r>
              <w:rPr>
                <w:rFonts w:hint="eastAsia" w:cs="宋体"/>
              </w:rPr>
              <w:t>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</w:t>
            </w:r>
            <w:r>
              <w:rPr>
                <w:rFonts w:hint="eastAsia"/>
                <w:lang w:val="en-US" w:eastAsia="zh-CN"/>
              </w:rPr>
              <w:t>W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布氏</w:t>
            </w:r>
            <w:r>
              <w:rPr>
                <w:rFonts w:hint="eastAsia" w:cs="宋体"/>
              </w:rPr>
              <w:t>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2" w:type="dxa"/>
            <w:vMerge w:val="continue"/>
          </w:tcPr>
          <w:p>
            <w:pPr>
              <w:jc w:val="center"/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HB-3000C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±2HBW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919003798-001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2020.5.25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2" w:type="dxa"/>
            <w:vMerge w:val="continue"/>
          </w:tcPr>
          <w:p>
            <w:pPr>
              <w:jc w:val="center"/>
            </w:pPr>
          </w:p>
        </w:tc>
        <w:tc>
          <w:tcPr>
            <w:tcW w:w="1488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25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58" w:type="dxa"/>
            <w:gridSpan w:val="2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92" w:type="dxa"/>
            <w:vMerge w:val="continue"/>
          </w:tcPr>
          <w:p>
            <w:pPr>
              <w:jc w:val="center"/>
            </w:pPr>
          </w:p>
        </w:tc>
        <w:tc>
          <w:tcPr>
            <w:tcW w:w="1488" w:type="dxa"/>
            <w:gridSpan w:val="2"/>
          </w:tcPr>
          <w:p>
            <w:pPr>
              <w:jc w:val="center"/>
            </w:pPr>
          </w:p>
        </w:tc>
        <w:tc>
          <w:tcPr>
            <w:tcW w:w="1075" w:type="dxa"/>
          </w:tcPr>
          <w:p>
            <w:pPr>
              <w:jc w:val="center"/>
            </w:pPr>
          </w:p>
        </w:tc>
        <w:tc>
          <w:tcPr>
            <w:tcW w:w="1525" w:type="dxa"/>
            <w:gridSpan w:val="2"/>
          </w:tcPr>
          <w:p>
            <w:pPr>
              <w:jc w:val="center"/>
            </w:pPr>
          </w:p>
        </w:tc>
        <w:tc>
          <w:tcPr>
            <w:tcW w:w="1758" w:type="dxa"/>
            <w:gridSpan w:val="2"/>
          </w:tcPr>
          <w:p>
            <w:pPr>
              <w:jc w:val="center"/>
            </w:pPr>
          </w:p>
        </w:tc>
        <w:tc>
          <w:tcPr>
            <w:tcW w:w="1592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val="en-US" w:eastAsia="zh-CN"/>
              </w:rPr>
              <w:t>布氏</w:t>
            </w:r>
            <w:r>
              <w:rPr>
                <w:rFonts w:hint="eastAsia" w:cs="宋体"/>
                <w:color w:val="000000"/>
              </w:rPr>
              <w:t>硬度的最大允许误差为±</w:t>
            </w:r>
            <w:r>
              <w:rPr>
                <w:color w:val="000000"/>
              </w:rPr>
              <w:t>2HB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梁志波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月 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ind w:firstLine="420" w:firstLineChars="200"/>
            </w:pPr>
            <w:bookmarkStart w:id="1" w:name="_GoBack"/>
            <w:bookmarkEnd w:id="1"/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950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2019-12-22T09:58:11Z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