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jpeg" ContentType="image/jpeg"/>
  <Default Extension="JPG" ContentType="image/.jp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bookmarkStart w:id="1" w:name="_GoBack"/>
      <w:r>
        <w:rPr>
          <w:rFonts w:hint="eastAsia" w:ascii="Times New Roman" w:hAnsi="Times New Roman" w:cs="Times New Roman" w:eastAsiaTheme="minorEastAsia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-706120</wp:posOffset>
            </wp:positionH>
            <wp:positionV relativeFrom="paragraph">
              <wp:posOffset>-863600</wp:posOffset>
            </wp:positionV>
            <wp:extent cx="7213600" cy="10102215"/>
            <wp:effectExtent l="0" t="0" r="0" b="6985"/>
            <wp:wrapNone/>
            <wp:docPr id="1" name="图片 1" descr="扫描全能王 2022-08-06 14.44_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扫描全能王 2022-08-06 14.44_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213600" cy="10102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1"/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0069-2018-2022</w:t>
      </w:r>
      <w:bookmarkEnd w:id="0"/>
    </w:p>
    <w:p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6"/>
        <w:tblW w:w="9640" w:type="dxa"/>
        <w:tblInd w:w="-14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24"/>
        <w:gridCol w:w="951"/>
        <w:gridCol w:w="567"/>
        <w:gridCol w:w="975"/>
        <w:gridCol w:w="585"/>
        <w:gridCol w:w="965"/>
        <w:gridCol w:w="1280"/>
        <w:gridCol w:w="1440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4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(参数)名称</w:t>
            </w:r>
          </w:p>
        </w:tc>
        <w:tc>
          <w:tcPr>
            <w:tcW w:w="3078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造粒机</w:t>
            </w:r>
            <w:r>
              <w:rPr>
                <w:rFonts w:hint="eastAsia"/>
                <w:lang w:val="en-US" w:eastAsia="zh-CN"/>
              </w:rPr>
              <w:t>机头轴径</w:t>
            </w:r>
            <w:r>
              <w:rPr>
                <w:rFonts w:hint="eastAsia"/>
                <w:sz w:val="21"/>
                <w:szCs w:val="21"/>
              </w:rPr>
              <w:t>测量</w:t>
            </w:r>
          </w:p>
        </w:tc>
        <w:tc>
          <w:tcPr>
            <w:tcW w:w="224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被查部门</w:t>
            </w:r>
          </w:p>
        </w:tc>
        <w:tc>
          <w:tcPr>
            <w:tcW w:w="285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生产部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45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hint="eastAsia" w:ascii="Times New Roman" w:hAnsi="Times New Roman" w:cs="Times New Roman" w:eastAsiaTheme="minorEastAsia"/>
                <w:lang w:eastAsia="zh-CN"/>
              </w:rPr>
            </w:pPr>
            <w:r>
              <w:rPr>
                <w:rFonts w:ascii="Times New Roman" w:hAnsi="Times New Roman" w:cs="Times New Roman"/>
              </w:rPr>
              <w:t>参数M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Ф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40 </w:t>
            </w:r>
            <w:r>
              <w:rPr>
                <w:sz w:val="24"/>
                <w:szCs w:val="24"/>
              </w:rPr>
              <w:t>mm</w:t>
            </w:r>
          </w:p>
        </w:tc>
        <w:tc>
          <w:tcPr>
            <w:tcW w:w="2245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440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±0.0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05</w:t>
            </w:r>
            <w:r>
              <w:rPr>
                <w:rFonts w:hint="eastAsia" w:ascii="Times New Roman" w:hAnsi="Times New Roman" w:cs="Times New Roman"/>
              </w:rPr>
              <w:t>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公差T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宋体" w:hAnsi="宋体"/>
                <w:position w:val="-12"/>
                <w:sz w:val="24"/>
                <w:szCs w:val="24"/>
              </w:rPr>
              <w:object>
                <v:shape id="_x0000_i1025" o:spt="75" type="#_x0000_t75" style="height:19pt;width:20pt;" o:ole="t" filled="f" o:preferrelative="t" stroked="f" coordsize="21600,21600">
                  <v:path/>
                  <v:fill on="f" focussize="0,0"/>
                  <v:stroke on="f"/>
                  <v:imagedata r:id="rId7" o:title=""/>
                  <o:lock v:ext="edit" aspectratio="t"/>
                  <w10:wrap type="none"/>
                  <w10:anchorlock/>
                </v:shape>
                <o:OLEObject Type="Embed" ProgID="Equation.KSEE3" ShapeID="_x0000_i1025" DrawAspect="Content" ObjectID="_1468075725" r:id="rId6">
                  <o:LockedField>false</o:LockedField>
                </o:OLEObject>
              </w:object>
            </w:r>
          </w:p>
        </w:tc>
        <w:tc>
          <w:tcPr>
            <w:tcW w:w="2245" w:type="dxa"/>
            <w:gridSpan w:val="2"/>
            <w:vMerge w:val="continue"/>
            <w:vAlign w:val="top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45" w:type="dxa"/>
            <w:gridSpan w:val="2"/>
            <w:vMerge w:val="continue"/>
            <w:vAlign w:val="top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9640" w:type="dxa"/>
            <w:gridSpan w:val="10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6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542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5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</w:rPr>
              <w:t>校准</w:t>
            </w:r>
            <w:r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280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lang w:val="en-US" w:eastAsia="zh-CN"/>
              </w:rPr>
              <w:t>外径千分尺</w:t>
            </w:r>
          </w:p>
        </w:tc>
        <w:tc>
          <w:tcPr>
            <w:tcW w:w="1542" w:type="dxa"/>
            <w:gridSpan w:val="2"/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(25-50)</w:t>
            </w:r>
            <w:r>
              <w:rPr>
                <w:rFonts w:hint="eastAsia" w:ascii="Times New Roman" w:hAnsi="Times New Roman" w:cs="Times New Roman"/>
              </w:rPr>
              <w:t>mm</w:t>
            </w:r>
          </w:p>
        </w:tc>
        <w:tc>
          <w:tcPr>
            <w:tcW w:w="155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/</w:t>
            </w:r>
          </w:p>
        </w:tc>
        <w:tc>
          <w:tcPr>
            <w:tcW w:w="128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±0.0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04</w:t>
            </w:r>
            <w:r>
              <w:rPr>
                <w:rFonts w:hint="eastAsia" w:ascii="Times New Roman" w:hAnsi="Times New Roman" w:cs="Times New Roman"/>
              </w:rPr>
              <w:t>mm</w:t>
            </w:r>
          </w:p>
        </w:tc>
        <w:tc>
          <w:tcPr>
            <w:tcW w:w="1440" w:type="dxa"/>
            <w:vAlign w:val="top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6"/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《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造粒机</w:t>
            </w:r>
            <w:r>
              <w:rPr>
                <w:rFonts w:hint="eastAsia"/>
                <w:lang w:val="en-US" w:eastAsia="zh-CN"/>
              </w:rPr>
              <w:t>机头轴径</w:t>
            </w:r>
            <w:r>
              <w:rPr>
                <w:rFonts w:hint="eastAsia"/>
                <w:sz w:val="21"/>
                <w:szCs w:val="21"/>
              </w:rPr>
              <w:t>测量</w:t>
            </w:r>
            <w:r>
              <w:rPr>
                <w:rFonts w:hint="eastAsia" w:ascii="Times New Roman" w:hAnsi="Times New Roman" w:cs="Times New Roman"/>
              </w:rPr>
              <w:t>过程控制规范》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6"/>
            <w:vAlign w:val="center"/>
          </w:tcPr>
          <w:p>
            <w:pPr>
              <w:ind w:firstLine="420" w:firstLineChars="200"/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/>
                <w:szCs w:val="21"/>
                <w:lang w:val="en-US" w:eastAsia="zh-CN"/>
              </w:rPr>
              <w:t>DQSX-JL-SX-ZLJ-20-2020-02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6"/>
            <w:vAlign w:val="center"/>
          </w:tcPr>
          <w:p>
            <w:pPr>
              <w:ind w:firstLine="420" w:firstLineChars="200"/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常温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6"/>
            <w:vAlign w:val="center"/>
          </w:tcPr>
          <w:p>
            <w:pPr>
              <w:ind w:firstLine="420" w:firstLineChars="200"/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lang w:val="en-US" w:eastAsia="zh-CN"/>
              </w:rPr>
              <w:t>马海涛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6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见《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造粒机</w:t>
            </w:r>
            <w:r>
              <w:rPr>
                <w:rFonts w:hint="eastAsia"/>
                <w:lang w:val="en-US" w:eastAsia="zh-CN"/>
              </w:rPr>
              <w:t>机头轴径</w:t>
            </w:r>
            <w:r>
              <w:rPr>
                <w:rFonts w:hint="eastAsia"/>
                <w:sz w:val="21"/>
                <w:szCs w:val="21"/>
              </w:rPr>
              <w:t>测量</w:t>
            </w:r>
            <w:r>
              <w:rPr>
                <w:rFonts w:hint="eastAsia" w:ascii="Times New Roman" w:hAnsi="Times New Roman" w:cs="Times New Roman"/>
              </w:rPr>
              <w:t>测量不确定度评定》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6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见《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造粒机</w:t>
            </w:r>
            <w:r>
              <w:rPr>
                <w:rFonts w:hint="eastAsia"/>
                <w:lang w:val="en-US" w:eastAsia="zh-CN"/>
              </w:rPr>
              <w:t>机头轴径</w:t>
            </w:r>
            <w:r>
              <w:rPr>
                <w:rFonts w:hint="eastAsia"/>
                <w:sz w:val="21"/>
                <w:szCs w:val="21"/>
              </w:rPr>
              <w:t>测量</w:t>
            </w:r>
            <w:r>
              <w:rPr>
                <w:rFonts w:hint="eastAsia" w:ascii="Times New Roman" w:hAnsi="Times New Roman" w:cs="Times New Roman"/>
              </w:rPr>
              <w:t>过程有效性确认记录》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6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见《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造粒机</w:t>
            </w:r>
            <w:r>
              <w:rPr>
                <w:rFonts w:hint="eastAsia"/>
                <w:lang w:val="en-US" w:eastAsia="zh-CN"/>
              </w:rPr>
              <w:t>机头轴径</w:t>
            </w:r>
            <w:r>
              <w:rPr>
                <w:rFonts w:hint="eastAsia"/>
                <w:sz w:val="21"/>
                <w:szCs w:val="21"/>
              </w:rPr>
              <w:t>测量</w:t>
            </w:r>
            <w:r>
              <w:rPr>
                <w:rFonts w:hint="eastAsia" w:cs="Times New Roman" w:asciiTheme="minorEastAsia" w:hAnsiTheme="minorEastAsia"/>
                <w:snapToGrid w:val="0"/>
                <w:color w:val="000000"/>
                <w:kern w:val="0"/>
                <w:szCs w:val="21"/>
              </w:rPr>
              <w:t>过程监视统计表</w:t>
            </w:r>
            <w:r>
              <w:rPr>
                <w:rFonts w:hint="eastAsia" w:ascii="Times New Roman" w:hAnsi="Times New Roman" w:cs="Times New Roman"/>
              </w:rPr>
              <w:t>》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控制图绘制(如果有)</w:t>
            </w:r>
          </w:p>
        </w:tc>
        <w:tc>
          <w:tcPr>
            <w:tcW w:w="5812" w:type="dxa"/>
            <w:gridSpan w:val="6"/>
            <w:tcBorders>
              <w:top w:val="nil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见《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造粒机</w:t>
            </w:r>
            <w:r>
              <w:rPr>
                <w:rFonts w:hint="eastAsia"/>
                <w:lang w:val="en-US" w:eastAsia="zh-CN"/>
              </w:rPr>
              <w:t>机头轴径</w:t>
            </w:r>
            <w:r>
              <w:rPr>
                <w:rFonts w:hint="eastAsia"/>
                <w:sz w:val="21"/>
                <w:szCs w:val="21"/>
              </w:rPr>
              <w:t>测量</w:t>
            </w:r>
            <w:r>
              <w:rPr>
                <w:rFonts w:hint="eastAsia" w:ascii="Times New Roman" w:hAnsi="Times New Roman" w:cs="Times New Roman"/>
              </w:rPr>
              <w:t>过程</w:t>
            </w:r>
            <w:r>
              <w:rPr>
                <w:rFonts w:hint="eastAsia" w:ascii="Times New Roman" w:hAnsi="Times New Roman" w:cs="Times New Roman"/>
                <w:lang w:eastAsia="zh-CN"/>
              </w:rPr>
              <w:t>质控</w:t>
            </w:r>
            <w:r>
              <w:rPr>
                <w:rFonts w:hint="eastAsia" w:ascii="Times New Roman" w:hAnsi="Times New Roman" w:cs="Times New Roman"/>
              </w:rPr>
              <w:t>图》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2" w:hRule="atLeast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9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1.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测量过程控制规范编制满足要求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;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2.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测量过程要素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(</w:t>
            </w:r>
            <w:r>
              <w:rPr>
                <w:rFonts w:ascii="Times New Roman" w:hAnsi="Times New Roman" w:eastAsia="宋体" w:cs="Times New Roman"/>
                <w:szCs w:val="21"/>
              </w:rPr>
              <w:t>测量设备、 测量方法、环境条件、人员操作技能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)均</w:t>
            </w:r>
            <w:r>
              <w:rPr>
                <w:rFonts w:ascii="Times New Roman" w:hAnsi="Times New Roman" w:eastAsia="宋体" w:cs="Times New Roman"/>
                <w:szCs w:val="21"/>
              </w:rPr>
              <w:t>受控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;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3.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测量过程不确定度评定方法正确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;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4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测量过程有效性确认方法正确，满足要求</w:t>
            </w:r>
            <w:r>
              <w:rPr>
                <w:rFonts w:hint="eastAsia" w:ascii="Times New Roman" w:hAnsi="Times New Roman" w:cs="Times New Roman"/>
              </w:rPr>
              <w:t>;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测量过程监视在控制限内</w:t>
            </w:r>
            <w:r>
              <w:rPr>
                <w:rFonts w:hint="eastAsia" w:ascii="Times New Roman" w:hAnsi="Times New Roman" w:cs="Times New Roman"/>
                <w:szCs w:val="21"/>
              </w:rPr>
              <w:t>，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测量过程控制图绘制方法正确</w:t>
            </w:r>
            <w:r>
              <w:rPr>
                <w:rFonts w:hint="eastAsia" w:ascii="Times New Roman" w:hAnsi="Times New Roman" w:cs="Times New Roman"/>
                <w:szCs w:val="21"/>
              </w:rPr>
              <w:t>。</w:t>
            </w:r>
          </w:p>
          <w:p>
            <w:pPr>
              <w:rPr>
                <w:rFonts w:ascii="Times New Roman" w:hAnsi="Times New Roman" w:cs="Times New Roman"/>
                <w:szCs w:val="21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审核结论：   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☑</w:t>
            </w:r>
            <w:r>
              <w:rPr>
                <w:rFonts w:ascii="Times New Roman" w:hAnsi="Times New Roman" w:cs="Times New Roman"/>
                <w:szCs w:val="21"/>
              </w:rPr>
              <w:t>符合   □有缺陷    □不符合（注：在选项上打√，只选一项。）</w:t>
            </w:r>
          </w:p>
        </w:tc>
      </w:tr>
    </w:tbl>
    <w:p>
      <w:pPr>
        <w:spacing w:before="156" w:beforeLines="50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 xml:space="preserve">审核日期：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2022</w:t>
      </w:r>
      <w:r>
        <w:rPr>
          <w:rFonts w:hint="eastAsia" w:ascii="Times New Roman" w:hAnsi="Times New Roman" w:eastAsia="宋体" w:cs="Times New Roman"/>
          <w:szCs w:val="21"/>
        </w:rPr>
        <w:t>年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7</w:t>
      </w:r>
      <w:r>
        <w:rPr>
          <w:rFonts w:hint="eastAsia" w:ascii="Times New Roman" w:hAnsi="Times New Roman" w:eastAsia="宋体" w:cs="Times New Roman"/>
          <w:szCs w:val="21"/>
        </w:rPr>
        <w:t>月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29</w:t>
      </w:r>
      <w:r>
        <w:rPr>
          <w:rFonts w:hint="eastAsia" w:ascii="Times New Roman" w:hAnsi="Times New Roman" w:eastAsia="宋体" w:cs="Times New Roman"/>
          <w:szCs w:val="21"/>
        </w:rPr>
        <w:t xml:space="preserve">日           审核员：                 </w:t>
      </w:r>
      <w:r>
        <w:rPr>
          <w:rFonts w:hint="eastAsia" w:eastAsia="宋体"/>
        </w:rPr>
        <w:t>企业</w:t>
      </w:r>
      <w:r>
        <w:rPr>
          <w:rFonts w:hint="eastAsia"/>
        </w:rPr>
        <w:t>部门</w:t>
      </w:r>
      <w:r>
        <w:rPr>
          <w:rFonts w:hint="eastAsia" w:ascii="Times New Roman" w:hAnsi="Times New Roman" w:eastAsia="宋体" w:cs="Times New Roman"/>
          <w:szCs w:val="21"/>
        </w:rPr>
        <w:t>代表：</w:t>
      </w:r>
    </w:p>
    <w:sectPr>
      <w:headerReference r:id="rId3" w:type="default"/>
      <w:pgSz w:w="11906" w:h="16838"/>
      <w:pgMar w:top="1440" w:right="1286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77.5pt;margin-top:-0.4pt;height:20.6pt;width:215.2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07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测量过程控制检查表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75pt;height:0.05pt;width:471.75pt;z-index:251661312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JhN2U4Y2Q5MGE2Mzc1MDlkNDVmNzZkYmRlMTYyYjcifQ=="/>
  </w:docVars>
  <w:rsids>
    <w:rsidRoot w:val="00000000"/>
    <w:rsid w:val="2F2A44BB"/>
    <w:rsid w:val="41651EF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wmf"/><Relationship Id="rId6" Type="http://schemas.openxmlformats.org/officeDocument/2006/relationships/oleObject" Target="embeddings/oleObject1.bin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84</Words>
  <Characters>482</Characters>
  <Lines>4</Lines>
  <Paragraphs>1</Paragraphs>
  <TotalTime>5</TotalTime>
  <ScaleCrop>false</ScaleCrop>
  <LinksUpToDate>false</LinksUpToDate>
  <CharactersWithSpaces>565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LIL</cp:lastModifiedBy>
  <cp:lastPrinted>2017-03-07T01:14:00Z</cp:lastPrinted>
  <dcterms:modified xsi:type="dcterms:W3CDTF">2022-08-06T07:05:49Z</dcterms:modified>
  <cp:revision>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F3BDD287CF234AC8B745825BD579CE39</vt:lpwstr>
  </property>
</Properties>
</file>