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0276-2020-QEO-2022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北京捷睿罗科技有限公司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pageBreakBefore w:val="0"/>
              <w:widowControl w:val="0"/>
              <w:kinsoku/>
              <w:wordWrap/>
              <w:overflowPunct/>
              <w:topLinePunct w:val="0"/>
              <w:autoSpaceDE/>
              <w:autoSpaceDN/>
              <w:bidi w:val="0"/>
              <w:adjustRightInd/>
              <w:snapToGrid/>
              <w:jc w:val="both"/>
              <w:textAlignment w:val="auto"/>
            </w:pPr>
            <w:r>
              <w:rPr>
                <w:rFonts w:hint="eastAsia"/>
              </w:rPr>
              <w:t>受审核方名称</w:t>
            </w:r>
          </w:p>
        </w:tc>
        <w:tc>
          <w:tcPr>
            <w:tcW w:w="8058" w:type="dxa"/>
            <w:gridSpan w:val="5"/>
            <w:vAlign w:val="center"/>
          </w:tcPr>
          <w:p>
            <w:pPr>
              <w:keepNext w:val="0"/>
              <w:keepLines w:val="0"/>
              <w:pageBreakBefore w:val="0"/>
              <w:widowControl w:val="0"/>
              <w:kinsoku/>
              <w:wordWrap/>
              <w:overflowPunct/>
              <w:topLinePunct w:val="0"/>
              <w:autoSpaceDE/>
              <w:autoSpaceDN/>
              <w:bidi w:val="0"/>
              <w:adjustRightInd/>
              <w:snapToGrid/>
              <w:jc w:val="both"/>
              <w:textAlignment w:val="auto"/>
            </w:pPr>
            <w:bookmarkStart w:id="5" w:name="组织名称Add1"/>
            <w:r>
              <w:t>北京捷睿罗科技有限公司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北京市北京经济技术开发区经海二路29号院5号楼1层108-110</w:t>
            </w:r>
            <w:bookmarkEnd w:id="6"/>
          </w:p>
        </w:tc>
        <w:tc>
          <w:tcPr>
            <w:tcW w:w="1242" w:type="dxa"/>
            <w:vMerge w:val="restart"/>
            <w:vAlign w:val="center"/>
          </w:tcPr>
          <w:p>
            <w:r>
              <w:rPr>
                <w:rFonts w:hint="eastAsia"/>
              </w:rPr>
              <w:t>邮编</w:t>
            </w:r>
          </w:p>
        </w:tc>
        <w:tc>
          <w:tcPr>
            <w:tcW w:w="1771" w:type="dxa"/>
          </w:tcPr>
          <w:p>
            <w:bookmarkStart w:id="7" w:name="注册邮编"/>
            <w:r>
              <w:t>100176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北京市北京经济技术开发区经海二路29号院5号楼1层108-110</w:t>
            </w:r>
            <w:bookmarkEnd w:id="8"/>
          </w:p>
        </w:tc>
        <w:tc>
          <w:tcPr>
            <w:tcW w:w="1242" w:type="dxa"/>
            <w:vMerge w:val="continue"/>
            <w:vAlign w:val="center"/>
          </w:tcPr>
          <w:p/>
        </w:tc>
        <w:tc>
          <w:tcPr>
            <w:tcW w:w="1771" w:type="dxa"/>
          </w:tcPr>
          <w:p>
            <w:bookmarkStart w:id="9" w:name="办公邮编"/>
            <w:r>
              <w:t>100176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陈建华</w:t>
            </w:r>
            <w:bookmarkEnd w:id="10"/>
          </w:p>
        </w:tc>
        <w:tc>
          <w:tcPr>
            <w:tcW w:w="1313" w:type="dxa"/>
            <w:vAlign w:val="center"/>
          </w:tcPr>
          <w:p>
            <w:r>
              <w:rPr>
                <w:rFonts w:hint="eastAsia"/>
              </w:rPr>
              <w:t>电话.</w:t>
            </w:r>
          </w:p>
        </w:tc>
        <w:tc>
          <w:tcPr>
            <w:tcW w:w="2180" w:type="dxa"/>
            <w:vAlign w:val="center"/>
          </w:tcPr>
          <w:p>
            <w:bookmarkStart w:id="11" w:name="联系人电话"/>
            <w:r>
              <w:t>13401171605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default" w:eastAsia="宋体"/>
                <w:lang w:val="en-US" w:eastAsia="zh-CN"/>
              </w:rPr>
            </w:pPr>
            <w:r>
              <w:rPr>
                <w:rFonts w:hint="eastAsia"/>
                <w:lang w:val="en-US" w:eastAsia="zh-CN"/>
              </w:rPr>
              <w:t>周晓</w:t>
            </w:r>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陈建华</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center"/>
          </w:tcPr>
          <w:p>
            <w:pPr>
              <w:jc w:val="both"/>
            </w:pPr>
            <w:r>
              <w:rPr>
                <w:rFonts w:hint="eastAsia"/>
                <w:highlight w:val="none"/>
              </w:rPr>
              <w:t>多班次说明</w:t>
            </w:r>
          </w:p>
        </w:tc>
        <w:tc>
          <w:tcPr>
            <w:tcW w:w="8058" w:type="dxa"/>
            <w:gridSpan w:val="5"/>
            <w:shd w:val="clear" w:color="auto" w:fill="auto"/>
            <w:vAlign w:val="center"/>
          </w:tcPr>
          <w:p>
            <w:pPr>
              <w:jc w:val="both"/>
            </w:pPr>
            <w:r>
              <w:rPr>
                <w:rFonts w:hint="eastAsia"/>
              </w:rPr>
              <w:t>受审核组织的班次：</w:t>
            </w:r>
            <w:r>
              <w:rPr>
                <w:rFonts w:hint="eastAsia"/>
                <w:lang w:val="de-DE"/>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Times New Roman" w:eastAsia="宋体" w:cs="Times New Roman"/>
              </w:rPr>
            </w:pPr>
            <w:r>
              <w:rPr>
                <w:rFonts w:hint="eastAsia" w:ascii="宋体" w:hAnsi="Times New Roman" w:eastAsia="宋体" w:cs="Times New Roman"/>
              </w:rPr>
              <w:t>销售：客户接触----合同评审----签订合同-----客户付款------入帐------采购-----客户提货-----验收</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Times New Roman" w:eastAsia="宋体" w:cs="Times New Roman"/>
              </w:rPr>
            </w:pPr>
            <w:r>
              <w:rPr>
                <w:rFonts w:hint="eastAsia" w:ascii="宋体" w:hAnsi="Times New Roman" w:eastAsia="宋体" w:cs="Times New Roman"/>
              </w:rPr>
              <w:t>货物进出口：客户接触---报价---合同评审---签订货合同---客户付款----办理通关手续---备货装运---客户验收-----收回单据---后续服务</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Times New Roman" w:eastAsia="宋体" w:cs="Times New Roman"/>
              </w:rPr>
            </w:pPr>
            <w:r>
              <w:rPr>
                <w:rFonts w:hint="eastAsia" w:ascii="宋体" w:hAnsi="Times New Roman" w:eastAsia="宋体" w:cs="Times New Roman"/>
              </w:rPr>
              <w:t>技术咨询：</w:t>
            </w:r>
            <w:r>
              <w:rPr>
                <w:rFonts w:hint="eastAsia" w:ascii="宋体" w:hAnsi="Times New Roman" w:eastAsia="宋体" w:cs="Times New Roman"/>
                <w:lang w:val="en-US" w:eastAsia="zh-CN"/>
              </w:rPr>
              <w:t>客户需求--人才库寻找对应专家--客户确认专家经理--专家准备课题内容--专家培训--验收</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r>
              <w:rPr>
                <w:rFonts w:hint="eastAsia" w:ascii="宋体" w:hAnsi="Times New Roman" w:eastAsia="宋体" w:cs="Times New Roman"/>
                <w:lang w:val="en-US" w:eastAsia="zh-CN"/>
              </w:rPr>
              <w:t>测试电缆的组装：组装流程：断线－－A端压接－拉力测试－超声波－拉力测试－装端套1－布线－－剪线－切波纹管－－B端压接－拉力测试－装端套2 －测试－装辅件</w:t>
            </w:r>
            <w:r>
              <w:rPr>
                <w:rFonts w:hint="eastAsia" w:ascii="华文中宋" w:hAnsi="华文中宋" w:eastAsia="华文中宋" w:cs="宋体"/>
                <w:b/>
                <w:color w:val="000000"/>
                <w:sz w:val="21"/>
                <w:szCs w:val="21"/>
                <w:lang w:val="zh-CN"/>
              </w:rPr>
              <w:br w:type="page"/>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2022年09月17日 上午至2022年09月17日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pPr>
              <w:rPr>
                <w:b w:val="0"/>
                <w:bCs w:val="0"/>
              </w:rPr>
            </w:pPr>
            <w:r>
              <w:rPr>
                <w:rFonts w:hint="eastAsia"/>
                <w:lang w:val="de-DE"/>
              </w:rPr>
              <w:t>■</w:t>
            </w:r>
            <w:r>
              <w:rPr>
                <w:rFonts w:hint="eastAsia"/>
                <w:b w:val="0"/>
                <w:bCs w:val="0"/>
                <w:lang w:val="de-DE"/>
              </w:rPr>
              <w:t>受审核方</w:t>
            </w:r>
            <w:r>
              <w:rPr>
                <w:rFonts w:hint="eastAsia"/>
                <w:b w:val="0"/>
                <w:bCs w:val="0"/>
              </w:rPr>
              <w:t>管理体系成文信息</w:t>
            </w:r>
            <w:r>
              <w:rPr>
                <w:rFonts w:hint="eastAsia"/>
                <w:b w:val="0"/>
                <w:bCs w:val="0"/>
                <w:lang w:val="en-US" w:eastAsia="zh-CN"/>
              </w:rPr>
              <w:t xml:space="preserve">            </w:t>
            </w:r>
            <w:r>
              <w:rPr>
                <w:rFonts w:hint="eastAsia"/>
                <w:lang w:val="de-DE"/>
              </w:rPr>
              <w:t>■</w:t>
            </w:r>
            <w:r>
              <w:rPr>
                <w:rFonts w:hint="eastAsia"/>
                <w:b w:val="0"/>
                <w:bCs w:val="0"/>
              </w:rPr>
              <w:t>顾客要求</w:t>
            </w:r>
          </w:p>
          <w:p>
            <w:r>
              <w:rPr>
                <w:rFonts w:hint="eastAsia"/>
                <w:lang w:val="de-DE"/>
              </w:rPr>
              <w:t>■</w:t>
            </w:r>
            <w:r>
              <w:rPr>
                <w:rFonts w:hint="eastAsia"/>
                <w:b w:val="0"/>
                <w:bCs w:val="0"/>
                <w:lang w:val="de-DE"/>
              </w:rPr>
              <w:t>适用于受审核方的法律法规及其他要求</w:t>
            </w:r>
            <w:r>
              <w:rPr>
                <w:rFonts w:hint="eastAsia"/>
                <w:b w:val="0"/>
                <w:bCs w:val="0"/>
                <w:lang w:val="en-US" w:eastAsia="zh-CN"/>
              </w:rPr>
              <w:t xml:space="preserve">  </w:t>
            </w:r>
            <w:r>
              <w:rPr>
                <w:rFonts w:hint="eastAsia"/>
                <w:lang w:val="de-DE"/>
              </w:rPr>
              <w:t>■</w:t>
            </w:r>
            <w:r>
              <w:rPr>
                <w:rFonts w:hint="eastAsia"/>
                <w:b w:val="0"/>
                <w:bCs w:val="0"/>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A3"/>
            </w:r>
            <w:r>
              <w:rPr>
                <w:rFonts w:hint="eastAsia"/>
              </w:rPr>
              <w:t>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b w:val="0"/>
                <w:bCs w:val="0"/>
                <w:color w:val="000000"/>
                <w:kern w:val="0"/>
                <w:szCs w:val="21"/>
              </w:rPr>
              <w:t>现场审核</w:t>
            </w:r>
            <w:r>
              <w:rPr>
                <w:rFonts w:hint="eastAsia" w:ascii="宋体" w:hAnsi="宋体" w:cs="宋体"/>
                <w:b w:val="0"/>
                <w:bCs w:val="0"/>
                <w:color w:val="000000"/>
                <w:kern w:val="0"/>
              </w:rPr>
              <w:t>□</w:t>
            </w:r>
            <w:r>
              <w:rPr>
                <w:rFonts w:hint="eastAsia" w:ascii="宋体" w:hAnsi="宋体" w:cs="宋体"/>
                <w:b w:val="0"/>
                <w:bCs w:val="0"/>
                <w:color w:val="000000"/>
                <w:kern w:val="0"/>
                <w:szCs w:val="21"/>
              </w:rPr>
              <w:t>远程审核</w:t>
            </w:r>
            <w:r>
              <w:rPr>
                <w:rFonts w:hint="eastAsia" w:ascii="宋体" w:hAnsi="宋体" w:cs="宋体"/>
                <w:b w:val="0"/>
                <w:bCs w:val="0"/>
                <w:color w:val="000000"/>
                <w:kern w:val="0"/>
              </w:rPr>
              <w:t>□</w:t>
            </w:r>
            <w:r>
              <w:rPr>
                <w:rFonts w:hint="eastAsia" w:ascii="宋体" w:hAnsi="宋体" w:cs="宋体"/>
                <w:b w:val="0"/>
                <w:bCs w:val="0"/>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宋体" w:hAnsi="宋体" w:cs="宋体"/>
                <w:color w:val="000000"/>
                <w:kern w:val="0"/>
                <w:szCs w:val="21"/>
              </w:rPr>
              <w:t>北京市北京经济技术开发区经海二路29号院5号楼1层108-110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Q：五金交电、机械设备、电器设备的进出口及销售，航空专业技术咨询；测试电缆的组装</w:t>
            </w:r>
          </w:p>
          <w:p>
            <w:r>
              <w:t>E：五金交电、机械设备、电器设备的进出口及销售，航空专业技术咨询；测试电缆的组装所涉及场所的相关环境管理活动</w:t>
            </w:r>
          </w:p>
          <w:p>
            <w:r>
              <w:t>O：五金交电、机械设备、电器设备的进出口及销售，航空专业技术咨询；测试电缆的组装所涉及场所的相关职业健康安全管理活动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Q：19.11.02;29.12.00;34.06.00</w:t>
            </w:r>
          </w:p>
          <w:p>
            <w:r>
              <w:t>E：19.11.02;29.12.00;34.06.00</w:t>
            </w:r>
          </w:p>
          <w:p>
            <w:r>
              <w:t>O：19.11.02;29.12.00;34.06.00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jc w:val="both"/>
            </w:pPr>
            <w:r>
              <w:rPr>
                <w:rFonts w:hint="eastAsia"/>
              </w:rPr>
              <w:t>不适用ISO9001的条款</w:t>
            </w:r>
          </w:p>
        </w:tc>
        <w:tc>
          <w:tcPr>
            <w:tcW w:w="7831" w:type="dxa"/>
            <w:gridSpan w:val="3"/>
            <w:vAlign w:val="center"/>
          </w:tcPr>
          <w:p>
            <w:pPr>
              <w:jc w:val="both"/>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pPr>
              <w:rPr>
                <w:b w:val="0"/>
                <w:bCs w:val="0"/>
              </w:rPr>
            </w:pPr>
            <w:r>
              <w:rPr>
                <w:rFonts w:hint="eastAsia"/>
                <w:b w:val="0"/>
                <w:bCs w:val="0"/>
              </w:rPr>
              <w:sym w:font="Wingdings 2" w:char="00A3"/>
            </w:r>
            <w:r>
              <w:rPr>
                <w:rFonts w:hint="eastAsia"/>
                <w:b w:val="0"/>
                <w:bCs w:val="0"/>
              </w:rPr>
              <w:t>受审核组织没有设计开发的责任</w:t>
            </w:r>
          </w:p>
          <w:p>
            <w:pPr>
              <w:rPr>
                <w:b w:val="0"/>
                <w:bCs w:val="0"/>
              </w:rPr>
            </w:pPr>
            <w:r>
              <w:rPr>
                <w:rFonts w:hint="eastAsia"/>
                <w:b w:val="0"/>
                <w:bCs w:val="0"/>
              </w:rPr>
              <w:sym w:font="Wingdings 2" w:char="00A3"/>
            </w:r>
            <w:r>
              <w:rPr>
                <w:rFonts w:hint="eastAsia"/>
                <w:b w:val="0"/>
                <w:bCs w:val="0"/>
              </w:rPr>
              <w:t>受审核组织没有设计开发的能力</w:t>
            </w:r>
          </w:p>
          <w:p>
            <w:pPr>
              <w:rPr>
                <w:b w:val="0"/>
                <w:bCs w:val="0"/>
              </w:rPr>
            </w:pPr>
            <w:r>
              <w:rPr>
                <w:rFonts w:hint="eastAsia"/>
                <w:b w:val="0"/>
                <w:bCs w:val="0"/>
              </w:rPr>
              <w:sym w:font="Wingdings 2" w:char="00A3"/>
            </w:r>
            <w:r>
              <w:rPr>
                <w:rFonts w:hint="eastAsia"/>
                <w:b w:val="0"/>
                <w:bCs w:val="0"/>
              </w:rPr>
              <w:t>受审核组织没有设计开发修改的权力</w:t>
            </w:r>
          </w:p>
          <w:p>
            <w:pPr>
              <w:rPr>
                <w:b w:val="0"/>
                <w:bCs w:val="0"/>
              </w:rPr>
            </w:pPr>
            <w:r>
              <w:rPr>
                <w:rFonts w:hint="eastAsia"/>
                <w:b w:val="0"/>
                <w:bCs w:val="0"/>
              </w:rPr>
              <w:sym w:font="Wingdings 2" w:char="00A3"/>
            </w:r>
            <w:r>
              <w:rPr>
                <w:rFonts w:hint="eastAsia"/>
                <w:b w:val="0"/>
                <w:bCs w:val="0"/>
              </w:rPr>
              <w:t>受审核组织按照顾客图纸和合同要求提供生产和服务</w:t>
            </w:r>
          </w:p>
          <w:p>
            <w:pPr>
              <w:rPr>
                <w:b w:val="0"/>
                <w:bCs w:val="0"/>
              </w:rPr>
            </w:pPr>
            <w:r>
              <w:rPr>
                <w:rFonts w:hint="eastAsia"/>
                <w:b w:val="0"/>
                <w:bCs w:val="0"/>
              </w:rPr>
              <w:sym w:font="Wingdings 2" w:char="00A3"/>
            </w:r>
            <w:r>
              <w:rPr>
                <w:rFonts w:hint="eastAsia"/>
                <w:b w:val="0"/>
                <w:bCs w:val="0"/>
              </w:rPr>
              <w:t>受审核组织按照公司总部的技术要求提供生产和服务</w:t>
            </w:r>
          </w:p>
          <w:p>
            <w:pPr>
              <w:rPr>
                <w:b w:val="0"/>
                <w:bCs w:val="0"/>
              </w:rPr>
            </w:pPr>
            <w:r>
              <w:rPr>
                <w:rFonts w:hint="eastAsia"/>
                <w:b w:val="0"/>
                <w:bCs w:val="0"/>
              </w:rPr>
              <w:t>□受审核组织按照传统工艺提供生产和服务</w:t>
            </w:r>
          </w:p>
          <w:p>
            <w:pPr>
              <w:rPr>
                <w:b w:val="0"/>
                <w:bCs w:val="0"/>
              </w:rPr>
            </w:pPr>
            <w:r>
              <w:rPr>
                <w:rFonts w:hint="eastAsia"/>
                <w:b w:val="0"/>
                <w:bCs w:val="0"/>
              </w:rPr>
              <w:sym w:font="Wingdings 2" w:char="00A3"/>
            </w:r>
            <w:r>
              <w:rPr>
                <w:rFonts w:hint="eastAsia"/>
                <w:b w:val="0"/>
                <w:bCs w:val="0"/>
              </w:rPr>
              <w:t>产品/服务流程系体系建立前确定，近期也不预期变更</w:t>
            </w:r>
          </w:p>
          <w:p>
            <w:pPr>
              <w:rPr>
                <w:b w:val="0"/>
                <w:bCs w:val="0"/>
              </w:rPr>
            </w:pPr>
            <w:r>
              <w:rPr>
                <w:rFonts w:hint="eastAsia"/>
                <w:b w:val="0"/>
                <w:bCs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highlight w:val="none"/>
                <w:lang w:val="en-US" w:eastAsia="zh-CN"/>
              </w:rPr>
              <w:t>2022</w:t>
            </w:r>
            <w:r>
              <w:rPr>
                <w:rFonts w:hint="eastAsia"/>
                <w:highlight w:val="none"/>
              </w:rPr>
              <w:t>年</w:t>
            </w:r>
            <w:r>
              <w:rPr>
                <w:rFonts w:hint="eastAsia"/>
                <w:highlight w:val="none"/>
                <w:lang w:val="en-US" w:eastAsia="zh-CN"/>
              </w:rPr>
              <w:t>01</w:t>
            </w:r>
            <w:r>
              <w:rPr>
                <w:rFonts w:hint="eastAsia"/>
                <w:highlight w:val="none"/>
              </w:rPr>
              <w:t>月</w:t>
            </w:r>
            <w:r>
              <w:rPr>
                <w:rFonts w:hint="eastAsia"/>
                <w:highlight w:val="none"/>
                <w:lang w:val="en-US" w:eastAsia="zh-CN"/>
              </w:rPr>
              <w:t>24日--25日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08</w:t>
            </w:r>
            <w:r>
              <w:rPr>
                <w:rFonts w:hint="eastAsia"/>
              </w:rPr>
              <w:t>月</w:t>
            </w:r>
            <w:r>
              <w:rPr>
                <w:rFonts w:hint="eastAsia"/>
                <w:lang w:val="en-US" w:eastAsia="zh-CN"/>
              </w:rPr>
              <w:t>05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64"/>
        <w:gridCol w:w="1920"/>
        <w:gridCol w:w="645"/>
        <w:gridCol w:w="1590"/>
        <w:gridCol w:w="255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64" w:type="dxa"/>
            <w:shd w:val="clear" w:color="auto" w:fill="F3F3F3"/>
            <w:tcMar>
              <w:left w:w="57" w:type="dxa"/>
              <w:right w:w="57" w:type="dxa"/>
            </w:tcMar>
          </w:tcPr>
          <w:p>
            <w:r>
              <w:rPr>
                <w:rFonts w:hint="eastAsia"/>
              </w:rPr>
              <w:t>组织名称及注册场所地址</w:t>
            </w:r>
          </w:p>
        </w:tc>
        <w:tc>
          <w:tcPr>
            <w:tcW w:w="1920" w:type="dxa"/>
            <w:shd w:val="clear" w:color="auto" w:fill="F3F3F3"/>
            <w:tcMar>
              <w:left w:w="57" w:type="dxa"/>
              <w:right w:w="57" w:type="dxa"/>
            </w:tcMar>
          </w:tcPr>
          <w:p>
            <w:r>
              <w:rPr>
                <w:rFonts w:hint="eastAsia"/>
              </w:rPr>
              <w:t>经营场所的地址</w:t>
            </w:r>
          </w:p>
          <w:p>
            <w:r>
              <w:rPr>
                <w:rFonts w:hint="eastAsia"/>
              </w:rPr>
              <w:t>（多现场和临时现场）</w:t>
            </w:r>
          </w:p>
        </w:tc>
        <w:tc>
          <w:tcPr>
            <w:tcW w:w="645" w:type="dxa"/>
            <w:shd w:val="clear" w:color="auto" w:fill="F3F3F3"/>
            <w:tcMar>
              <w:left w:w="57" w:type="dxa"/>
              <w:right w:w="57" w:type="dxa"/>
            </w:tcMar>
          </w:tcPr>
          <w:p>
            <w:r>
              <w:rPr>
                <w:rFonts w:hint="eastAsia"/>
              </w:rPr>
              <w:t>员工人数</w:t>
            </w:r>
          </w:p>
        </w:tc>
        <w:tc>
          <w:tcPr>
            <w:tcW w:w="1590" w:type="dxa"/>
            <w:shd w:val="clear" w:color="auto" w:fill="F3F3F3"/>
            <w:tcMar>
              <w:left w:w="57" w:type="dxa"/>
              <w:right w:w="57" w:type="dxa"/>
            </w:tcMar>
          </w:tcPr>
          <w:p>
            <w:r>
              <w:rPr>
                <w:rFonts w:hint="eastAsia"/>
              </w:rPr>
              <w:t>审核范围（产品和过程）</w:t>
            </w:r>
          </w:p>
          <w:p/>
          <w:p/>
        </w:tc>
        <w:tc>
          <w:tcPr>
            <w:tcW w:w="255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rFonts w:ascii="Times New Roman" w:hAnsi="Times New Roman" w:eastAsia="宋体" w:cs="Times New Roman"/>
                <w:kern w:val="2"/>
                <w:sz w:val="20"/>
                <w:szCs w:val="22"/>
                <w:lang w:val="en-US" w:eastAsia="ja-JP" w:bidi="ar-SA"/>
              </w:rPr>
            </w:pPr>
            <w:r>
              <w:rPr>
                <w:rFonts w:hint="eastAsia"/>
                <w:sz w:val="20"/>
                <w:szCs w:val="22"/>
                <w:lang w:eastAsia="ja-JP"/>
              </w:rPr>
              <w:t>01</w:t>
            </w:r>
          </w:p>
        </w:tc>
        <w:tc>
          <w:tcPr>
            <w:tcW w:w="1864" w:type="dxa"/>
            <w:vAlign w:val="top"/>
          </w:tcPr>
          <w:p>
            <w:pPr>
              <w:rPr>
                <w:rFonts w:hint="eastAsia" w:ascii="Times New Roman" w:hAnsi="Times New Roman" w:eastAsia="宋体" w:cs="Times New Roman"/>
                <w:kern w:val="2"/>
                <w:sz w:val="20"/>
                <w:szCs w:val="22"/>
                <w:lang w:val="de-DE" w:eastAsia="ja-JP" w:bidi="ar-SA"/>
              </w:rPr>
            </w:pPr>
            <w:r>
              <w:rPr>
                <w:rFonts w:hint="eastAsia" w:ascii="宋体" w:hAnsi="宋体" w:cs="宋体"/>
                <w:color w:val="000000"/>
                <w:kern w:val="0"/>
                <w:sz w:val="20"/>
                <w:szCs w:val="20"/>
              </w:rPr>
              <w:t>北京捷睿罗科技有限公司</w:t>
            </w:r>
            <w:r>
              <w:rPr>
                <w:rFonts w:hint="eastAsia" w:ascii="宋体" w:hAnsi="宋体" w:cs="宋体"/>
                <w:color w:val="000000"/>
                <w:kern w:val="0"/>
                <w:sz w:val="20"/>
                <w:szCs w:val="20"/>
                <w:lang w:val="en-US" w:eastAsia="zh-CN"/>
              </w:rPr>
              <w:t>/</w:t>
            </w:r>
            <w:r>
              <w:rPr>
                <w:rFonts w:hint="eastAsia" w:ascii="宋体" w:hAnsi="宋体" w:cs="宋体"/>
                <w:color w:val="000000"/>
                <w:kern w:val="0"/>
                <w:sz w:val="20"/>
                <w:szCs w:val="20"/>
              </w:rPr>
              <w:t>北京市北京经济技术开发区经海二路29号院5号楼1层108-110</w:t>
            </w:r>
          </w:p>
        </w:tc>
        <w:tc>
          <w:tcPr>
            <w:tcW w:w="1920" w:type="dxa"/>
            <w:vAlign w:val="top"/>
          </w:tcPr>
          <w:p>
            <w:pPr>
              <w:rPr>
                <w:sz w:val="20"/>
                <w:szCs w:val="22"/>
                <w:lang w:val="de-DE" w:eastAsia="ja-JP"/>
              </w:rPr>
            </w:pPr>
          </w:p>
          <w:p>
            <w:pPr>
              <w:bidi w:val="0"/>
              <w:ind w:firstLine="462" w:firstLineChars="0"/>
              <w:jc w:val="left"/>
              <w:rPr>
                <w:rFonts w:hint="eastAsia" w:ascii="Times New Roman" w:hAnsi="Times New Roman" w:eastAsia="宋体" w:cs="Times New Roman"/>
                <w:kern w:val="2"/>
                <w:sz w:val="20"/>
                <w:szCs w:val="22"/>
                <w:lang w:val="de-DE" w:eastAsia="ja-JP" w:bidi="ar-SA"/>
              </w:rPr>
            </w:pPr>
            <w:r>
              <w:rPr>
                <w:rFonts w:hint="eastAsia" w:ascii="宋体" w:hAnsi="宋体" w:cs="宋体"/>
                <w:color w:val="000000"/>
                <w:kern w:val="0"/>
                <w:sz w:val="20"/>
                <w:szCs w:val="20"/>
              </w:rPr>
              <w:t>北京市北京经济技术开发区经海二路29号院5号楼1层108-110</w:t>
            </w:r>
          </w:p>
        </w:tc>
        <w:tc>
          <w:tcPr>
            <w:tcW w:w="645" w:type="dxa"/>
            <w:vAlign w:val="center"/>
          </w:tcPr>
          <w:p>
            <w:pPr>
              <w:rPr>
                <w:rFonts w:hint="eastAsia" w:ascii="Times New Roman" w:hAnsi="Times New Roman" w:eastAsia="宋体" w:cs="Times New Roman"/>
                <w:kern w:val="2"/>
                <w:sz w:val="20"/>
                <w:szCs w:val="22"/>
                <w:lang w:val="en-US" w:eastAsia="ja-JP" w:bidi="ar-SA"/>
              </w:rPr>
            </w:pPr>
            <w:r>
              <w:rPr>
                <w:rFonts w:hint="eastAsia"/>
                <w:sz w:val="20"/>
                <w:szCs w:val="22"/>
                <w:lang w:val="en-US" w:eastAsia="zh-CN"/>
              </w:rPr>
              <w:t>20</w:t>
            </w:r>
          </w:p>
        </w:tc>
        <w:tc>
          <w:tcPr>
            <w:tcW w:w="1590" w:type="dxa"/>
            <w:vAlign w:val="center"/>
          </w:tcPr>
          <w:p>
            <w:pPr>
              <w:rPr>
                <w:rFonts w:hint="eastAsia" w:ascii="Times New Roman" w:hAnsi="Times New Roman" w:eastAsia="宋体" w:cs="Times New Roman"/>
                <w:kern w:val="2"/>
                <w:sz w:val="20"/>
                <w:szCs w:val="22"/>
                <w:lang w:val="en-US" w:eastAsia="zh-CN" w:bidi="ar-SA"/>
              </w:rPr>
            </w:pPr>
            <w:r>
              <w:rPr>
                <w:rFonts w:ascii="宋体" w:hAnsi="宋体" w:cs="宋体"/>
                <w:color w:val="000000"/>
                <w:kern w:val="0"/>
                <w:sz w:val="20"/>
                <w:szCs w:val="20"/>
              </w:rPr>
              <w:t>五金交电、机械设备、电器设备的进出口及销售，航空专业技术咨询；测试电缆的组装</w:t>
            </w:r>
          </w:p>
        </w:tc>
        <w:tc>
          <w:tcPr>
            <w:tcW w:w="2558" w:type="dxa"/>
            <w:vAlign w:val="center"/>
          </w:tcPr>
          <w:p>
            <w:pPr>
              <w:rPr>
                <w:rFonts w:hint="eastAsia" w:ascii="Times New Roman" w:hAnsi="Times New Roman" w:eastAsia="宋体" w:cs="Times New Roman"/>
                <w:kern w:val="2"/>
                <w:sz w:val="20"/>
                <w:szCs w:val="22"/>
                <w:lang w:val="en-US" w:eastAsia="ja-JP" w:bidi="ar-SA"/>
              </w:rPr>
            </w:pPr>
            <w:r>
              <w:rPr>
                <w:rFonts w:ascii="宋体" w:hAnsi="宋体" w:cs="宋体"/>
                <w:color w:val="000000"/>
                <w:kern w:val="0"/>
                <w:sz w:val="20"/>
                <w:szCs w:val="20"/>
              </w:rPr>
              <w:t>GB/T19001-2016/ISO9001:2015,</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ascii="Times New Roman" w:hAnsi="Times New Roman" w:eastAsia="宋体" w:cs="Times New Roman"/>
                <w:kern w:val="2"/>
                <w:sz w:val="20"/>
                <w:szCs w:val="22"/>
                <w:lang w:val="en-US" w:eastAsia="ja-JP" w:bidi="ar-SA"/>
              </w:rPr>
            </w:pPr>
            <w:r>
              <w:rPr>
                <w:rFonts w:hint="eastAsia"/>
                <w:sz w:val="20"/>
                <w:szCs w:val="22"/>
                <w:lang w:eastAsia="ja-JP"/>
              </w:rPr>
              <w:t>02</w:t>
            </w:r>
          </w:p>
        </w:tc>
        <w:tc>
          <w:tcPr>
            <w:tcW w:w="1864" w:type="dxa"/>
            <w:vAlign w:val="top"/>
          </w:tcPr>
          <w:p>
            <w:pPr>
              <w:rPr>
                <w:rFonts w:ascii="Times New Roman" w:hAnsi="Times New Roman" w:eastAsia="宋体" w:cs="Times New Roman"/>
                <w:kern w:val="2"/>
                <w:sz w:val="20"/>
                <w:szCs w:val="22"/>
                <w:lang w:val="en-US" w:eastAsia="ja-JP" w:bidi="ar-SA"/>
              </w:rPr>
            </w:pPr>
            <w:r>
              <w:rPr>
                <w:rFonts w:hint="eastAsia" w:ascii="宋体" w:hAnsi="宋体" w:cs="宋体"/>
                <w:color w:val="000000"/>
                <w:kern w:val="0"/>
                <w:sz w:val="20"/>
                <w:szCs w:val="20"/>
              </w:rPr>
              <w:t>北京捷睿罗科技有限公司</w:t>
            </w:r>
            <w:r>
              <w:rPr>
                <w:rFonts w:hint="eastAsia" w:ascii="宋体" w:hAnsi="宋体" w:cs="宋体"/>
                <w:color w:val="000000"/>
                <w:kern w:val="0"/>
                <w:sz w:val="20"/>
                <w:szCs w:val="20"/>
                <w:lang w:val="en-US" w:eastAsia="zh-CN"/>
              </w:rPr>
              <w:t>/</w:t>
            </w:r>
            <w:r>
              <w:rPr>
                <w:rFonts w:hint="eastAsia" w:ascii="宋体" w:hAnsi="宋体" w:cs="宋体"/>
                <w:color w:val="000000"/>
                <w:kern w:val="0"/>
                <w:sz w:val="20"/>
                <w:szCs w:val="20"/>
              </w:rPr>
              <w:t>北京市北京经济技术开发区经海二路29号院5号楼1层108-110</w:t>
            </w:r>
          </w:p>
        </w:tc>
        <w:tc>
          <w:tcPr>
            <w:tcW w:w="1920" w:type="dxa"/>
            <w:vAlign w:val="top"/>
          </w:tcPr>
          <w:p>
            <w:pPr>
              <w:rPr>
                <w:sz w:val="20"/>
                <w:szCs w:val="22"/>
                <w:lang w:val="de-DE" w:eastAsia="ja-JP"/>
              </w:rPr>
            </w:pPr>
          </w:p>
          <w:p>
            <w:pPr>
              <w:bidi w:val="0"/>
              <w:ind w:firstLine="462" w:firstLineChars="0"/>
              <w:jc w:val="left"/>
              <w:rPr>
                <w:rFonts w:ascii="Times New Roman" w:hAnsi="Times New Roman" w:eastAsia="宋体" w:cs="Times New Roman"/>
                <w:kern w:val="2"/>
                <w:sz w:val="20"/>
                <w:szCs w:val="22"/>
                <w:lang w:val="en-US" w:eastAsia="ja-JP" w:bidi="ar-SA"/>
              </w:rPr>
            </w:pPr>
            <w:r>
              <w:rPr>
                <w:rFonts w:hint="eastAsia" w:ascii="宋体" w:hAnsi="宋体" w:cs="宋体"/>
                <w:color w:val="000000"/>
                <w:kern w:val="0"/>
                <w:sz w:val="20"/>
                <w:szCs w:val="20"/>
              </w:rPr>
              <w:t>北京市北京经济技术开发区经海二路29号院5号楼1层108-110</w:t>
            </w:r>
          </w:p>
        </w:tc>
        <w:tc>
          <w:tcPr>
            <w:tcW w:w="645" w:type="dxa"/>
            <w:vAlign w:val="center"/>
          </w:tcPr>
          <w:p>
            <w:pPr>
              <w:rPr>
                <w:rFonts w:ascii="Times New Roman" w:hAnsi="Times New Roman" w:eastAsia="宋体" w:cs="Times New Roman"/>
                <w:kern w:val="2"/>
                <w:sz w:val="20"/>
                <w:szCs w:val="22"/>
                <w:lang w:val="en-US" w:eastAsia="ja-JP" w:bidi="ar-SA"/>
              </w:rPr>
            </w:pPr>
            <w:r>
              <w:rPr>
                <w:rFonts w:hint="eastAsia"/>
                <w:sz w:val="20"/>
                <w:szCs w:val="22"/>
                <w:lang w:val="en-US" w:eastAsia="zh-CN"/>
              </w:rPr>
              <w:t>20</w:t>
            </w:r>
          </w:p>
        </w:tc>
        <w:tc>
          <w:tcPr>
            <w:tcW w:w="1590" w:type="dxa"/>
            <w:vAlign w:val="center"/>
          </w:tcPr>
          <w:p>
            <w:pPr>
              <w:widowControl/>
              <w:jc w:val="left"/>
              <w:rPr>
                <w:rFonts w:ascii="Times New Roman" w:hAnsi="Times New Roman" w:eastAsia="宋体" w:cs="Times New Roman"/>
                <w:kern w:val="2"/>
                <w:sz w:val="20"/>
                <w:szCs w:val="22"/>
                <w:lang w:val="en-US" w:eastAsia="ja-JP" w:bidi="ar-SA"/>
              </w:rPr>
            </w:pPr>
            <w:r>
              <w:rPr>
                <w:rFonts w:ascii="宋体" w:hAnsi="宋体" w:cs="宋体"/>
                <w:color w:val="000000"/>
                <w:kern w:val="0"/>
                <w:sz w:val="20"/>
                <w:szCs w:val="20"/>
              </w:rPr>
              <w:t>E：五金交电、机械设备、电器设备的进出口及销售，航空专业技术咨询；测试电缆的组装所涉及场所的相关环境管理活动</w:t>
            </w:r>
          </w:p>
        </w:tc>
        <w:tc>
          <w:tcPr>
            <w:tcW w:w="2558" w:type="dxa"/>
            <w:vAlign w:val="center"/>
          </w:tcPr>
          <w:p>
            <w:pPr>
              <w:rPr>
                <w:rFonts w:ascii="Times New Roman" w:hAnsi="Times New Roman" w:eastAsia="宋体" w:cs="Times New Roman"/>
                <w:kern w:val="2"/>
                <w:sz w:val="20"/>
                <w:szCs w:val="22"/>
                <w:lang w:val="en-US" w:eastAsia="ja-JP" w:bidi="ar-SA"/>
              </w:rPr>
            </w:pPr>
            <w:r>
              <w:rPr>
                <w:rFonts w:ascii="宋体" w:hAnsi="宋体" w:cs="宋体"/>
                <w:color w:val="000000"/>
                <w:kern w:val="0"/>
                <w:sz w:val="20"/>
                <w:szCs w:val="20"/>
              </w:rPr>
              <w:t>GB/T 24001-2016/ISO14001:2015</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hint="eastAsia" w:ascii="Times New Roman" w:hAnsi="Times New Roman" w:eastAsia="宋体" w:cs="Times New Roman"/>
                <w:kern w:val="2"/>
                <w:sz w:val="20"/>
                <w:szCs w:val="22"/>
                <w:lang w:val="en-US" w:eastAsia="ja-JP" w:bidi="ar-SA"/>
              </w:rPr>
            </w:pPr>
            <w:r>
              <w:rPr>
                <w:rFonts w:hint="eastAsia"/>
                <w:sz w:val="20"/>
                <w:szCs w:val="22"/>
                <w:lang w:eastAsia="ja-JP"/>
              </w:rPr>
              <w:t>03</w:t>
            </w:r>
          </w:p>
        </w:tc>
        <w:tc>
          <w:tcPr>
            <w:tcW w:w="1864" w:type="dxa"/>
            <w:vAlign w:val="top"/>
          </w:tcPr>
          <w:p>
            <w:pPr>
              <w:rPr>
                <w:rFonts w:ascii="Times New Roman" w:hAnsi="Times New Roman" w:eastAsia="宋体" w:cs="Times New Roman"/>
                <w:kern w:val="2"/>
                <w:sz w:val="20"/>
                <w:szCs w:val="22"/>
                <w:lang w:val="en-US" w:eastAsia="ja-JP" w:bidi="ar-SA"/>
              </w:rPr>
            </w:pPr>
            <w:r>
              <w:rPr>
                <w:rFonts w:hint="eastAsia" w:ascii="宋体" w:hAnsi="宋体" w:cs="宋体"/>
                <w:color w:val="000000"/>
                <w:kern w:val="0"/>
                <w:sz w:val="20"/>
                <w:szCs w:val="20"/>
              </w:rPr>
              <w:t>北京捷睿罗科技有限公司</w:t>
            </w:r>
            <w:r>
              <w:rPr>
                <w:rFonts w:hint="eastAsia" w:ascii="宋体" w:hAnsi="宋体" w:cs="宋体"/>
                <w:color w:val="000000"/>
                <w:kern w:val="0"/>
                <w:sz w:val="20"/>
                <w:szCs w:val="20"/>
                <w:lang w:val="en-US" w:eastAsia="zh-CN"/>
              </w:rPr>
              <w:t>/</w:t>
            </w:r>
            <w:r>
              <w:rPr>
                <w:rFonts w:hint="eastAsia" w:ascii="宋体" w:hAnsi="宋体" w:cs="宋体"/>
                <w:color w:val="000000"/>
                <w:kern w:val="0"/>
                <w:sz w:val="20"/>
                <w:szCs w:val="20"/>
              </w:rPr>
              <w:t>北京市北京经济技术开发区经海二路29号院5号楼1层108-110</w:t>
            </w:r>
          </w:p>
        </w:tc>
        <w:tc>
          <w:tcPr>
            <w:tcW w:w="1920" w:type="dxa"/>
            <w:vAlign w:val="top"/>
          </w:tcPr>
          <w:p>
            <w:pPr>
              <w:rPr>
                <w:sz w:val="20"/>
                <w:szCs w:val="22"/>
                <w:lang w:val="de-DE" w:eastAsia="ja-JP"/>
              </w:rPr>
            </w:pPr>
          </w:p>
          <w:p>
            <w:pPr>
              <w:bidi w:val="0"/>
              <w:ind w:firstLine="462" w:firstLineChars="0"/>
              <w:jc w:val="left"/>
              <w:rPr>
                <w:rFonts w:ascii="Times New Roman" w:hAnsi="Times New Roman" w:eastAsia="宋体" w:cs="Times New Roman"/>
                <w:kern w:val="2"/>
                <w:sz w:val="20"/>
                <w:szCs w:val="22"/>
                <w:lang w:val="en-US" w:eastAsia="ja-JP" w:bidi="ar-SA"/>
              </w:rPr>
            </w:pPr>
            <w:r>
              <w:rPr>
                <w:rFonts w:hint="eastAsia" w:ascii="宋体" w:hAnsi="宋体" w:cs="宋体"/>
                <w:color w:val="000000"/>
                <w:kern w:val="0"/>
                <w:sz w:val="20"/>
                <w:szCs w:val="20"/>
              </w:rPr>
              <w:t>北京市北京经济技术开发区经海二路29号院5号楼1层108-110</w:t>
            </w:r>
          </w:p>
        </w:tc>
        <w:tc>
          <w:tcPr>
            <w:tcW w:w="645" w:type="dxa"/>
            <w:vAlign w:val="center"/>
          </w:tcPr>
          <w:p>
            <w:pPr>
              <w:rPr>
                <w:rFonts w:ascii="Times New Roman" w:hAnsi="Times New Roman" w:eastAsia="宋体" w:cs="Times New Roman"/>
                <w:kern w:val="2"/>
                <w:sz w:val="20"/>
                <w:szCs w:val="22"/>
                <w:lang w:val="en-US" w:eastAsia="ja-JP" w:bidi="ar-SA"/>
              </w:rPr>
            </w:pPr>
            <w:r>
              <w:rPr>
                <w:rFonts w:hint="eastAsia"/>
                <w:sz w:val="20"/>
                <w:szCs w:val="22"/>
                <w:lang w:val="en-US" w:eastAsia="zh-CN"/>
              </w:rPr>
              <w:t>20</w:t>
            </w:r>
          </w:p>
        </w:tc>
        <w:tc>
          <w:tcPr>
            <w:tcW w:w="1590" w:type="dxa"/>
            <w:vAlign w:val="center"/>
          </w:tcPr>
          <w:p>
            <w:pPr>
              <w:rPr>
                <w:rFonts w:ascii="Times New Roman" w:hAnsi="Times New Roman" w:eastAsia="宋体" w:cs="Times New Roman"/>
                <w:kern w:val="2"/>
                <w:sz w:val="20"/>
                <w:szCs w:val="22"/>
                <w:lang w:val="en-US" w:eastAsia="ja-JP" w:bidi="ar-SA"/>
              </w:rPr>
            </w:pPr>
            <w:r>
              <w:rPr>
                <w:rFonts w:ascii="宋体" w:hAnsi="宋体" w:cs="宋体"/>
                <w:color w:val="000000"/>
                <w:kern w:val="0"/>
                <w:sz w:val="20"/>
                <w:szCs w:val="20"/>
              </w:rPr>
              <w:t>O：五金交电、机械设备、电器设备的进出口及销售，航空专业技术咨询；测试电缆的组装所涉及场所的相关职业健康安全管理活动</w:t>
            </w:r>
          </w:p>
        </w:tc>
        <w:tc>
          <w:tcPr>
            <w:tcW w:w="2558" w:type="dxa"/>
            <w:vAlign w:val="center"/>
          </w:tcPr>
          <w:p>
            <w:pPr>
              <w:jc w:val="left"/>
              <w:rPr>
                <w:rFonts w:ascii="Times New Roman" w:hAnsi="Times New Roman" w:eastAsia="宋体" w:cs="Times New Roman"/>
                <w:kern w:val="2"/>
                <w:sz w:val="20"/>
                <w:szCs w:val="22"/>
                <w:lang w:val="en-US" w:eastAsia="ja-JP" w:bidi="ar-SA"/>
              </w:rPr>
            </w:pPr>
            <w:r>
              <w:rPr>
                <w:rFonts w:ascii="宋体" w:hAnsi="宋体" w:cs="宋体"/>
                <w:color w:val="000000"/>
                <w:kern w:val="0"/>
                <w:sz w:val="20"/>
                <w:szCs w:val="20"/>
              </w:rPr>
              <w:t>GB/T45001-2020 / ISO45001：2018</w:t>
            </w:r>
          </w:p>
        </w:tc>
        <w:tc>
          <w:tcPr>
            <w:tcW w:w="668" w:type="dxa"/>
            <w:shd w:val="clear" w:color="auto" w:fill="FFFFFF"/>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hint="eastAsia"/>
                <w:lang w:eastAsia="ja-JP"/>
              </w:rPr>
            </w:pPr>
          </w:p>
        </w:tc>
        <w:tc>
          <w:tcPr>
            <w:tcW w:w="1864" w:type="dxa"/>
            <w:vAlign w:val="center"/>
          </w:tcPr>
          <w:p>
            <w:pPr>
              <w:rPr>
                <w:lang w:eastAsia="ja-JP"/>
              </w:rPr>
            </w:pPr>
          </w:p>
        </w:tc>
        <w:tc>
          <w:tcPr>
            <w:tcW w:w="1920" w:type="dxa"/>
            <w:vAlign w:val="center"/>
          </w:tcPr>
          <w:p>
            <w:pPr>
              <w:rPr>
                <w:lang w:eastAsia="ja-JP"/>
              </w:rPr>
            </w:pPr>
          </w:p>
        </w:tc>
        <w:tc>
          <w:tcPr>
            <w:tcW w:w="645" w:type="dxa"/>
            <w:vAlign w:val="center"/>
          </w:tcPr>
          <w:p>
            <w:pPr>
              <w:rPr>
                <w:lang w:eastAsia="ja-JP"/>
              </w:rPr>
            </w:pPr>
          </w:p>
        </w:tc>
        <w:tc>
          <w:tcPr>
            <w:tcW w:w="1590" w:type="dxa"/>
            <w:vAlign w:val="center"/>
          </w:tcPr>
          <w:p>
            <w:pPr>
              <w:rPr>
                <w:lang w:eastAsia="ja-JP"/>
              </w:rPr>
            </w:pPr>
          </w:p>
        </w:tc>
        <w:tc>
          <w:tcPr>
            <w:tcW w:w="2558" w:type="dxa"/>
            <w:vAlign w:val="center"/>
          </w:tcPr>
          <w:p>
            <w:pPr>
              <w:rPr>
                <w:lang w:eastAsia="ja-JP"/>
              </w:rPr>
            </w:pPr>
          </w:p>
        </w:tc>
        <w:tc>
          <w:tcPr>
            <w:tcW w:w="668" w:type="dxa"/>
            <w:shd w:val="clear" w:color="auto" w:fill="FFFFFF"/>
          </w:tcPr>
          <w:p>
            <w:pPr>
              <w:rPr>
                <w:rFonts w:hint="eastAsia"/>
              </w:rPr>
            </w:pPr>
          </w:p>
        </w:tc>
      </w:tr>
    </w:tbl>
    <w:p/>
    <w:p>
      <w:pPr>
        <w:rPr>
          <w:rFonts w:hint="default" w:eastAsia="宋体"/>
          <w:lang w:val="en-US" w:eastAsia="zh-CN"/>
        </w:rPr>
      </w:pPr>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b w:val="0"/>
                <w:bCs w:val="0"/>
              </w:rPr>
              <w:t>已按照审</w:t>
            </w:r>
            <w:r>
              <w:rPr>
                <w:rFonts w:hint="eastAsia"/>
              </w:rPr>
              <w:t>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43"/>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jc w:val="center"/>
            </w:pPr>
            <w:r>
              <w:rPr>
                <w:rFonts w:hint="eastAsia"/>
              </w:rPr>
              <w:t>姓名</w:t>
            </w:r>
          </w:p>
        </w:tc>
        <w:tc>
          <w:tcPr>
            <w:tcW w:w="1089" w:type="dxa"/>
            <w:vAlign w:val="center"/>
          </w:tcPr>
          <w:p>
            <w:pPr>
              <w:jc w:val="center"/>
            </w:pPr>
            <w:r>
              <w:rPr>
                <w:rFonts w:hint="eastAsia"/>
              </w:rPr>
              <w:t>组内</w:t>
            </w:r>
          </w:p>
          <w:p>
            <w:pPr>
              <w:jc w:val="center"/>
            </w:pPr>
            <w:r>
              <w:rPr>
                <w:rFonts w:hint="eastAsia"/>
              </w:rPr>
              <w:t>身份</w:t>
            </w:r>
          </w:p>
        </w:tc>
        <w:tc>
          <w:tcPr>
            <w:tcW w:w="711" w:type="dxa"/>
            <w:vAlign w:val="center"/>
          </w:tcPr>
          <w:p>
            <w:pPr>
              <w:jc w:val="center"/>
            </w:pPr>
            <w:r>
              <w:rPr>
                <w:rFonts w:hint="eastAsia"/>
              </w:rPr>
              <w:t>性别</w:t>
            </w:r>
          </w:p>
        </w:tc>
        <w:tc>
          <w:tcPr>
            <w:tcW w:w="3443" w:type="dxa"/>
            <w:vAlign w:val="center"/>
          </w:tcPr>
          <w:p>
            <w:pPr>
              <w:jc w:val="center"/>
            </w:pPr>
            <w:r>
              <w:rPr>
                <w:rFonts w:hint="eastAsia"/>
              </w:rPr>
              <w:t>审核员注册证书号</w:t>
            </w:r>
          </w:p>
        </w:tc>
        <w:tc>
          <w:tcPr>
            <w:tcW w:w="2606" w:type="dxa"/>
            <w:vAlign w:val="center"/>
          </w:tcPr>
          <w:p>
            <w:pPr>
              <w:jc w:val="cente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jc w:val="center"/>
              <w:rPr>
                <w:rFonts w:hint="eastAsia" w:ascii="宋体" w:hAnsi="宋体" w:eastAsia="宋体" w:cs="宋体"/>
              </w:rPr>
            </w:pPr>
            <w:r>
              <w:rPr>
                <w:rFonts w:hint="eastAsia" w:ascii="宋体" w:hAnsi="宋体" w:eastAsia="宋体" w:cs="宋体"/>
              </w:rPr>
              <w:t>夏爱俭</w:t>
            </w:r>
          </w:p>
        </w:tc>
        <w:tc>
          <w:tcPr>
            <w:tcW w:w="1089" w:type="dxa"/>
            <w:vAlign w:val="center"/>
          </w:tcPr>
          <w:p>
            <w:pPr>
              <w:jc w:val="center"/>
              <w:rPr>
                <w:rFonts w:hint="eastAsia" w:ascii="宋体" w:hAnsi="宋体" w:eastAsia="宋体" w:cs="宋体"/>
              </w:rPr>
            </w:pPr>
            <w:r>
              <w:rPr>
                <w:rFonts w:hint="eastAsia" w:ascii="宋体" w:hAnsi="宋体" w:eastAsia="宋体" w:cs="宋体"/>
              </w:rPr>
              <w:t>组长</w:t>
            </w:r>
          </w:p>
        </w:tc>
        <w:tc>
          <w:tcPr>
            <w:tcW w:w="711" w:type="dxa"/>
            <w:vAlign w:val="center"/>
          </w:tcPr>
          <w:p>
            <w:pPr>
              <w:jc w:val="center"/>
              <w:rPr>
                <w:rFonts w:hint="eastAsia" w:ascii="宋体" w:hAnsi="宋体" w:eastAsia="宋体" w:cs="宋体"/>
              </w:rPr>
            </w:pPr>
            <w:r>
              <w:rPr>
                <w:rFonts w:hint="eastAsia" w:ascii="宋体" w:hAnsi="宋体" w:eastAsia="宋体" w:cs="宋体"/>
              </w:rPr>
              <w:t>女</w:t>
            </w:r>
          </w:p>
        </w:tc>
        <w:tc>
          <w:tcPr>
            <w:tcW w:w="3443" w:type="dxa"/>
            <w:vAlign w:val="center"/>
          </w:tcPr>
          <w:p>
            <w:pPr>
              <w:rPr>
                <w:rFonts w:hint="eastAsia" w:ascii="宋体" w:hAnsi="宋体" w:eastAsia="宋体" w:cs="宋体"/>
              </w:rPr>
            </w:pPr>
            <w:r>
              <w:rPr>
                <w:rFonts w:hint="eastAsia" w:ascii="宋体" w:hAnsi="宋体" w:eastAsia="宋体" w:cs="宋体"/>
              </w:rPr>
              <w:t>2020-N1QMS-1226516</w:t>
            </w:r>
          </w:p>
          <w:p>
            <w:pPr>
              <w:rPr>
                <w:rFonts w:hint="eastAsia" w:ascii="宋体" w:hAnsi="宋体" w:eastAsia="宋体" w:cs="宋体"/>
              </w:rPr>
            </w:pPr>
            <w:r>
              <w:rPr>
                <w:rFonts w:hint="eastAsia" w:ascii="宋体" w:hAnsi="宋体" w:eastAsia="宋体" w:cs="宋体"/>
              </w:rPr>
              <w:t>2021-N1EMS-1226516</w:t>
            </w:r>
          </w:p>
          <w:p>
            <w:pPr>
              <w:rPr>
                <w:rFonts w:hint="eastAsia" w:ascii="宋体" w:hAnsi="宋体" w:eastAsia="宋体" w:cs="宋体"/>
              </w:rPr>
            </w:pPr>
            <w:r>
              <w:rPr>
                <w:rFonts w:hint="eastAsia" w:ascii="宋体" w:hAnsi="宋体" w:eastAsia="宋体" w:cs="宋体"/>
              </w:rPr>
              <w:t>2022-N1OHSMS-1226516</w:t>
            </w:r>
          </w:p>
        </w:tc>
        <w:tc>
          <w:tcPr>
            <w:tcW w:w="2606" w:type="dxa"/>
            <w:vAlign w:val="center"/>
          </w:tcPr>
          <w:p>
            <w:pPr>
              <w:rPr>
                <w:rFonts w:hint="eastAsia" w:ascii="宋体" w:hAnsi="宋体" w:eastAsia="宋体" w:cs="宋体"/>
              </w:rPr>
            </w:pPr>
            <w:r>
              <w:rPr>
                <w:rFonts w:hint="eastAsia" w:ascii="宋体" w:hAnsi="宋体" w:eastAsia="宋体" w:cs="宋体"/>
              </w:rPr>
              <w:t>Q:19.11.02</w:t>
            </w:r>
          </w:p>
          <w:p>
            <w:pPr>
              <w:rPr>
                <w:rFonts w:hint="eastAsia" w:ascii="宋体" w:hAnsi="宋体" w:eastAsia="宋体" w:cs="宋体"/>
              </w:rPr>
            </w:pPr>
            <w:r>
              <w:rPr>
                <w:rFonts w:hint="eastAsia" w:ascii="宋体" w:hAnsi="宋体" w:eastAsia="宋体" w:cs="宋体"/>
              </w:rPr>
              <w:t>E:19.11.02</w:t>
            </w:r>
          </w:p>
          <w:p>
            <w:pPr>
              <w:rPr>
                <w:rFonts w:hint="eastAsia" w:ascii="宋体" w:hAnsi="宋体" w:eastAsia="宋体" w:cs="宋体"/>
              </w:rPr>
            </w:pPr>
            <w:r>
              <w:rPr>
                <w:rFonts w:hint="eastAsia" w:ascii="宋体" w:hAnsi="宋体" w:eastAsia="宋体" w:cs="宋体"/>
              </w:rPr>
              <w:t>O:19.11.02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jc w:val="center"/>
              <w:rPr>
                <w:rFonts w:hint="eastAsia" w:ascii="宋体" w:hAnsi="宋体" w:eastAsia="宋体" w:cs="宋体"/>
              </w:rPr>
            </w:pPr>
            <w:r>
              <w:rPr>
                <w:rFonts w:hint="eastAsia" w:ascii="宋体" w:hAnsi="宋体" w:eastAsia="宋体" w:cs="宋体"/>
              </w:rPr>
              <w:t>陈芳</w:t>
            </w:r>
          </w:p>
        </w:tc>
        <w:tc>
          <w:tcPr>
            <w:tcW w:w="1089" w:type="dxa"/>
            <w:vAlign w:val="center"/>
          </w:tcPr>
          <w:p>
            <w:pPr>
              <w:jc w:val="center"/>
              <w:rPr>
                <w:rFonts w:hint="eastAsia" w:ascii="宋体" w:hAnsi="宋体" w:eastAsia="宋体" w:cs="宋体"/>
              </w:rPr>
            </w:pPr>
            <w:r>
              <w:rPr>
                <w:rFonts w:hint="eastAsia" w:ascii="宋体" w:hAnsi="宋体" w:eastAsia="宋体" w:cs="宋体"/>
              </w:rPr>
              <w:t>组员</w:t>
            </w:r>
          </w:p>
        </w:tc>
        <w:tc>
          <w:tcPr>
            <w:tcW w:w="711" w:type="dxa"/>
            <w:vAlign w:val="center"/>
          </w:tcPr>
          <w:p>
            <w:pPr>
              <w:jc w:val="center"/>
              <w:rPr>
                <w:rFonts w:hint="eastAsia" w:ascii="宋体" w:hAnsi="宋体" w:eastAsia="宋体" w:cs="宋体"/>
              </w:rPr>
            </w:pPr>
            <w:r>
              <w:rPr>
                <w:rFonts w:hint="eastAsia" w:ascii="宋体" w:hAnsi="宋体" w:eastAsia="宋体" w:cs="宋体"/>
              </w:rPr>
              <w:t>女</w:t>
            </w:r>
          </w:p>
        </w:tc>
        <w:tc>
          <w:tcPr>
            <w:tcW w:w="3443" w:type="dxa"/>
            <w:vAlign w:val="center"/>
          </w:tcPr>
          <w:p>
            <w:pPr>
              <w:rPr>
                <w:rFonts w:hint="eastAsia" w:ascii="宋体" w:hAnsi="宋体" w:eastAsia="宋体" w:cs="宋体"/>
              </w:rPr>
            </w:pPr>
            <w:r>
              <w:rPr>
                <w:rFonts w:hint="eastAsia" w:ascii="宋体" w:hAnsi="宋体" w:eastAsia="宋体" w:cs="宋体"/>
              </w:rPr>
              <w:t>2022-N1QMS-6015478</w:t>
            </w:r>
          </w:p>
          <w:p>
            <w:pPr>
              <w:rPr>
                <w:rFonts w:hint="eastAsia" w:ascii="宋体" w:hAnsi="宋体" w:eastAsia="宋体" w:cs="宋体"/>
              </w:rPr>
            </w:pPr>
            <w:r>
              <w:rPr>
                <w:rFonts w:hint="eastAsia" w:ascii="宋体" w:hAnsi="宋体" w:eastAsia="宋体" w:cs="宋体"/>
              </w:rPr>
              <w:t>2020-N1EMS-3015478</w:t>
            </w:r>
          </w:p>
          <w:p>
            <w:pPr>
              <w:rPr>
                <w:rFonts w:hint="eastAsia" w:ascii="宋体" w:hAnsi="宋体" w:eastAsia="宋体" w:cs="宋体"/>
              </w:rPr>
            </w:pPr>
            <w:r>
              <w:rPr>
                <w:rFonts w:hint="eastAsia" w:ascii="宋体" w:hAnsi="宋体" w:eastAsia="宋体" w:cs="宋体"/>
              </w:rPr>
              <w:t>2019-N1OHSMS-3015478</w:t>
            </w:r>
          </w:p>
        </w:tc>
        <w:tc>
          <w:tcPr>
            <w:tcW w:w="2606"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jc w:val="center"/>
              <w:rPr>
                <w:rFonts w:hint="eastAsia" w:ascii="宋体" w:hAnsi="宋体" w:eastAsia="宋体" w:cs="宋体"/>
              </w:rPr>
            </w:pPr>
            <w:r>
              <w:rPr>
                <w:rFonts w:hint="eastAsia" w:ascii="宋体" w:hAnsi="宋体" w:eastAsia="宋体" w:cs="宋体"/>
              </w:rPr>
              <w:t>朱晓丽</w:t>
            </w:r>
          </w:p>
        </w:tc>
        <w:tc>
          <w:tcPr>
            <w:tcW w:w="1089" w:type="dxa"/>
            <w:vAlign w:val="center"/>
          </w:tcPr>
          <w:p>
            <w:pPr>
              <w:jc w:val="center"/>
              <w:rPr>
                <w:rFonts w:hint="eastAsia" w:ascii="宋体" w:hAnsi="宋体" w:eastAsia="宋体" w:cs="宋体"/>
              </w:rPr>
            </w:pPr>
            <w:r>
              <w:rPr>
                <w:rFonts w:hint="eastAsia" w:ascii="宋体" w:hAnsi="宋体" w:eastAsia="宋体" w:cs="宋体"/>
              </w:rPr>
              <w:t>组员</w:t>
            </w:r>
          </w:p>
        </w:tc>
        <w:tc>
          <w:tcPr>
            <w:tcW w:w="711" w:type="dxa"/>
            <w:vAlign w:val="center"/>
          </w:tcPr>
          <w:p>
            <w:pPr>
              <w:jc w:val="center"/>
              <w:rPr>
                <w:rFonts w:hint="eastAsia" w:ascii="宋体" w:hAnsi="宋体" w:eastAsia="宋体" w:cs="宋体"/>
              </w:rPr>
            </w:pPr>
            <w:r>
              <w:rPr>
                <w:rFonts w:hint="eastAsia" w:ascii="宋体" w:hAnsi="宋体" w:eastAsia="宋体" w:cs="宋体"/>
              </w:rPr>
              <w:t>女</w:t>
            </w:r>
          </w:p>
        </w:tc>
        <w:tc>
          <w:tcPr>
            <w:tcW w:w="3443" w:type="dxa"/>
            <w:vAlign w:val="center"/>
          </w:tcPr>
          <w:p>
            <w:pPr>
              <w:rPr>
                <w:rFonts w:hint="eastAsia" w:ascii="宋体" w:hAnsi="宋体" w:eastAsia="宋体" w:cs="宋体"/>
              </w:rPr>
            </w:pPr>
            <w:r>
              <w:rPr>
                <w:rFonts w:hint="eastAsia" w:ascii="宋体" w:hAnsi="宋体" w:eastAsia="宋体" w:cs="宋体"/>
              </w:rPr>
              <w:t>2021-N1QMS-3205805</w:t>
            </w:r>
          </w:p>
          <w:p>
            <w:pPr>
              <w:rPr>
                <w:rFonts w:hint="eastAsia" w:ascii="宋体" w:hAnsi="宋体" w:eastAsia="宋体" w:cs="宋体"/>
              </w:rPr>
            </w:pPr>
            <w:r>
              <w:rPr>
                <w:rFonts w:hint="eastAsia" w:ascii="宋体" w:hAnsi="宋体" w:eastAsia="宋体" w:cs="宋体"/>
              </w:rPr>
              <w:t>2021-N1EMS-3205805</w:t>
            </w:r>
          </w:p>
          <w:p>
            <w:pPr>
              <w:rPr>
                <w:rFonts w:hint="eastAsia" w:ascii="宋体" w:hAnsi="宋体" w:eastAsia="宋体" w:cs="宋体"/>
              </w:rPr>
            </w:pPr>
            <w:r>
              <w:rPr>
                <w:rFonts w:hint="eastAsia" w:ascii="宋体" w:hAnsi="宋体" w:eastAsia="宋体" w:cs="宋体"/>
              </w:rPr>
              <w:t>2022-N0OHSMS-1205805</w:t>
            </w:r>
          </w:p>
        </w:tc>
        <w:tc>
          <w:tcPr>
            <w:tcW w:w="2606" w:type="dxa"/>
            <w:vAlign w:val="center"/>
          </w:tcPr>
          <w:p>
            <w:pPr>
              <w:rPr>
                <w:rFonts w:hint="eastAsia" w:ascii="宋体" w:hAnsi="宋体" w:eastAsia="宋体" w:cs="宋体"/>
              </w:rPr>
            </w:pPr>
            <w:r>
              <w:rPr>
                <w:rFonts w:hint="eastAsia" w:ascii="宋体" w:hAnsi="宋体" w:eastAsia="宋体" w:cs="宋体"/>
              </w:rPr>
              <w:t>Q:29.12.00,34.06.00</w:t>
            </w:r>
          </w:p>
          <w:p>
            <w:pPr>
              <w:rPr>
                <w:rFonts w:hint="eastAsia" w:ascii="宋体" w:hAnsi="宋体" w:eastAsia="宋体" w:cs="宋体"/>
              </w:rPr>
            </w:pPr>
            <w:r>
              <w:rPr>
                <w:rFonts w:hint="eastAsia" w:ascii="宋体" w:hAnsi="宋体" w:eastAsia="宋体" w:cs="宋体"/>
              </w:rPr>
              <w:t>E:29.12.00,34.06.00</w:t>
            </w:r>
          </w:p>
          <w:p>
            <w:pPr>
              <w:rPr>
                <w:rFonts w:hint="eastAsia" w:ascii="宋体" w:hAnsi="宋体" w:eastAsia="宋体" w:cs="宋体"/>
              </w:rPr>
            </w:pPr>
            <w:r>
              <w:rPr>
                <w:rFonts w:hint="eastAsia" w:ascii="宋体" w:hAnsi="宋体" w:eastAsia="宋体" w:cs="宋体"/>
              </w:rPr>
              <w:t>O:29.12.00,34.06.00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443" w:type="dxa"/>
            <w:vAlign w:val="center"/>
          </w:tcPr>
          <w:p/>
        </w:tc>
        <w:tc>
          <w:tcPr>
            <w:tcW w:w="260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443" w:type="dxa"/>
            <w:vAlign w:val="center"/>
          </w:tcPr>
          <w:p>
            <w:r>
              <w:rPr>
                <w:rFonts w:hint="eastAsia"/>
              </w:rPr>
              <w:t>工作单位</w:t>
            </w:r>
          </w:p>
        </w:tc>
        <w:tc>
          <w:tcPr>
            <w:tcW w:w="2606"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443" w:type="dxa"/>
            <w:vAlign w:val="center"/>
          </w:tcPr>
          <w:p/>
        </w:tc>
        <w:tc>
          <w:tcPr>
            <w:tcW w:w="2606"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原20人变更为34人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b w:val="0"/>
          <w:bCs w:val="0"/>
        </w:rPr>
        <w:t>QMS □EcMS</w:t>
      </w:r>
      <w:r>
        <w:rPr>
          <w:rFonts w:hint="eastAsia"/>
          <w:b w:val="0"/>
          <w:bCs w:val="0"/>
          <w:lang w:val="en-US" w:eastAsia="zh-CN"/>
        </w:rPr>
        <w:t xml:space="preserve"> </w:t>
      </w:r>
      <w:r>
        <w:rPr>
          <w:rFonts w:hint="eastAsia"/>
          <w:lang w:val="de-DE"/>
        </w:rPr>
        <w:t>■</w:t>
      </w:r>
      <w:r>
        <w:rPr>
          <w:rFonts w:hint="eastAsia"/>
          <w:b w:val="0"/>
          <w:bCs w:val="0"/>
        </w:rPr>
        <w:t>MS</w:t>
      </w:r>
      <w:r>
        <w:rPr>
          <w:rFonts w:hint="eastAsia"/>
          <w:b w:val="0"/>
          <w:bCs w:val="0"/>
          <w:lang w:val="en-US" w:eastAsia="zh-CN"/>
        </w:rPr>
        <w:t xml:space="preserve"> </w:t>
      </w:r>
      <w:r>
        <w:rPr>
          <w:rFonts w:hint="eastAsia"/>
          <w:lang w:val="de-DE"/>
        </w:rPr>
        <w:t>■</w:t>
      </w:r>
      <w:r>
        <w:rPr>
          <w:rFonts w:hint="eastAsia"/>
          <w:b w:val="0"/>
          <w:bCs w:val="0"/>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w:t>
            </w:r>
            <w:r>
              <w:rPr>
                <w:rFonts w:hint="eastAsia"/>
                <w:highlight w:val="none"/>
              </w:rPr>
              <w:t>系建立以</w:t>
            </w:r>
            <w:r>
              <w:rPr>
                <w:rFonts w:hint="eastAsia"/>
              </w:rPr>
              <w:t>来</w:t>
            </w:r>
            <w:r>
              <w:rPr>
                <w:rFonts w:hint="eastAsia"/>
                <w:lang w:val="de-DE"/>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highlight w:val="none"/>
                <w:lang w:val="en-US" w:eastAsia="zh-CN"/>
              </w:rPr>
            </w:pPr>
            <w:r>
              <w:rPr>
                <w:rFonts w:hint="eastAsia"/>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b w:val="0"/>
          <w:bCs w:val="0"/>
        </w:rPr>
        <w:t>达</w:t>
      </w:r>
      <w:r>
        <w:rPr>
          <w:rFonts w:hint="eastAsia"/>
        </w:rPr>
        <w:t>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pPr>
        <w:rPr>
          <w:highlight w:val="yellow"/>
        </w:rPr>
      </w:pPr>
      <w:r>
        <w:rPr>
          <w:rFonts w:hint="eastAsia"/>
        </w:rPr>
        <w:t>十二</w:t>
      </w:r>
      <w:r>
        <w:rPr>
          <w:rFonts w:hint="eastAsia"/>
          <w:highlight w:val="none"/>
        </w:rPr>
        <w:t>、不符合项及纠正措施验证结论：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1813"/>
        <w:gridCol w:w="2783"/>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0" w:type="dxa"/>
            <w:vMerge w:val="continue"/>
            <w:shd w:val="clear" w:color="auto" w:fill="auto"/>
          </w:tcPr>
          <w:p/>
        </w:tc>
        <w:tc>
          <w:tcPr>
            <w:tcW w:w="970" w:type="dxa"/>
            <w:shd w:val="clear" w:color="auto" w:fill="auto"/>
            <w:vAlign w:val="center"/>
          </w:tcPr>
          <w:p>
            <w:pPr>
              <w:jc w:val="both"/>
            </w:pPr>
            <w:r>
              <w:rPr>
                <w:rFonts w:hint="eastAsia"/>
              </w:rPr>
              <w:t>QMS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0" w:type="dxa"/>
            <w:vMerge w:val="continue"/>
            <w:shd w:val="clear" w:color="auto" w:fill="auto"/>
          </w:tcPr>
          <w:p/>
        </w:tc>
        <w:tc>
          <w:tcPr>
            <w:tcW w:w="970" w:type="dxa"/>
            <w:shd w:val="clear" w:color="auto" w:fill="auto"/>
            <w:vAlign w:val="center"/>
          </w:tcPr>
          <w:p>
            <w:pPr>
              <w:jc w:val="both"/>
            </w:pPr>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0" w:type="dxa"/>
            <w:vMerge w:val="continue"/>
            <w:shd w:val="clear" w:color="auto" w:fill="auto"/>
          </w:tcPr>
          <w:p/>
        </w:tc>
        <w:tc>
          <w:tcPr>
            <w:tcW w:w="970" w:type="dxa"/>
            <w:shd w:val="clear" w:color="auto" w:fill="auto"/>
            <w:vAlign w:val="center"/>
          </w:tcPr>
          <w:p>
            <w:pPr>
              <w:jc w:val="both"/>
              <w:rPr>
                <w:rFonts w:hint="eastAsia" w:eastAsia="宋体"/>
                <w:lang w:eastAsia="zh-CN"/>
              </w:rPr>
            </w:pPr>
            <w:r>
              <w:rPr>
                <w:rFonts w:hint="eastAsia"/>
              </w:rPr>
              <w:t>EMS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0" w:type="dxa"/>
            <w:vMerge w:val="continue"/>
            <w:shd w:val="clear" w:color="auto" w:fill="auto"/>
          </w:tcPr>
          <w:p/>
        </w:tc>
        <w:tc>
          <w:tcPr>
            <w:tcW w:w="970" w:type="dxa"/>
            <w:shd w:val="clear" w:color="auto" w:fill="auto"/>
            <w:vAlign w:val="center"/>
          </w:tcPr>
          <w:p>
            <w:pPr>
              <w:jc w:val="both"/>
            </w:pPr>
            <w:r>
              <w:rPr>
                <w:rFonts w:hint="eastAsia"/>
              </w:rPr>
              <w:t>OHSMS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rPr>
                <w:highlight w:val="none"/>
              </w:rPr>
            </w:pPr>
            <w:r>
              <w:rPr>
                <w:rFonts w:hint="eastAsia"/>
                <w:highlight w:val="none"/>
              </w:rPr>
              <w:t>审核组推荐意见</w:t>
            </w:r>
          </w:p>
          <w:p>
            <w:pPr>
              <w:rPr>
                <w:highlight w:val="none"/>
              </w:rPr>
            </w:pPr>
          </w:p>
        </w:tc>
        <w:tc>
          <w:tcPr>
            <w:tcW w:w="8350" w:type="dxa"/>
            <w:gridSpan w:val="4"/>
            <w:shd w:val="clear" w:color="auto" w:fill="auto"/>
          </w:tcPr>
          <w:p>
            <w:pPr>
              <w:rPr>
                <w:highlight w:val="none"/>
              </w:rPr>
            </w:pPr>
            <w:r>
              <w:rPr>
                <w:rFonts w:hint="eastAsia"/>
                <w:highlight w:val="none"/>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4"/>
            <w:shd w:val="clear" w:color="auto" w:fill="auto"/>
          </w:tcPr>
          <w:p>
            <w:r>
              <w:rPr>
                <w:rFonts w:hint="eastAsia"/>
                <w:lang w:val="de-DE"/>
              </w:rPr>
              <w:t>■</w:t>
            </w:r>
            <w:r>
              <w:rPr>
                <w:rFonts w:hint="eastAsia"/>
                <w:b w:val="0"/>
                <w:bCs w:val="0"/>
              </w:rPr>
              <w:t>推荐保持认证注册(</w:t>
            </w:r>
            <w:r>
              <w:rPr>
                <w:rFonts w:hint="eastAsia"/>
                <w:lang w:val="de-DE"/>
              </w:rPr>
              <w:t>■</w:t>
            </w:r>
            <w:r>
              <w:rPr>
                <w:rFonts w:hint="eastAsia"/>
                <w:b w:val="0"/>
                <w:bCs w:val="0"/>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restart"/>
            <w:shd w:val="clear" w:color="auto" w:fill="auto"/>
            <w:vAlign w:val="center"/>
          </w:tcPr>
          <w:p>
            <w:pPr>
              <w:jc w:val="both"/>
              <w:rPr>
                <w:rFonts w:hint="eastAsia" w:ascii="宋体"/>
                <w:b/>
                <w:color w:val="0000FF"/>
                <w:szCs w:val="21"/>
              </w:rPr>
            </w:pPr>
          </w:p>
        </w:tc>
        <w:tc>
          <w:tcPr>
            <w:tcW w:w="8350" w:type="dxa"/>
            <w:gridSpan w:val="4"/>
            <w:shd w:val="clear" w:color="auto" w:fill="auto"/>
            <w:vAlign w:val="center"/>
          </w:tcPr>
          <w:p>
            <w:pPr>
              <w:spacing w:line="280" w:lineRule="exact"/>
              <w:jc w:val="both"/>
              <w:rPr>
                <w:rFonts w:hint="eastAsia" w:ascii="Times New Roman" w:hAnsi="Times New Roman" w:eastAsia="宋体" w:cs="Times New Roman"/>
                <w:color w:val="0000FF"/>
                <w:kern w:val="2"/>
                <w:sz w:val="21"/>
                <w:szCs w:val="24"/>
                <w:lang w:val="en-US" w:eastAsia="zh-CN" w:bidi="ar-SA"/>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vAlign w:val="center"/>
          </w:tcPr>
          <w:p>
            <w:pPr>
              <w:jc w:val="both"/>
              <w:rPr>
                <w:rFonts w:hint="eastAsia" w:ascii="宋体"/>
                <w:b/>
                <w:color w:val="0000FF"/>
                <w:szCs w:val="21"/>
              </w:rPr>
            </w:pPr>
          </w:p>
        </w:tc>
        <w:tc>
          <w:tcPr>
            <w:tcW w:w="8350" w:type="dxa"/>
            <w:gridSpan w:val="4"/>
            <w:shd w:val="clear" w:color="auto" w:fill="auto"/>
            <w:vAlign w:val="center"/>
          </w:tcPr>
          <w:p>
            <w:pPr>
              <w:spacing w:line="280" w:lineRule="exact"/>
              <w:jc w:val="both"/>
              <w:rPr>
                <w:rFonts w:hint="eastAsia" w:ascii="Times New Roman" w:hAnsi="Times New Roman" w:eastAsia="宋体" w:cs="Times New Roman"/>
                <w:color w:val="0000FF"/>
                <w:kern w:val="2"/>
                <w:sz w:val="21"/>
                <w:szCs w:val="24"/>
                <w:lang w:val="en-US" w:eastAsia="zh-CN" w:bidi="ar-SA"/>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rPr>
            </w:pPr>
            <w:r>
              <w:rPr>
                <w:rFonts w:hint="eastAsia"/>
              </w:rPr>
              <w:t>审核组长签字</w:t>
            </w:r>
          </w:p>
        </w:tc>
        <w:tc>
          <w:tcPr>
            <w:tcW w:w="2783" w:type="dxa"/>
            <w:gridSpan w:val="2"/>
            <w:shd w:val="clear" w:color="auto" w:fill="auto"/>
            <w:vAlign w:val="center"/>
          </w:tcPr>
          <w:p>
            <w:pPr>
              <w:rPr>
                <w:rFonts w:hint="eastAsia" w:ascii="宋体"/>
                <w:b/>
                <w:color w:val="0000FF"/>
                <w:szCs w:val="21"/>
              </w:rPr>
            </w:pPr>
          </w:p>
        </w:tc>
        <w:tc>
          <w:tcPr>
            <w:tcW w:w="2783" w:type="dxa"/>
            <w:shd w:val="clear" w:color="auto" w:fill="auto"/>
            <w:vAlign w:val="center"/>
          </w:tcPr>
          <w:p>
            <w:pPr>
              <w:rPr>
                <w:rFonts w:hint="eastAsia" w:ascii="宋体"/>
                <w:b/>
                <w:color w:val="0000FF"/>
                <w:szCs w:val="21"/>
              </w:rPr>
            </w:pPr>
            <w:r>
              <w:rPr>
                <w:rFonts w:hint="eastAsia"/>
              </w:rPr>
              <w:t>日期</w:t>
            </w:r>
          </w:p>
        </w:tc>
        <w:tc>
          <w:tcPr>
            <w:tcW w:w="2784" w:type="dxa"/>
            <w:shd w:val="clear" w:color="auto" w:fill="auto"/>
            <w:vAlign w:val="center"/>
          </w:tcPr>
          <w:p>
            <w:pPr>
              <w:rPr>
                <w:rFonts w:hint="eastAsia" w:ascii="宋体"/>
                <w:b/>
                <w:color w:val="0000FF"/>
                <w:szCs w:val="21"/>
              </w:rPr>
            </w:pPr>
          </w:p>
        </w:tc>
      </w:tr>
    </w:tbl>
    <w:p>
      <w:r>
        <w:rPr>
          <w:rFonts w:hint="eastAsia" w:eastAsia="宋体"/>
          <w:lang w:eastAsia="zh-CN"/>
        </w:rPr>
        <w:drawing>
          <wp:anchor distT="0" distB="0" distL="114300" distR="114300" simplePos="0" relativeHeight="251661312" behindDoc="0" locked="0" layoutInCell="1" allowOverlap="1">
            <wp:simplePos x="0" y="0"/>
            <wp:positionH relativeFrom="column">
              <wp:posOffset>-673100</wp:posOffset>
            </wp:positionH>
            <wp:positionV relativeFrom="paragraph">
              <wp:posOffset>-904240</wp:posOffset>
            </wp:positionV>
            <wp:extent cx="7543165" cy="10661015"/>
            <wp:effectExtent l="0" t="0" r="635" b="6985"/>
            <wp:wrapNone/>
            <wp:docPr id="1" name="图片 1" descr="审核文件_页面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文件_页面_14"/>
                    <pic:cNvPicPr>
                      <a:picLocks noChangeAspect="1"/>
                    </pic:cNvPicPr>
                  </pic:nvPicPr>
                  <pic:blipFill>
                    <a:blip r:embed="rId6"/>
                    <a:stretch>
                      <a:fillRect/>
                    </a:stretch>
                  </pic:blipFill>
                  <pic:spPr>
                    <a:xfrm>
                      <a:off x="0" y="0"/>
                      <a:ext cx="7543165" cy="10661015"/>
                    </a:xfrm>
                    <a:prstGeom prst="rect">
                      <a:avLst/>
                    </a:prstGeom>
                  </pic:spPr>
                </pic:pic>
              </a:graphicData>
            </a:graphic>
          </wp:anchor>
        </w:drawing>
      </w:r>
    </w:p>
    <w:p>
      <w:r>
        <w:rPr>
          <w:rFonts w:hint="eastAsia"/>
        </w:rPr>
        <w:t>十四、审核报告的发放范围：</w:t>
      </w:r>
    </w:p>
    <w:p>
      <w:r>
        <w:rPr>
          <w:rFonts w:hint="eastAsia"/>
        </w:rPr>
        <w:t>受审核方(含附件)：1份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keepNext w:val="0"/>
        <w:keepLines w:val="0"/>
        <w:pageBreakBefore/>
        <w:widowControl w:val="0"/>
        <w:kinsoku/>
        <w:wordWrap/>
        <w:overflowPunct/>
        <w:topLinePunct w:val="0"/>
        <w:autoSpaceDE/>
        <w:autoSpaceDN/>
        <w:bidi w:val="0"/>
        <w:adjustRightInd/>
        <w:snapToGrid/>
        <w:textAlignment w:val="auto"/>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b w:val="0"/>
                <w:bCs w:val="0"/>
                <w:sz w:val="22"/>
                <w:szCs w:val="28"/>
              </w:rPr>
              <w:sym w:font="Wingdings 2" w:char="00A3"/>
            </w:r>
            <w:r>
              <w:rPr>
                <w:rFonts w:hint="eastAsia"/>
                <w:b w:val="0"/>
                <w:bCs w:val="0"/>
              </w:rPr>
              <w:t>QMS体</w:t>
            </w:r>
            <w:r>
              <w:rPr>
                <w:rFonts w:hint="eastAsia"/>
              </w:rPr>
              <w:t>系建立以来</w:t>
            </w:r>
            <w:r>
              <w:rPr>
                <w:rFonts w:hint="eastAsia"/>
                <w:lang w:val="en-US" w:eastAsia="zh-CN"/>
              </w:rPr>
              <w:t xml:space="preserve"> </w:t>
            </w:r>
            <w:r>
              <w:rPr>
                <w:rFonts w:hint="eastAsia"/>
                <w:lang w:val="de-DE"/>
              </w:rPr>
              <w:t>■</w:t>
            </w:r>
            <w:r>
              <w:rPr>
                <w:rFonts w:hint="eastAsia"/>
                <w:highlight w:val="none"/>
              </w:rPr>
              <w:t>定期</w:t>
            </w:r>
            <w:r>
              <w:rPr>
                <w:rFonts w:hint="eastAsia"/>
              </w:rPr>
              <w:t>（近一年）□其他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b w:val="0"/>
                      <w:bCs w:val="0"/>
                    </w:rPr>
                  </w:pPr>
                  <w:r>
                    <w:rPr>
                      <w:rFonts w:hint="eastAsia"/>
                      <w:lang w:val="de-DE"/>
                    </w:rPr>
                    <w:t>■</w:t>
                  </w:r>
                  <w:r>
                    <w:rPr>
                      <w:rFonts w:hint="eastAsia"/>
                      <w:b w:val="0"/>
                      <w:bCs w:val="0"/>
                    </w:rPr>
                    <w:t xml:space="preserve">法律法规 </w:t>
                  </w:r>
                  <w:r>
                    <w:rPr>
                      <w:rFonts w:hint="eastAsia"/>
                      <w:lang w:val="de-DE"/>
                    </w:rPr>
                    <w:t>■</w:t>
                  </w:r>
                  <w:r>
                    <w:rPr>
                      <w:rFonts w:hint="eastAsia"/>
                      <w:b w:val="0"/>
                      <w:bCs w:val="0"/>
                    </w:rPr>
                    <w:t xml:space="preserve">技术 </w:t>
                  </w:r>
                  <w:r>
                    <w:rPr>
                      <w:rFonts w:hint="eastAsia"/>
                      <w:lang w:val="de-DE"/>
                    </w:rPr>
                    <w:t>■</w:t>
                  </w:r>
                  <w:r>
                    <w:rPr>
                      <w:rFonts w:hint="eastAsia"/>
                      <w:b w:val="0"/>
                      <w:bCs w:val="0"/>
                    </w:rPr>
                    <w:t xml:space="preserve">竞争 </w:t>
                  </w:r>
                  <w:r>
                    <w:rPr>
                      <w:rFonts w:hint="eastAsia"/>
                      <w:lang w:val="de-DE"/>
                    </w:rPr>
                    <w:t>■</w:t>
                  </w:r>
                  <w:r>
                    <w:rPr>
                      <w:rFonts w:hint="eastAsia"/>
                      <w:b w:val="0"/>
                      <w:bCs w:val="0"/>
                    </w:rPr>
                    <w:t xml:space="preserve">市场 </w:t>
                  </w:r>
                  <w:r>
                    <w:rPr>
                      <w:rFonts w:hint="eastAsia"/>
                      <w:lang w:val="de-DE"/>
                    </w:rPr>
                    <w:t>■</w:t>
                  </w:r>
                  <w:r>
                    <w:rPr>
                      <w:rFonts w:hint="eastAsia"/>
                      <w:b w:val="0"/>
                      <w:bCs w:val="0"/>
                    </w:rPr>
                    <w:t xml:space="preserve">文化 </w:t>
                  </w:r>
                  <w:r>
                    <w:rPr>
                      <w:rFonts w:hint="eastAsia"/>
                      <w:lang w:val="de-DE"/>
                    </w:rPr>
                    <w:t>■</w:t>
                  </w:r>
                  <w:r>
                    <w:rPr>
                      <w:rFonts w:hint="eastAsia"/>
                      <w:b w:val="0"/>
                      <w:bCs w:val="0"/>
                    </w:rPr>
                    <w:t xml:space="preserve">社会 </w:t>
                  </w:r>
                  <w:r>
                    <w:rPr>
                      <w:rFonts w:hint="eastAsia"/>
                      <w:lang w:val="de-DE"/>
                    </w:rPr>
                    <w:t>■</w:t>
                  </w:r>
                  <w:r>
                    <w:rPr>
                      <w:rFonts w:hint="eastAsia"/>
                      <w:b w:val="0"/>
                      <w:bCs w:val="0"/>
                    </w:rPr>
                    <w:t xml:space="preserve">经济环境 </w:t>
                  </w:r>
                  <w:r>
                    <w:rPr>
                      <w:rFonts w:hint="eastAsia"/>
                      <w:b w:val="0"/>
                      <w:bCs w:val="0"/>
                      <w:lang w:eastAsia="zh-CN"/>
                    </w:rPr>
                    <w:t>□</w:t>
                  </w:r>
                  <w:r>
                    <w:rPr>
                      <w:rFonts w:hint="eastAsia"/>
                      <w:b w:val="0"/>
                      <w:bCs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b w:val="0"/>
                      <w:bCs w:val="0"/>
                    </w:rPr>
                  </w:pPr>
                  <w:r>
                    <w:rPr>
                      <w:rFonts w:hint="eastAsia"/>
                      <w:lang w:val="de-DE"/>
                    </w:rPr>
                    <w:t>■</w:t>
                  </w:r>
                  <w:r>
                    <w:rPr>
                      <w:rFonts w:hint="eastAsia"/>
                      <w:b w:val="0"/>
                      <w:bCs w:val="0"/>
                    </w:rPr>
                    <w:t xml:space="preserve">价值观  </w:t>
                  </w:r>
                  <w:r>
                    <w:rPr>
                      <w:rFonts w:hint="eastAsia"/>
                      <w:lang w:val="de-DE"/>
                    </w:rPr>
                    <w:t>■</w:t>
                  </w:r>
                  <w:r>
                    <w:rPr>
                      <w:rFonts w:hint="eastAsia"/>
                      <w:b w:val="0"/>
                      <w:bCs w:val="0"/>
                    </w:rPr>
                    <w:t xml:space="preserve">文化  </w:t>
                  </w:r>
                  <w:r>
                    <w:rPr>
                      <w:rFonts w:hint="eastAsia"/>
                      <w:lang w:val="de-DE"/>
                    </w:rPr>
                    <w:t>■</w:t>
                  </w:r>
                  <w:r>
                    <w:rPr>
                      <w:rFonts w:hint="eastAsia"/>
                      <w:b w:val="0"/>
                      <w:bCs w:val="0"/>
                    </w:rPr>
                    <w:t xml:space="preserve">知识 </w:t>
                  </w:r>
                  <w:r>
                    <w:rPr>
                      <w:rFonts w:hint="eastAsia"/>
                      <w:lang w:val="de-DE"/>
                    </w:rPr>
                    <w:t>■</w:t>
                  </w:r>
                  <w:r>
                    <w:rPr>
                      <w:rFonts w:hint="eastAsia"/>
                      <w:b w:val="0"/>
                      <w:bCs w:val="0"/>
                    </w:rPr>
                    <w:t xml:space="preserve">绩效 </w:t>
                  </w:r>
                  <w:r>
                    <w:rPr>
                      <w:rFonts w:hint="eastAsia"/>
                      <w:lang w:val="de-DE"/>
                    </w:rPr>
                    <w:t>■</w:t>
                  </w:r>
                  <w:r>
                    <w:rPr>
                      <w:rFonts w:hint="eastAsia"/>
                      <w:b w:val="0"/>
                      <w:bCs w:val="0"/>
                    </w:rPr>
                    <w:t xml:space="preserve">工艺 </w:t>
                  </w:r>
                  <w:r>
                    <w:rPr>
                      <w:rFonts w:hint="eastAsia"/>
                      <w:lang w:val="de-DE"/>
                    </w:rPr>
                    <w:t>■</w:t>
                  </w:r>
                  <w:r>
                    <w:rPr>
                      <w:rFonts w:hint="eastAsia"/>
                      <w:b w:val="0"/>
                      <w:bCs w:val="0"/>
                    </w:rPr>
                    <w:t xml:space="preserve">设备 </w:t>
                  </w:r>
                  <w:r>
                    <w:rPr>
                      <w:rFonts w:hint="eastAsia"/>
                      <w:lang w:val="de-DE"/>
                    </w:rPr>
                    <w:t>■</w:t>
                  </w:r>
                  <w:r>
                    <w:rPr>
                      <w:rFonts w:hint="eastAsia"/>
                      <w:b w:val="0"/>
                      <w:bCs w:val="0"/>
                    </w:rPr>
                    <w:t xml:space="preserve">人员能力 </w:t>
                  </w:r>
                  <w:r>
                    <w:rPr>
                      <w:rFonts w:hint="eastAsia"/>
                      <w:b w:val="0"/>
                      <w:bCs w:val="0"/>
                      <w:lang w:eastAsia="zh-CN"/>
                    </w:rPr>
                    <w:t>□</w:t>
                  </w:r>
                  <w:r>
                    <w:rPr>
                      <w:rFonts w:hint="eastAsia"/>
                      <w:b w:val="0"/>
                      <w:bCs w:val="0"/>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b w:val="0"/>
                      <w:bCs w:val="0"/>
                    </w:rPr>
                  </w:pPr>
                  <w:r>
                    <w:rPr>
                      <w:rFonts w:hint="eastAsia"/>
                      <w:lang w:val="de-DE"/>
                    </w:rPr>
                    <w:t>■</w:t>
                  </w:r>
                  <w:r>
                    <w:rPr>
                      <w:rFonts w:hint="eastAsia"/>
                      <w:b w:val="0"/>
                      <w:bCs w:val="0"/>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b w:val="0"/>
                      <w:bCs w:val="0"/>
                    </w:rPr>
                  </w:pPr>
                  <w:r>
                    <w:rPr>
                      <w:rFonts w:hint="eastAsia"/>
                      <w:lang w:val="de-DE"/>
                    </w:rPr>
                    <w:t>■</w:t>
                  </w:r>
                  <w:r>
                    <w:rPr>
                      <w:rFonts w:hint="eastAsia"/>
                      <w:b w:val="0"/>
                      <w:bCs w:val="0"/>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b w:val="0"/>
                      <w:bCs w:val="0"/>
                    </w:rPr>
                  </w:pPr>
                  <w:r>
                    <w:rPr>
                      <w:rFonts w:hint="eastAsia"/>
                      <w:lang w:val="de-DE"/>
                    </w:rPr>
                    <w:t>■</w:t>
                  </w:r>
                  <w:r>
                    <w:rPr>
                      <w:rFonts w:hint="eastAsia"/>
                      <w:b w:val="0"/>
                      <w:bCs w:val="0"/>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b w:val="0"/>
                      <w:bCs w:val="0"/>
                    </w:rPr>
                  </w:pPr>
                  <w:r>
                    <w:rPr>
                      <w:rFonts w:hint="eastAsia"/>
                      <w:lang w:val="de-DE"/>
                    </w:rPr>
                    <w:t>■</w:t>
                  </w:r>
                  <w:r>
                    <w:rPr>
                      <w:rFonts w:hint="eastAsia"/>
                      <w:b w:val="0"/>
                      <w:bCs w:val="0"/>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b w:val="0"/>
                      <w:bCs w:val="0"/>
                    </w:rPr>
                  </w:pPr>
                  <w:r>
                    <w:rPr>
                      <w:rFonts w:hint="eastAsia"/>
                      <w:lang w:val="de-DE"/>
                    </w:rPr>
                    <w:t>■</w:t>
                  </w:r>
                  <w:r>
                    <w:rPr>
                      <w:rFonts w:hint="eastAsia"/>
                      <w:b w:val="0"/>
                      <w:bCs w:val="0"/>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b w:val="0"/>
                      <w:bCs w:val="0"/>
                    </w:rPr>
                  </w:pPr>
                  <w:r>
                    <w:rPr>
                      <w:rFonts w:hint="eastAsia"/>
                      <w:lang w:val="de-DE"/>
                    </w:rPr>
                    <w:t>■</w:t>
                  </w:r>
                  <w:r>
                    <w:rPr>
                      <w:rFonts w:hint="eastAsia"/>
                      <w:b w:val="0"/>
                      <w:bCs w:val="0"/>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val="de-DE"/>
              </w:rPr>
              <w:t>■</w:t>
            </w:r>
            <w:r>
              <w:rPr>
                <w:rFonts w:hint="eastAsia"/>
              </w:rPr>
              <w:t>市场拓展</w:t>
            </w:r>
            <w:r>
              <w:rPr>
                <w:rFonts w:hint="eastAsia"/>
                <w:lang w:val="de-DE"/>
              </w:rPr>
              <w:t>■</w:t>
            </w:r>
            <w:r>
              <w:rPr>
                <w:rFonts w:hint="eastAsia"/>
              </w:rPr>
              <w:t>设备能力</w:t>
            </w:r>
            <w:r>
              <w:rPr>
                <w:rFonts w:hint="eastAsia"/>
                <w:lang w:val="de-DE"/>
              </w:rPr>
              <w:t>■</w:t>
            </w:r>
            <w:r>
              <w:rPr>
                <w:rFonts w:hint="eastAsia"/>
              </w:rPr>
              <w:t>人员能力</w:t>
            </w:r>
            <w:r>
              <w:rPr>
                <w:rFonts w:hint="eastAsia"/>
                <w:lang w:val="de-DE"/>
              </w:rPr>
              <w:t>■</w:t>
            </w:r>
            <w:r>
              <w:rPr>
                <w:rFonts w:hint="eastAsia"/>
              </w:rPr>
              <w:t>检测水平</w:t>
            </w:r>
            <w:r>
              <w:rPr>
                <w:rFonts w:hint="eastAsia"/>
                <w:lang w:val="de-DE"/>
              </w:rPr>
              <w:t>■</w:t>
            </w:r>
            <w:r>
              <w:rPr>
                <w:rFonts w:hint="eastAsia"/>
              </w:rPr>
              <w:t>合同评审</w:t>
            </w:r>
            <w:r>
              <w:rPr>
                <w:rFonts w:hint="eastAsia"/>
                <w:lang w:val="de-DE"/>
              </w:rPr>
              <w:t>■</w:t>
            </w:r>
            <w:r>
              <w:rPr>
                <w:rFonts w:hint="eastAsia"/>
              </w:rPr>
              <w:t>知识保密</w:t>
            </w:r>
          </w:p>
          <w:p>
            <w:pPr>
              <w:shd w:val="clear" w:color="auto" w:fill="C7DAF1" w:themeFill="text2" w:themeFillTint="32"/>
              <w:spacing w:before="40" w:after="40"/>
            </w:pPr>
            <w:r>
              <w:rPr>
                <w:rFonts w:hint="eastAsia"/>
              </w:rPr>
              <w:t>□新产品设计开发</w:t>
            </w:r>
            <w:r>
              <w:rPr>
                <w:rFonts w:hint="eastAsia"/>
                <w:lang w:val="de-DE"/>
              </w:rPr>
              <w:t>■</w:t>
            </w:r>
            <w:r>
              <w:rPr>
                <w:rFonts w:hint="eastAsia"/>
              </w:rPr>
              <w:t>原材料采购</w:t>
            </w:r>
            <w:r>
              <w:rPr>
                <w:rFonts w:hint="eastAsia"/>
                <w:lang w:val="de-DE"/>
              </w:rPr>
              <w:t>■</w:t>
            </w:r>
            <w:r>
              <w:rPr>
                <w:rFonts w:hint="eastAsia"/>
              </w:rPr>
              <w:t>外部供方控制</w:t>
            </w:r>
            <w:r>
              <w:rPr>
                <w:rFonts w:hint="eastAsia"/>
                <w:lang w:val="de-DE"/>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法规宣传</w:t>
            </w:r>
            <w:r>
              <w:rPr>
                <w:rFonts w:hint="eastAsia"/>
                <w:lang w:val="de-DE"/>
              </w:rPr>
              <w:t>■</w:t>
            </w:r>
            <w:r>
              <w:rPr>
                <w:rFonts w:hint="eastAsia"/>
              </w:rPr>
              <w:t>风险机遇的应对</w:t>
            </w:r>
            <w:r>
              <w:rPr>
                <w:rFonts w:hint="eastAsia"/>
                <w:lang w:val="de-DE"/>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ind w:firstLine="422" w:firstLineChars="200"/>
              <w:rPr>
                <w:rFonts w:hint="eastAsia" w:eastAsia="宋体"/>
                <w:u w:val="single"/>
                <w:lang w:eastAsia="zh-CN"/>
              </w:rPr>
            </w:pPr>
            <w:r>
              <w:rPr>
                <w:rFonts w:hint="eastAsia"/>
                <w:b/>
                <w:bCs/>
              </w:rPr>
              <w:t>守法诚信追求质量，预防污染保护环境</w:t>
            </w:r>
            <w:r>
              <w:rPr>
                <w:rFonts w:hint="eastAsia"/>
                <w:b/>
                <w:bCs/>
                <w:lang w:eastAsia="zh-CN"/>
              </w:rPr>
              <w:t>、</w:t>
            </w:r>
            <w:r>
              <w:rPr>
                <w:rFonts w:hint="eastAsia"/>
                <w:b/>
                <w:bCs/>
              </w:rPr>
              <w:t>关爱员工健康安全，持续改进追求卓越</w:t>
            </w:r>
            <w:r>
              <w:rPr>
                <w:rFonts w:hint="eastAsia"/>
                <w:b/>
                <w:bCs/>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政策风险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及时识别国家正常，管理策划及时更新</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资源风险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产品及人工成本不断提高，控制成本</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人员的销售意识提供</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产品过程风险</w:t>
                  </w:r>
                </w:p>
              </w:tc>
              <w:tc>
                <w:tcPr>
                  <w:tcW w:w="3965" w:type="dxa"/>
                  <w:vAlign w:val="top"/>
                </w:tcPr>
                <w:p>
                  <w:pPr>
                    <w:shd w:val="clear" w:color="auto" w:fill="C7DAF1" w:themeFill="text2" w:themeFillTint="32"/>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对人员进行培训</w:t>
                  </w:r>
                </w:p>
              </w:tc>
              <w:tc>
                <w:tcPr>
                  <w:tcW w:w="1717" w:type="dxa"/>
                  <w:vAlign w:val="top"/>
                </w:tcPr>
                <w:p>
                  <w:pPr>
                    <w:shd w:val="clear" w:color="auto" w:fill="C7DAF1" w:themeFill="text2" w:themeFillTint="32"/>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销售产品合格率</w:t>
                  </w:r>
                  <w:r>
                    <w:rPr>
                      <w:rFonts w:hint="eastAsia" w:hAnsi="宋体" w:cs="宋体"/>
                      <w:color w:val="000000"/>
                      <w:kern w:val="0"/>
                      <w:lang w:val="en-US" w:eastAsia="zh-CN" w:bidi="ar"/>
                    </w:rPr>
                    <w:t>98</w:t>
                  </w:r>
                  <w:r>
                    <w:rPr>
                      <w:rFonts w:hint="eastAsia" w:hAnsi="宋体" w:cs="宋体"/>
                      <w:color w:val="000000"/>
                      <w:kern w:val="0"/>
                      <w:lang w:bidi="ar"/>
                    </w:rPr>
                    <w:t>%；</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GB"/>
                    </w:rPr>
                    <w:t>销售产品合格率数量/销售产品总数量*100%；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产品交付及时率98%</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产品交付及时数量/产品及时交付总数量*100%；</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合同评审率100%</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销售合同评审数量/销售合同总数量*100%；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8</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val="de-DE"/>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val="de-DE"/>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rPr>
              <w:t>建筑面积</w:t>
            </w:r>
            <w:r>
              <w:rPr>
                <w:rFonts w:hint="eastAsia"/>
                <w:highlight w:val="none"/>
                <w:lang w:val="en-US" w:eastAsia="zh-CN"/>
              </w:rPr>
              <w:t>600</w:t>
            </w:r>
            <w:r>
              <w:rPr>
                <w:rFonts w:hint="eastAsia"/>
                <w:highlight w:val="none"/>
              </w:rPr>
              <w:t>平方米；生产车间</w:t>
            </w:r>
            <w:r>
              <w:rPr>
                <w:rFonts w:hint="eastAsia"/>
                <w:highlight w:val="none"/>
                <w:lang w:val="en-US" w:eastAsia="zh-CN"/>
              </w:rPr>
              <w:t>1</w:t>
            </w:r>
            <w:r>
              <w:rPr>
                <w:rFonts w:hint="eastAsia"/>
                <w:highlight w:val="none"/>
              </w:rPr>
              <w:t>个；库房</w:t>
            </w:r>
            <w:r>
              <w:rPr>
                <w:rFonts w:hint="eastAsia"/>
                <w:highlight w:val="none"/>
                <w:lang w:val="en-US" w:eastAsia="zh-CN"/>
              </w:rPr>
              <w:t>2</w:t>
            </w:r>
            <w:r>
              <w:rPr>
                <w:rFonts w:hint="eastAsia"/>
                <w:highlight w:val="none"/>
              </w:rPr>
              <w:t>个；实验室</w:t>
            </w:r>
            <w:r>
              <w:rPr>
                <w:rFonts w:hint="eastAsia"/>
                <w:highlight w:val="none"/>
                <w:lang w:val="en-US" w:eastAsia="zh-CN"/>
              </w:rPr>
              <w:t>0</w:t>
            </w:r>
            <w:r>
              <w:rPr>
                <w:rFonts w:hint="eastAsia"/>
                <w:highlight w:val="none"/>
              </w:rPr>
              <w:t>个；</w:t>
            </w:r>
          </w:p>
          <w:p>
            <w:pPr>
              <w:shd w:val="clear" w:color="auto" w:fill="C7DAF1" w:themeFill="text2" w:themeFillTint="32"/>
              <w:rPr>
                <w:rFonts w:hint="eastAsia" w:eastAsia="宋体"/>
                <w:highlight w:val="none"/>
                <w:u w:val="single"/>
                <w:lang w:eastAsia="zh-CN"/>
              </w:rPr>
            </w:pPr>
            <w:r>
              <w:rPr>
                <w:rFonts w:hint="eastAsia"/>
              </w:rPr>
              <w:t>主要生产</w:t>
            </w:r>
            <w:r>
              <w:rPr>
                <w:rFonts w:hint="eastAsia"/>
                <w:highlight w:val="none"/>
              </w:rPr>
              <w:t>设备有：下线机</w:t>
            </w:r>
            <w:r>
              <w:rPr>
                <w:rFonts w:hint="eastAsia"/>
                <w:highlight w:val="none"/>
                <w:lang w:eastAsia="zh-CN"/>
              </w:rPr>
              <w:t>、</w:t>
            </w:r>
            <w:r>
              <w:rPr>
                <w:rFonts w:hint="eastAsia"/>
                <w:highlight w:val="none"/>
              </w:rPr>
              <w:t>气动压接设备</w:t>
            </w:r>
            <w:r>
              <w:rPr>
                <w:rFonts w:hint="eastAsia"/>
                <w:highlight w:val="none"/>
                <w:lang w:eastAsia="zh-CN"/>
              </w:rPr>
              <w:t>、</w:t>
            </w:r>
            <w:r>
              <w:rPr>
                <w:rFonts w:hint="eastAsia"/>
                <w:highlight w:val="none"/>
              </w:rPr>
              <w:t>手动压接工具</w:t>
            </w:r>
            <w:r>
              <w:rPr>
                <w:rFonts w:hint="eastAsia"/>
                <w:highlight w:val="none"/>
                <w:lang w:eastAsia="zh-CN"/>
              </w:rPr>
              <w:t>、</w:t>
            </w:r>
            <w:r>
              <w:rPr>
                <w:rFonts w:hint="eastAsia"/>
                <w:highlight w:val="none"/>
              </w:rPr>
              <w:t>手动剥线钳</w:t>
            </w:r>
            <w:r>
              <w:rPr>
                <w:rFonts w:hint="eastAsia"/>
                <w:highlight w:val="none"/>
                <w:lang w:val="en-US" w:eastAsia="zh-CN"/>
              </w:rPr>
              <w:t>等</w:t>
            </w:r>
          </w:p>
          <w:p>
            <w:pPr>
              <w:shd w:val="clear" w:color="auto" w:fill="C7DAF1" w:themeFill="text2" w:themeFillTint="32"/>
            </w:pPr>
            <w:r>
              <w:rPr>
                <w:rFonts w:hint="eastAsia"/>
              </w:rPr>
              <w:t>特种设备：不适用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val="de-DE"/>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val="de-DE"/>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w:t>
            </w:r>
            <w:r>
              <w:rPr>
                <w:rFonts w:hint="eastAsia"/>
                <w:highlight w:val="none"/>
              </w:rPr>
              <w:t>具</w:t>
            </w:r>
            <w:r>
              <w:rPr>
                <w:rFonts w:hint="eastAsia" w:ascii="Wingdings" w:hAnsi="Wingdings"/>
                <w:highlight w:val="none"/>
              </w:rPr>
              <w:t>¨</w:t>
            </w:r>
          </w:p>
          <w:p>
            <w:pPr>
              <w:shd w:val="clear" w:color="auto" w:fill="C7DAF1" w:themeFill="text2" w:themeFillTint="32"/>
            </w:pPr>
            <w:r>
              <w:rPr>
                <w:rFonts w:hint="eastAsia"/>
              </w:rPr>
              <w:t>计量器具的</w:t>
            </w:r>
            <w:r>
              <w:t>测量溯源</w:t>
            </w:r>
            <w:r>
              <w:rPr>
                <w:rFonts w:hint="eastAsia"/>
              </w:rPr>
              <w:t>方法：外校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rPr>
                <w:rFonts w:hint="default"/>
                <w:lang w:val="en-US"/>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展板</w:t>
            </w:r>
            <w:r>
              <w:rPr>
                <w:rFonts w:hint="eastAsia" w:ascii="Wingdings" w:hAnsi="Wingdings"/>
              </w:rPr>
              <w:t>¨</w:t>
            </w:r>
            <w:r>
              <w:rPr>
                <w:rFonts w:hint="eastAsia" w:ascii="Wingdings" w:hAnsi="Wingdings"/>
                <w:lang w:val="en-US" w:eastAsia="zh-CN"/>
              </w:rPr>
              <w:t>其他：电话、邮件、微信等</w:t>
            </w:r>
          </w:p>
          <w:p>
            <w:pPr>
              <w:shd w:val="clear" w:color="auto" w:fill="C7DAF1" w:themeFill="text2" w:themeFillTint="32"/>
              <w:rPr>
                <w:rFonts w:hint="default" w:eastAsia="宋体"/>
                <w:lang w:val="en-US" w:eastAsia="zh-CN"/>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ascii="Wingdings" w:hAnsi="Wingdings"/>
                <w:lang w:val="en-US" w:eastAsia="zh-CN"/>
              </w:rPr>
              <w:t>其他：电话、邮件、微信等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val="en-US" w:eastAsia="zh-CN"/>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lang w:val="en-US" w:eastAsia="zh-CN"/>
              </w:rPr>
              <w:t>无</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val="de-DE"/>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顾客要求</w:t>
            </w:r>
            <w:r>
              <w:rPr>
                <w:rFonts w:hint="eastAsia" w:ascii="Wingdings" w:hAnsi="Wingdings"/>
              </w:rPr>
              <w:t>¨</w:t>
            </w:r>
            <w:r>
              <w:rPr>
                <w:rFonts w:hint="eastAsia"/>
              </w:rPr>
              <w:t>企业标准</w:t>
            </w:r>
            <w:r>
              <w:rPr>
                <w:rFonts w:hint="eastAsia" w:ascii="Wingdings" w:hAnsi="Wingdings"/>
              </w:rPr>
              <w:t>¨</w:t>
            </w:r>
            <w:r>
              <w:rPr>
                <w:rFonts w:hint="eastAsia"/>
              </w:rPr>
              <w:t xml:space="preserve">  </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bookmarkStart w:id="32" w:name="OLE_LINK2"/>
            <w:r>
              <w:rPr>
                <w:rFonts w:hint="eastAsia" w:ascii="Wingdings" w:hAnsi="Wingdings"/>
              </w:rPr>
              <w:t>¨</w:t>
            </w:r>
            <w:r>
              <w:rPr>
                <w:rFonts w:hint="eastAsia"/>
              </w:rPr>
              <w:t>原材料采购</w:t>
            </w:r>
            <w:r>
              <w:rPr>
                <w:rFonts w:hint="eastAsia" w:ascii="Wingdings" w:hAnsi="Wingdings"/>
              </w:rPr>
              <w:t>¨</w:t>
            </w:r>
            <w:r>
              <w:rPr>
                <w:rFonts w:hint="eastAsia"/>
              </w:rPr>
              <w:t>顾客要求</w:t>
            </w:r>
            <w:r>
              <w:rPr>
                <w:rFonts w:hint="eastAsia" w:ascii="Wingdings" w:hAnsi="Wingdings"/>
              </w:rPr>
              <w:t>¨</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五金交电、机械设备、电器设备的进出口及销售，航空专业技术咨询；测试电缆的组装</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宋体" w:hAnsi="宋体"/>
                      <w:bCs w:val="0"/>
                      <w:lang w:val="en-US" w:eastAsia="zh-CN"/>
                    </w:rPr>
                    <w:t>销售销售过程、端压接过程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人员能力、设备情况、服务标准、服务流程、人员培训、组装工艺、组装设备等</w:t>
                  </w:r>
                </w:p>
              </w:tc>
            </w:tr>
          </w:tbl>
          <w:p>
            <w:pPr>
              <w:shd w:val="clear" w:color="auto" w:fill="C7DAF1" w:themeFill="text2" w:themeFillTint="32"/>
              <w:jc w:val="left"/>
            </w:pPr>
            <w:bookmarkStart w:id="35" w:name="_GoBack"/>
            <w:bookmarkEnd w:id="35"/>
          </w:p>
          <w:p>
            <w:pPr>
              <w:shd w:val="clear" w:color="auto" w:fill="C7DAF1" w:themeFill="text2" w:themeFillTint="32"/>
              <w:jc w:val="left"/>
              <w:rPr>
                <w:highlight w:val="none"/>
              </w:rPr>
            </w:pPr>
            <w:r>
              <w:rPr>
                <w:rFonts w:hint="eastAsia"/>
              </w:rPr>
              <w:t>需要确认的过</w:t>
            </w:r>
            <w:r>
              <w:rPr>
                <w:rFonts w:hint="eastAsia"/>
                <w:highlight w:val="none"/>
              </w:rPr>
              <w:t>程：</w:t>
            </w:r>
            <w:r>
              <w:rPr>
                <w:rFonts w:hint="eastAsia"/>
                <w:highlight w:val="none"/>
                <w:lang w:val="en-US" w:eastAsia="zh-CN"/>
              </w:rPr>
              <w:t>销售服务过程、</w:t>
            </w:r>
            <w:r>
              <w:rPr>
                <w:rFonts w:hint="eastAsia" w:ascii="宋体" w:hAnsi="宋体" w:cs="宋体"/>
                <w:color w:val="000000"/>
                <w:kern w:val="0"/>
                <w:szCs w:val="21"/>
                <w:highlight w:val="none"/>
                <w:lang w:val="en-US" w:eastAsia="zh-CN"/>
              </w:rPr>
              <w:t>端压接过程</w:t>
            </w:r>
            <w:r>
              <w:rPr>
                <w:rFonts w:hint="eastAsia"/>
                <w:highlight w:val="none"/>
              </w:rPr>
              <w:t>，</w:t>
            </w:r>
          </w:p>
          <w:p>
            <w:pPr>
              <w:shd w:val="clear" w:color="auto" w:fill="C7DAF1" w:themeFill="text2" w:themeFillTint="32"/>
              <w:jc w:val="left"/>
              <w:rPr>
                <w:highlight w:val="none"/>
              </w:rPr>
            </w:pPr>
            <w:r>
              <w:rPr>
                <w:rFonts w:hint="eastAsia" w:ascii="Wingdings" w:hAnsi="Wingdings"/>
                <w:highlight w:val="none"/>
              </w:rPr>
              <w:t>¨</w:t>
            </w:r>
            <w:r>
              <w:rPr>
                <w:rFonts w:hint="eastAsia"/>
                <w:highlight w:val="none"/>
              </w:rPr>
              <w:t>进行了有效的确认</w:t>
            </w:r>
            <w:r>
              <w:rPr>
                <w:rFonts w:hint="eastAsia" w:ascii="Wingdings" w:hAnsi="Wingdings"/>
                <w:highlight w:val="none"/>
              </w:rPr>
              <w:t>¨</w:t>
            </w:r>
            <w:r>
              <w:rPr>
                <w:rFonts w:hint="eastAsia"/>
                <w:highlight w:val="none"/>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最终处置</w:t>
            </w:r>
            <w:r>
              <w:rPr>
                <w:rFonts w:hint="eastAsia" w:ascii="Wingdings" w:hAnsi="Wingdings"/>
              </w:rPr>
              <w:t>¨</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lang w:val="en-US" w:eastAsia="zh-CN"/>
              </w:rPr>
              <w:t>无更改</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p>
          <w:p>
            <w:pPr>
              <w:shd w:val="clear" w:color="auto" w:fill="C7DAF1" w:themeFill="text2" w:themeFillTint="32"/>
            </w:pPr>
            <w:r>
              <w:rPr>
                <w:rFonts w:hint="eastAsia"/>
                <w:highlight w:val="none"/>
              </w:rPr>
              <w:t>《型式检验报告》，</w:t>
            </w:r>
            <w:r>
              <w:rPr>
                <w:rFonts w:hint="eastAsia"/>
                <w:highlight w:val="none"/>
                <w:lang w:val="en-US" w:eastAsia="zh-CN"/>
              </w:rPr>
              <w:t>无</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lang w:val="en-US" w:eastAsia="zh-CN"/>
              </w:rPr>
              <w:t>2022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11</w:t>
            </w:r>
            <w:r>
              <w:rPr>
                <w:rFonts w:hint="eastAsia"/>
                <w:highlight w:val="none"/>
              </w:rPr>
              <w:t>日实</w:t>
            </w:r>
            <w:r>
              <w:rPr>
                <w:rFonts w:hint="eastAsia"/>
              </w:rPr>
              <w:t>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val="de-DE"/>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val="de-DE"/>
                    </w:rPr>
                    <w:t>■</w:t>
                  </w:r>
                  <w:r>
                    <w:rPr>
                      <w:rFonts w:hint="eastAsia"/>
                    </w:rPr>
                    <w:t>法律法规</w:t>
                  </w:r>
                  <w:r>
                    <w:rPr>
                      <w:rFonts w:hint="eastAsia"/>
                      <w:lang w:val="de-DE"/>
                    </w:rPr>
                    <w:t>■</w:t>
                  </w:r>
                  <w:r>
                    <w:rPr>
                      <w:rFonts w:hint="eastAsia"/>
                    </w:rPr>
                    <w:t>技术</w:t>
                  </w:r>
                  <w:r>
                    <w:rPr>
                      <w:rFonts w:hint="eastAsia"/>
                      <w:lang w:val="de-DE"/>
                    </w:rPr>
                    <w:t>■</w:t>
                  </w:r>
                  <w:r>
                    <w:rPr>
                      <w:rFonts w:hint="eastAsia"/>
                    </w:rPr>
                    <w:t>竞争</w:t>
                  </w:r>
                  <w:r>
                    <w:rPr>
                      <w:rFonts w:hint="eastAsia"/>
                      <w:lang w:val="de-DE"/>
                    </w:rPr>
                    <w:t>■</w:t>
                  </w:r>
                  <w:r>
                    <w:rPr>
                      <w:rFonts w:hint="eastAsia"/>
                    </w:rPr>
                    <w:t>市场</w:t>
                  </w:r>
                  <w:r>
                    <w:rPr>
                      <w:rFonts w:hint="eastAsia"/>
                      <w:lang w:val="de-DE"/>
                    </w:rPr>
                    <w:t>■</w:t>
                  </w:r>
                  <w:r>
                    <w:rPr>
                      <w:rFonts w:hint="eastAsia"/>
                    </w:rPr>
                    <w:t>文化</w:t>
                  </w:r>
                  <w:r>
                    <w:rPr>
                      <w:rFonts w:hint="eastAsia"/>
                      <w:lang w:val="de-DE"/>
                    </w:rPr>
                    <w:t>■</w:t>
                  </w:r>
                  <w:r>
                    <w:rPr>
                      <w:rFonts w:hint="eastAsia"/>
                    </w:rPr>
                    <w:t>社会</w:t>
                  </w:r>
                  <w:r>
                    <w:rPr>
                      <w:rFonts w:hint="eastAsia"/>
                      <w:lang w:val="de-DE"/>
                    </w:rPr>
                    <w:t>■</w:t>
                  </w:r>
                  <w:r>
                    <w:rPr>
                      <w:rFonts w:hint="eastAsia"/>
                    </w:rPr>
                    <w:t>经济环境</w:t>
                  </w:r>
                </w:p>
                <w:p>
                  <w:pPr>
                    <w:shd w:val="clear" w:color="auto" w:fill="EBF1DE" w:themeFill="accent3" w:themeFillTint="32"/>
                  </w:pPr>
                  <w:r>
                    <w:rPr>
                      <w:rFonts w:hint="eastAsia"/>
                      <w:lang w:val="de-DE"/>
                    </w:rPr>
                    <w:t>■</w:t>
                  </w:r>
                  <w:r>
                    <w:rPr>
                      <w:rFonts w:hint="eastAsia"/>
                    </w:rPr>
                    <w:t>政治</w:t>
                  </w:r>
                  <w:r>
                    <w:rPr>
                      <w:rFonts w:hint="eastAsia"/>
                      <w:lang w:val="de-DE"/>
                    </w:rPr>
                    <w:t>■</w:t>
                  </w:r>
                  <w:r>
                    <w:rPr>
                      <w:rFonts w:hint="eastAsia"/>
                    </w:rPr>
                    <w:t>监管</w:t>
                  </w:r>
                  <w:r>
                    <w:rPr>
                      <w:rFonts w:hint="eastAsia"/>
                      <w:lang w:val="de-DE"/>
                    </w:rPr>
                    <w:t>■</w:t>
                  </w:r>
                  <w:r>
                    <w:rPr>
                      <w:rFonts w:hint="eastAsia"/>
                    </w:rPr>
                    <w:t>财务</w:t>
                  </w:r>
                  <w:r>
                    <w:rPr>
                      <w:rFonts w:hint="eastAsia"/>
                      <w:lang w:val="de-DE"/>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val="de-DE"/>
                    </w:rPr>
                    <w:t>■</w:t>
                  </w:r>
                  <w:r>
                    <w:rPr>
                      <w:rFonts w:hint="eastAsia"/>
                    </w:rPr>
                    <w:t>价值观</w:t>
                  </w:r>
                  <w:r>
                    <w:rPr>
                      <w:rFonts w:hint="eastAsia"/>
                      <w:lang w:val="de-DE"/>
                    </w:rPr>
                    <w:t>■</w:t>
                  </w:r>
                  <w:r>
                    <w:rPr>
                      <w:rFonts w:hint="eastAsia"/>
                    </w:rPr>
                    <w:t>文化</w:t>
                  </w:r>
                  <w:r>
                    <w:rPr>
                      <w:rFonts w:hint="eastAsia"/>
                      <w:lang w:val="de-DE"/>
                    </w:rPr>
                    <w:t>■</w:t>
                  </w:r>
                  <w:r>
                    <w:rPr>
                      <w:rFonts w:hint="eastAsia"/>
                    </w:rPr>
                    <w:t>知识</w:t>
                  </w:r>
                  <w:r>
                    <w:rPr>
                      <w:rFonts w:hint="eastAsia"/>
                      <w:lang w:val="de-DE"/>
                    </w:rPr>
                    <w:t>■</w:t>
                  </w:r>
                  <w:r>
                    <w:rPr>
                      <w:rFonts w:hint="eastAsia"/>
                    </w:rPr>
                    <w:t>绩效</w:t>
                  </w:r>
                  <w:r>
                    <w:rPr>
                      <w:rFonts w:hint="eastAsia"/>
                      <w:lang w:val="de-DE"/>
                    </w:rPr>
                    <w:t>■</w:t>
                  </w:r>
                  <w:r>
                    <w:rPr>
                      <w:rFonts w:hint="eastAsia"/>
                    </w:rPr>
                    <w:t>工艺</w:t>
                  </w:r>
                  <w:r>
                    <w:rPr>
                      <w:rFonts w:hint="eastAsia"/>
                      <w:lang w:val="de-DE"/>
                    </w:rPr>
                    <w:t>■</w:t>
                  </w:r>
                  <w:r>
                    <w:rPr>
                      <w:rFonts w:hint="eastAsia"/>
                    </w:rPr>
                    <w:t>设备</w:t>
                  </w:r>
                  <w:r>
                    <w:rPr>
                      <w:rFonts w:hint="eastAsia"/>
                      <w:lang w:val="de-DE"/>
                    </w:rPr>
                    <w:t>■</w:t>
                  </w:r>
                  <w:r>
                    <w:rPr>
                      <w:rFonts w:hint="eastAsia"/>
                    </w:rPr>
                    <w:t>人员能力</w:t>
                  </w:r>
                </w:p>
                <w:p>
                  <w:pPr>
                    <w:shd w:val="clear" w:color="auto" w:fill="EBF1DE" w:themeFill="accent3" w:themeFillTint="32"/>
                  </w:pPr>
                  <w:r>
                    <w:rPr>
                      <w:rFonts w:hint="eastAsia"/>
                      <w:lang w:val="de-DE"/>
                    </w:rPr>
                    <w:t>■</w:t>
                  </w:r>
                  <w:r>
                    <w:t>活动、产品和服务</w:t>
                  </w:r>
                  <w:r>
                    <w:rPr>
                      <w:rFonts w:hint="eastAsia"/>
                      <w:lang w:val="de-DE"/>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val="de-DE"/>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val="de-DE"/>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val="de-DE"/>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val="de-DE"/>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val="de-DE"/>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val="de-DE"/>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97"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ascii="宋体" w:hAnsi="宋体" w:eastAsia="宋体" w:cs="宋体"/>
              </w:rPr>
            </w:pPr>
            <w:r>
              <w:rPr>
                <w:rFonts w:hint="eastAsia"/>
              </w:rPr>
              <w:t>□设计和开</w:t>
            </w:r>
            <w:r>
              <w:rPr>
                <w:rFonts w:hint="default" w:ascii="Arial" w:hAnsi="Arial" w:cs="Arial"/>
              </w:rPr>
              <w:t>发</w:t>
            </w:r>
            <w:r>
              <w:rPr>
                <w:rFonts w:hint="eastAsia"/>
                <w:lang w:val="de-DE"/>
              </w:rPr>
              <w:t>■</w:t>
            </w:r>
            <w:r>
              <w:rPr>
                <w:rFonts w:hint="eastAsia" w:ascii="宋体" w:hAnsi="宋体" w:eastAsia="宋体" w:cs="宋体"/>
              </w:rPr>
              <w:t>采购</w:t>
            </w:r>
            <w:r>
              <w:rPr>
                <w:rFonts w:hint="eastAsia"/>
                <w:lang w:val="de-DE"/>
              </w:rPr>
              <w:t>■</w:t>
            </w:r>
            <w:r>
              <w:rPr>
                <w:rFonts w:hint="eastAsia" w:ascii="宋体" w:hAnsi="宋体" w:eastAsia="宋体" w:cs="宋体"/>
              </w:rPr>
              <w:t>人力资源</w:t>
            </w:r>
            <w:r>
              <w:rPr>
                <w:rFonts w:hint="eastAsia"/>
                <w:lang w:val="de-DE"/>
              </w:rPr>
              <w:t>■</w:t>
            </w:r>
            <w:r>
              <w:rPr>
                <w:rFonts w:hint="eastAsia" w:ascii="宋体" w:hAnsi="宋体" w:eastAsia="宋体" w:cs="宋体"/>
              </w:rPr>
              <w:t>营销和市场</w:t>
            </w:r>
            <w:r>
              <w:rPr>
                <w:rFonts w:hint="eastAsia"/>
                <w:lang w:val="de-DE"/>
              </w:rPr>
              <w:t>■</w:t>
            </w:r>
            <w:r>
              <w:rPr>
                <w:rFonts w:hint="eastAsia" w:ascii="宋体" w:hAnsi="宋体" w:eastAsia="宋体" w:cs="宋体"/>
              </w:rPr>
              <w:t>生产</w:t>
            </w:r>
            <w:r>
              <w:rPr>
                <w:rFonts w:hint="eastAsia"/>
                <w:lang w:val="de-DE"/>
              </w:rPr>
              <w:t>■</w:t>
            </w:r>
            <w:r>
              <w:rPr>
                <w:rFonts w:hint="eastAsia" w:ascii="宋体" w:hAnsi="宋体" w:eastAsia="宋体" w:cs="宋体"/>
              </w:rPr>
              <w:t>检验</w:t>
            </w:r>
            <w:r>
              <w:rPr>
                <w:rFonts w:hint="eastAsia"/>
                <w:lang w:val="de-DE"/>
              </w:rPr>
              <w:t>■</w:t>
            </w:r>
            <w:r>
              <w:rPr>
                <w:rFonts w:hint="eastAsia" w:ascii="宋体" w:hAnsi="宋体" w:eastAsia="宋体" w:cs="宋体"/>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val="de-DE"/>
              </w:rPr>
              <w:t>■</w:t>
            </w:r>
            <w:r>
              <w:rPr>
                <w:rFonts w:hint="eastAsia"/>
              </w:rPr>
              <w:t>节约能源</w:t>
            </w:r>
            <w:r>
              <w:rPr>
                <w:rFonts w:hint="eastAsia"/>
                <w:lang w:val="de-DE"/>
              </w:rPr>
              <w:t>■</w:t>
            </w:r>
            <w:r>
              <w:rPr>
                <w:rFonts w:hint="eastAsia"/>
              </w:rPr>
              <w:t>节约资源□达标排放</w:t>
            </w:r>
            <w:r>
              <w:rPr>
                <w:rFonts w:hint="eastAsia"/>
                <w:lang w:val="de-DE"/>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rPr>
                <w:rFonts w:hint="eastAsia" w:eastAsia="宋体"/>
                <w:lang w:eastAsia="zh-CN"/>
              </w:rPr>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法规宣传</w:t>
            </w:r>
            <w:r>
              <w:rPr>
                <w:rFonts w:hint="eastAsia"/>
                <w:lang w:val="de-DE"/>
              </w:rPr>
              <w:t>■</w:t>
            </w:r>
            <w:r>
              <w:rPr>
                <w:rFonts w:hint="eastAsia"/>
              </w:rPr>
              <w:t>风险机遇的应对</w:t>
            </w:r>
            <w:r>
              <w:rPr>
                <w:rFonts w:hint="eastAsia"/>
                <w:lang w:val="de-DE"/>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ind w:firstLine="422" w:firstLineChars="200"/>
              <w:rPr>
                <w:b/>
                <w:bCs/>
                <w:u w:val="single"/>
              </w:rPr>
            </w:pPr>
            <w:r>
              <w:rPr>
                <w:rFonts w:hint="eastAsia" w:asciiTheme="minorEastAsia" w:hAnsiTheme="minorEastAsia" w:eastAsiaTheme="minorEastAsia"/>
                <w:b/>
                <w:bCs/>
                <w:szCs w:val="21"/>
              </w:rPr>
              <w:t>守法诚信追求质量，预防污染保护环境；关爱员工健康安全，持续改进追求卓越。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固体废气物</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分类收集，100处理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火灾的发生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日常检查、应急演练</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val="de-DE"/>
              </w:rPr>
              <w:t>■</w:t>
            </w:r>
            <w:r>
              <w:rPr>
                <w:rFonts w:hint="eastAsia"/>
              </w:rPr>
              <w:t>能源消耗</w:t>
            </w:r>
            <w:r>
              <w:rPr>
                <w:rFonts w:hint="eastAsia"/>
                <w:lang w:val="de-DE"/>
              </w:rPr>
              <w:t>■</w:t>
            </w:r>
            <w:r>
              <w:rPr>
                <w:rFonts w:hint="eastAsia"/>
              </w:rPr>
              <w:t>资源消耗□废水排放□废气排放□粉尘排放□危废排放□噪声排放□危化品泄露□压力容器爆炸</w:t>
            </w:r>
            <w:r>
              <w:rPr>
                <w:rFonts w:hint="eastAsia"/>
                <w:lang w:val="de-DE"/>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val="de-DE"/>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val="de-DE"/>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yellow"/>
              </w:rPr>
            </w:pPr>
            <w:r>
              <w:rPr>
                <w:rFonts w:hint="eastAsia"/>
              </w:rPr>
              <w:t>建筑面积</w:t>
            </w:r>
            <w:r>
              <w:rPr>
                <w:rFonts w:hint="eastAsia"/>
                <w:lang w:val="en-US" w:eastAsia="zh-CN"/>
              </w:rPr>
              <w:t>600</w:t>
            </w:r>
            <w:r>
              <w:rPr>
                <w:rFonts w:hint="eastAsia"/>
                <w:highlight w:val="none"/>
              </w:rPr>
              <w:t>平方米；生产车间</w:t>
            </w:r>
            <w:r>
              <w:rPr>
                <w:rFonts w:hint="eastAsia"/>
                <w:highlight w:val="none"/>
                <w:lang w:val="en-US" w:eastAsia="zh-CN"/>
              </w:rPr>
              <w:t>1</w:t>
            </w:r>
            <w:r>
              <w:rPr>
                <w:rFonts w:hint="eastAsia"/>
                <w:highlight w:val="none"/>
              </w:rPr>
              <w:t>个；库房</w:t>
            </w:r>
            <w:r>
              <w:rPr>
                <w:rFonts w:hint="eastAsia"/>
                <w:highlight w:val="none"/>
                <w:lang w:val="en-US" w:eastAsia="zh-CN"/>
              </w:rPr>
              <w:t>2</w:t>
            </w:r>
            <w:r>
              <w:rPr>
                <w:rFonts w:hint="eastAsia"/>
                <w:highlight w:val="none"/>
              </w:rPr>
              <w:t>个；实验室</w:t>
            </w:r>
            <w:r>
              <w:rPr>
                <w:rFonts w:hint="eastAsia"/>
                <w:highlight w:val="none"/>
                <w:lang w:val="en-US" w:eastAsia="zh-CN"/>
              </w:rPr>
              <w:t>0</w:t>
            </w:r>
            <w:r>
              <w:rPr>
                <w:rFonts w:hint="eastAsia"/>
                <w:highlight w:val="none"/>
              </w:rPr>
              <w:t>个；</w:t>
            </w:r>
          </w:p>
          <w:p>
            <w:pPr>
              <w:shd w:val="clear" w:color="auto" w:fill="EBF1DE" w:themeFill="accent3" w:themeFillTint="32"/>
              <w:rPr>
                <w:u w:val="single"/>
              </w:rPr>
            </w:pPr>
            <w:r>
              <w:rPr>
                <w:rFonts w:hint="eastAsia"/>
              </w:rPr>
              <w:t>主要生产设备有：</w:t>
            </w:r>
            <w:r>
              <w:rPr>
                <w:rFonts w:hint="eastAsia"/>
                <w:highlight w:val="none"/>
              </w:rPr>
              <w:t>下线机</w:t>
            </w:r>
            <w:r>
              <w:rPr>
                <w:rFonts w:hint="eastAsia"/>
                <w:highlight w:val="none"/>
                <w:lang w:eastAsia="zh-CN"/>
              </w:rPr>
              <w:t>、</w:t>
            </w:r>
            <w:r>
              <w:rPr>
                <w:rFonts w:hint="eastAsia"/>
                <w:highlight w:val="none"/>
              </w:rPr>
              <w:t>气动压接设备</w:t>
            </w:r>
            <w:r>
              <w:rPr>
                <w:rFonts w:hint="eastAsia"/>
                <w:highlight w:val="none"/>
                <w:lang w:eastAsia="zh-CN"/>
              </w:rPr>
              <w:t>、</w:t>
            </w:r>
            <w:r>
              <w:rPr>
                <w:rFonts w:hint="eastAsia"/>
                <w:highlight w:val="none"/>
              </w:rPr>
              <w:t>手动压接工具</w:t>
            </w:r>
            <w:r>
              <w:rPr>
                <w:rFonts w:hint="eastAsia"/>
                <w:highlight w:val="none"/>
                <w:lang w:eastAsia="zh-CN"/>
              </w:rPr>
              <w:t>、</w:t>
            </w:r>
            <w:r>
              <w:rPr>
                <w:rFonts w:hint="eastAsia"/>
                <w:highlight w:val="none"/>
              </w:rPr>
              <w:t>手动剥线钳</w:t>
            </w:r>
            <w:r>
              <w:rPr>
                <w:rFonts w:hint="eastAsia"/>
                <w:highlight w:val="none"/>
                <w:lang w:val="en-US" w:eastAsia="zh-CN"/>
              </w:rPr>
              <w:t>等</w:t>
            </w:r>
          </w:p>
          <w:p>
            <w:pPr>
              <w:shd w:val="clear" w:color="auto" w:fill="EBF1DE" w:themeFill="accent3" w:themeFillTint="32"/>
              <w:rPr>
                <w:u w:val="single"/>
              </w:rPr>
            </w:pPr>
            <w:r>
              <w:rPr>
                <w:rFonts w:hint="eastAsia"/>
              </w:rPr>
              <w:t>主要环保设备有：</w:t>
            </w:r>
            <w:r>
              <w:rPr>
                <w:rFonts w:hint="eastAsia"/>
                <w:u w:val="none"/>
                <w:lang w:val="en-US" w:eastAsia="zh-CN"/>
              </w:rPr>
              <w:t>垃圾桶、灭火器</w:t>
            </w:r>
          </w:p>
          <w:p>
            <w:pPr>
              <w:shd w:val="clear" w:color="auto" w:fill="EBF1DE" w:themeFill="accent3" w:themeFillTint="32"/>
              <w:rPr>
                <w:rFonts w:hint="eastAsia" w:eastAsia="宋体"/>
                <w:highlight w:val="yellow"/>
                <w:lang w:val="en-US" w:eastAsia="zh-CN"/>
              </w:rPr>
            </w:pPr>
            <w:r>
              <w:rPr>
                <w:rFonts w:hint="eastAsia"/>
              </w:rPr>
              <w:t>辅助场所：</w:t>
            </w:r>
            <w:r>
              <w:rPr>
                <w:rFonts w:hint="eastAsia" w:ascii="Wingdings" w:hAnsi="Wingdings"/>
                <w:highlight w:val="none"/>
                <w:lang w:val="en-US" w:eastAsia="zh-CN"/>
              </w:rPr>
              <w:t>无</w:t>
            </w:r>
          </w:p>
          <w:p>
            <w:pPr>
              <w:shd w:val="clear" w:color="auto" w:fill="EBF1DE" w:themeFill="accent3" w:themeFillTint="32"/>
            </w:pPr>
            <w:r>
              <w:rPr>
                <w:rFonts w:hint="eastAsia"/>
                <w:lang w:val="de-DE"/>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计量器具的</w:t>
            </w:r>
            <w:r>
              <w:t>测量溯源</w:t>
            </w:r>
            <w:r>
              <w:rPr>
                <w:rFonts w:hint="eastAsia"/>
              </w:rPr>
              <w:t>方法：</w:t>
            </w:r>
            <w:r>
              <w:rPr>
                <w:rFonts w:hint="eastAsia" w:ascii="Wingdings" w:hAnsi="Wingdings"/>
                <w:highlight w:val="none"/>
              </w:rPr>
              <w:t>¨</w:t>
            </w:r>
            <w:r>
              <w:rPr>
                <w:rFonts w:hint="eastAsia"/>
                <w:highlight w:val="none"/>
              </w:rPr>
              <w:t>自校</w:t>
            </w:r>
            <w:r>
              <w:rPr>
                <w:rFonts w:hint="eastAsia" w:ascii="Wingdings" w:hAnsi="Wingdings"/>
                <w:highlight w:val="none"/>
              </w:rPr>
              <w:t>¨</w:t>
            </w:r>
            <w:r>
              <w:rPr>
                <w:rFonts w:hint="eastAsia"/>
                <w:highlight w:val="none"/>
              </w:rPr>
              <w:t>外校</w:t>
            </w:r>
          </w:p>
          <w:p>
            <w:pPr>
              <w:shd w:val="clear" w:color="auto" w:fill="EBF1DE" w:themeFill="accent3" w:themeFillTint="32"/>
              <w:rPr>
                <w:highlight w:val="none"/>
                <w:u w:val="single"/>
              </w:rPr>
            </w:pPr>
            <w:r>
              <w:rPr>
                <w:rFonts w:hint="eastAsia"/>
                <w:highlight w:val="none"/>
              </w:rPr>
              <w:t>环境监测的计量器具有：</w:t>
            </w:r>
            <w:r>
              <w:rPr>
                <w:rFonts w:hint="eastAsia"/>
                <w:highlight w:val="non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EBF1DE" w:themeFill="accent3"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组织已确定与环境管理体系相关的内部和外部沟通</w:t>
            </w:r>
            <w:r>
              <w:rPr>
                <w:rFonts w:hint="eastAsia"/>
                <w:lang w:eastAsia="zh-CN"/>
              </w:rPr>
              <w:t>。</w:t>
            </w:r>
          </w:p>
          <w:p>
            <w:pPr>
              <w:shd w:val="clear" w:color="auto" w:fill="EBF1DE" w:themeFill="accent3" w:themeFillTint="32"/>
            </w:pPr>
            <w:r>
              <w:rPr>
                <w:rFonts w:hint="eastAsia"/>
                <w:lang w:val="en-US" w:eastAsia="zh-CN"/>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展板</w:t>
            </w:r>
            <w:r>
              <w:rPr>
                <w:rFonts w:hint="eastAsia" w:ascii="Wingdings" w:hAnsi="Wingdings"/>
              </w:rPr>
              <w:t>¨</w:t>
            </w:r>
            <w:r>
              <w:rPr>
                <w:rFonts w:hint="eastAsia" w:ascii="Wingdings" w:hAnsi="Wingdings"/>
                <w:lang w:val="en-US" w:eastAsia="zh-CN"/>
              </w:rPr>
              <w:t>其他：电话、邮件、微信等</w:t>
            </w:r>
            <w:r>
              <w:rPr>
                <w:rFonts w:hint="eastAsia"/>
              </w:rPr>
              <w:t>。</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ascii="Wingdings" w:hAnsi="Wingdings"/>
                <w:lang w:val="en-US" w:eastAsia="zh-CN"/>
              </w:rPr>
              <w:t>其他：电话、邮件、微信等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u w:val="single"/>
                <w:lang w:val="en-US" w:eastAsia="zh-CN"/>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lang w:val="en-US" w:eastAsia="zh-CN"/>
              </w:rPr>
              <w:t>无</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val="de-DE"/>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接收准则</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highlight w:val="none"/>
              </w:rPr>
              <w:t>顾客的环境要求为：</w:t>
            </w:r>
            <w:r>
              <w:rPr>
                <w:rFonts w:hint="eastAsia" w:ascii="Wingdings" w:hAnsi="Wingdings"/>
              </w:rPr>
              <w:t>¨</w:t>
            </w:r>
            <w:r>
              <w:rPr>
                <w:rFonts w:hint="eastAsia"/>
              </w:rPr>
              <w:t xml:space="preserve">Rohs </w:t>
            </w:r>
            <w:r>
              <w:rPr>
                <w:rFonts w:hint="eastAsia" w:ascii="Wingdings" w:hAnsi="Wingdings"/>
                <w:highlight w:val="none"/>
              </w:rPr>
              <w:t>¨</w:t>
            </w:r>
            <w:r>
              <w:rPr>
                <w:rFonts w:hint="eastAsia"/>
                <w:highlight w:val="none"/>
              </w:rPr>
              <w:t>EMS认证证书</w:t>
            </w:r>
            <w:r>
              <w:rPr>
                <w:rFonts w:hint="eastAsia" w:ascii="Wingdings" w:hAnsi="Wingding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运输</w:t>
            </w:r>
            <w:r>
              <w:rPr>
                <w:rFonts w:hint="eastAsia" w:ascii="Wingdings" w:hAnsi="Wingdings"/>
              </w:rPr>
              <w:t>¨</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节水、节电</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合理利用</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生活污水</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生活垃圾定期交物业回收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eastAsia="zh-CN"/>
              </w:rPr>
            </w:pPr>
            <w:r>
              <w:rPr>
                <w:rFonts w:hint="eastAsia"/>
              </w:rPr>
              <w:t>特种设备管理：</w:t>
            </w:r>
            <w:r>
              <w:rPr>
                <w:rFonts w:hint="eastAsia" w:ascii="Wingdings" w:hAnsi="Wingdings"/>
                <w:lang w:val="en-US" w:eastAsia="zh-CN"/>
              </w:rPr>
              <w:t>无</w:t>
            </w:r>
          </w:p>
          <w:p>
            <w:pPr>
              <w:shd w:val="clear" w:color="auto" w:fill="EBF1DE" w:themeFill="accent3" w:themeFillTint="32"/>
              <w:rPr>
                <w:rFonts w:hint="default" w:eastAsia="宋体"/>
                <w:lang w:val="en-US" w:eastAsia="zh-CN"/>
              </w:rPr>
            </w:pPr>
            <w:r>
              <w:rPr>
                <w:rFonts w:hint="eastAsia"/>
              </w:rPr>
              <w:t>特种设备检测报告</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04</w:t>
            </w:r>
            <w:r>
              <w:rPr>
                <w:rFonts w:hint="eastAsia"/>
              </w:rPr>
              <w:t>月</w:t>
            </w:r>
            <w:r>
              <w:rPr>
                <w:rFonts w:hint="eastAsia"/>
                <w:lang w:val="en-US" w:eastAsia="zh-CN"/>
              </w:rPr>
              <w:t>24</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07</w:t>
            </w:r>
            <w:r>
              <w:rPr>
                <w:rFonts w:hint="eastAsia"/>
              </w:rPr>
              <w:t>月</w:t>
            </w:r>
            <w:r>
              <w:rPr>
                <w:rFonts w:hint="eastAsia"/>
                <w:lang w:val="en-US" w:eastAsia="zh-CN"/>
              </w:rPr>
              <w:t>11</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08</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pStyle w:val="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附件 ISO 45001:2018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lang w:val="de-DE"/>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val="de-DE"/>
                    </w:rPr>
                    <w:t>■</w:t>
                  </w:r>
                  <w:r>
                    <w:rPr>
                      <w:rFonts w:hint="eastAsia"/>
                    </w:rPr>
                    <w:t>法律法规</w:t>
                  </w:r>
                  <w:r>
                    <w:rPr>
                      <w:rFonts w:hint="eastAsia"/>
                      <w:lang w:val="de-DE"/>
                    </w:rPr>
                    <w:t>■</w:t>
                  </w:r>
                  <w:r>
                    <w:rPr>
                      <w:rFonts w:hint="eastAsia"/>
                    </w:rPr>
                    <w:t>技术</w:t>
                  </w:r>
                  <w:r>
                    <w:rPr>
                      <w:rFonts w:hint="eastAsia"/>
                      <w:lang w:val="de-DE"/>
                    </w:rPr>
                    <w:t>■</w:t>
                  </w:r>
                  <w:r>
                    <w:rPr>
                      <w:rFonts w:hint="eastAsia"/>
                    </w:rPr>
                    <w:t>竞争</w:t>
                  </w:r>
                  <w:r>
                    <w:rPr>
                      <w:rFonts w:hint="eastAsia"/>
                      <w:lang w:val="de-DE"/>
                    </w:rPr>
                    <w:t>■</w:t>
                  </w:r>
                  <w:r>
                    <w:rPr>
                      <w:rFonts w:hint="eastAsia"/>
                    </w:rPr>
                    <w:t>市场</w:t>
                  </w:r>
                  <w:r>
                    <w:rPr>
                      <w:rFonts w:hint="eastAsia"/>
                      <w:lang w:val="de-DE"/>
                    </w:rPr>
                    <w:t>■</w:t>
                  </w:r>
                  <w:r>
                    <w:rPr>
                      <w:rFonts w:hint="eastAsia"/>
                    </w:rPr>
                    <w:t>文化</w:t>
                  </w:r>
                  <w:r>
                    <w:rPr>
                      <w:rFonts w:hint="eastAsia"/>
                      <w:lang w:val="de-DE"/>
                    </w:rPr>
                    <w:t>■</w:t>
                  </w:r>
                  <w:r>
                    <w:rPr>
                      <w:rFonts w:hint="eastAsia"/>
                    </w:rPr>
                    <w:t>社会</w:t>
                  </w:r>
                  <w:r>
                    <w:rPr>
                      <w:rFonts w:hint="eastAsia"/>
                      <w:lang w:val="de-DE"/>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val="de-DE"/>
                    </w:rPr>
                    <w:t>■</w:t>
                  </w:r>
                  <w:r>
                    <w:rPr>
                      <w:rFonts w:hint="eastAsia"/>
                    </w:rPr>
                    <w:t>认知</w:t>
                  </w:r>
                  <w:r>
                    <w:rPr>
                      <w:rFonts w:hint="eastAsia"/>
                      <w:lang w:val="de-DE"/>
                    </w:rPr>
                    <w:t>■</w:t>
                  </w:r>
                  <w:r>
                    <w:rPr>
                      <w:rFonts w:hint="eastAsia"/>
                    </w:rPr>
                    <w:t>价值观</w:t>
                  </w:r>
                  <w:r>
                    <w:rPr>
                      <w:rFonts w:hint="eastAsia"/>
                      <w:lang w:val="de-DE"/>
                    </w:rPr>
                    <w:t>■</w:t>
                  </w:r>
                  <w:r>
                    <w:rPr>
                      <w:rFonts w:hint="eastAsia"/>
                    </w:rPr>
                    <w:t>文化</w:t>
                  </w:r>
                  <w:r>
                    <w:rPr>
                      <w:rFonts w:hint="eastAsia"/>
                      <w:lang w:val="de-DE"/>
                    </w:rPr>
                    <w:t>■</w:t>
                  </w:r>
                  <w:r>
                    <w:rPr>
                      <w:rFonts w:hint="eastAsia"/>
                    </w:rPr>
                    <w:sym w:font="Wingdings 2" w:char="0052"/>
                  </w:r>
                  <w:r>
                    <w:rPr>
                      <w:rFonts w:hint="eastAsia"/>
                    </w:rPr>
                    <w:t>知识</w:t>
                  </w:r>
                  <w:r>
                    <w:rPr>
                      <w:rFonts w:hint="eastAsia"/>
                      <w:lang w:val="de-DE"/>
                    </w:rPr>
                    <w:t>■</w:t>
                  </w:r>
                  <w:r>
                    <w:rPr>
                      <w:rFonts w:hint="eastAsia"/>
                    </w:rPr>
                    <w:t>绩效</w:t>
                  </w:r>
                  <w:r>
                    <w:rPr>
                      <w:rFonts w:hint="eastAsia"/>
                      <w:lang w:val="de-DE"/>
                    </w:rPr>
                    <w:t>■</w:t>
                  </w:r>
                  <w:r>
                    <w:rPr>
                      <w:rFonts w:hint="eastAsia"/>
                    </w:rPr>
                    <w:t>工艺</w:t>
                  </w:r>
                  <w:r>
                    <w:rPr>
                      <w:rFonts w:hint="eastAsia"/>
                      <w:lang w:val="de-DE"/>
                    </w:rPr>
                    <w:t>■</w:t>
                  </w:r>
                  <w:r>
                    <w:rPr>
                      <w:rFonts w:hint="eastAsia"/>
                    </w:rPr>
                    <w:t>设备</w:t>
                  </w:r>
                  <w:r>
                    <w:rPr>
                      <w:rFonts w:hint="eastAsia"/>
                      <w:lang w:val="de-DE"/>
                    </w:rPr>
                    <w:t>■</w:t>
                  </w:r>
                  <w:r>
                    <w:rPr>
                      <w:rFonts w:hint="eastAsia"/>
                    </w:rPr>
                    <w:t>人员能力</w:t>
                  </w:r>
                </w:p>
                <w:p>
                  <w:r>
                    <w:rPr>
                      <w:rFonts w:hint="eastAsia"/>
                      <w:lang w:val="de-DE"/>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hint="default" w:ascii="Times New Roman" w:hAnsi="Times New Roman" w:eastAsia="宋体" w:cs="Times New Roman"/>
                      <w:kern w:val="2"/>
                      <w:sz w:val="21"/>
                      <w:szCs w:val="24"/>
                      <w:lang w:val="en-US" w:eastAsia="zh-CN" w:bidi="ar-SA"/>
                    </w:rPr>
                  </w:pPr>
                  <w:r>
                    <w:rPr>
                      <w:rFonts w:hint="eastAsia"/>
                      <w:lang w:val="de-DE"/>
                    </w:rPr>
                    <w:t>■</w:t>
                  </w:r>
                  <w:r>
                    <w:rPr>
                      <w:rFonts w:hint="eastAsia"/>
                      <w:lang w:val="en-US" w:eastAsia="zh-CN"/>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hint="default" w:ascii="Times New Roman" w:hAnsi="Times New Roman" w:eastAsia="宋体" w:cs="Times New Roman"/>
                      <w:kern w:val="2"/>
                      <w:sz w:val="21"/>
                      <w:szCs w:val="24"/>
                      <w:lang w:val="en-US" w:eastAsia="zh-CN" w:bidi="ar-SA"/>
                    </w:rPr>
                  </w:pPr>
                  <w:r>
                    <w:rPr>
                      <w:rFonts w:hint="eastAsia"/>
                      <w:lang w:val="de-DE"/>
                    </w:rPr>
                    <w:t>■</w:t>
                  </w:r>
                  <w:r>
                    <w:rPr>
                      <w:rFonts w:hint="eastAsia"/>
                      <w:lang w:val="en-US" w:eastAsia="zh-CN"/>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hint="eastAsia" w:ascii="Times New Roman" w:hAnsi="Times New Roman" w:eastAsia="宋体" w:cs="Times New Roman"/>
                      <w:kern w:val="2"/>
                      <w:sz w:val="21"/>
                      <w:szCs w:val="24"/>
                      <w:lang w:val="en-US" w:eastAsia="zh-CN" w:bidi="ar-SA"/>
                    </w:rPr>
                  </w:pPr>
                  <w:r>
                    <w:rPr>
                      <w:rFonts w:hint="eastAsia"/>
                      <w:lang w:val="de-DE"/>
                    </w:rPr>
                    <w:t>■</w:t>
                  </w:r>
                  <w:r>
                    <w:rPr>
                      <w:rFonts w:hint="eastAsia"/>
                      <w:lang w:val="en-US" w:eastAsia="zh-CN"/>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hint="default" w:ascii="Times New Roman" w:hAnsi="Times New Roman" w:eastAsia="宋体" w:cs="Times New Roman"/>
                      <w:kern w:val="2"/>
                      <w:sz w:val="21"/>
                      <w:szCs w:val="24"/>
                      <w:lang w:val="en-US" w:eastAsia="zh-CN" w:bidi="ar-SA"/>
                    </w:rPr>
                  </w:pPr>
                  <w:r>
                    <w:rPr>
                      <w:rFonts w:hint="eastAsia"/>
                      <w:lang w:val="de-DE"/>
                    </w:rPr>
                    <w:t>■</w:t>
                  </w:r>
                  <w:r>
                    <w:rPr>
                      <w:rFonts w:hint="eastAsia"/>
                      <w:lang w:val="en-US" w:eastAsia="zh-CN"/>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hint="default" w:ascii="Times New Roman" w:hAnsi="Times New Roman" w:eastAsia="宋体" w:cs="Times New Roman"/>
                      <w:kern w:val="2"/>
                      <w:sz w:val="21"/>
                      <w:szCs w:val="24"/>
                      <w:lang w:val="en-US" w:eastAsia="zh-CN" w:bidi="ar-SA"/>
                    </w:rPr>
                  </w:pPr>
                  <w:r>
                    <w:rPr>
                      <w:rFonts w:hint="eastAsia"/>
                      <w:lang w:val="de-DE"/>
                    </w:rPr>
                    <w:t>■</w:t>
                  </w:r>
                  <w:r>
                    <w:rPr>
                      <w:rFonts w:hint="eastAsia"/>
                      <w:lang w:val="en-US" w:eastAsia="zh-CN"/>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hint="default" w:ascii="Times New Roman" w:hAnsi="Times New Roman" w:eastAsia="宋体" w:cs="Times New Roman"/>
                      <w:kern w:val="2"/>
                      <w:sz w:val="21"/>
                      <w:szCs w:val="24"/>
                      <w:lang w:val="en-US" w:eastAsia="zh-CN" w:bidi="ar-SA"/>
                    </w:rPr>
                  </w:pPr>
                  <w:r>
                    <w:rPr>
                      <w:rFonts w:hint="eastAsia"/>
                      <w:lang w:val="de-DE"/>
                    </w:rPr>
                    <w:t>■</w:t>
                  </w:r>
                  <w:r>
                    <w:rPr>
                      <w:rFonts w:hint="eastAsia"/>
                      <w:lang w:val="en-US" w:eastAsia="zh-CN"/>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45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val="de-DE"/>
              </w:rPr>
              <w:t>■</w:t>
            </w:r>
            <w:r>
              <w:rPr>
                <w:rFonts w:hint="eastAsia"/>
              </w:rPr>
              <w:t>安全作业控制□职业危害管理</w:t>
            </w:r>
            <w:r>
              <w:rPr>
                <w:rFonts w:hint="eastAsia"/>
                <w:lang w:val="de-DE"/>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法规宣传</w:t>
            </w:r>
            <w:r>
              <w:rPr>
                <w:rFonts w:hint="eastAsia"/>
                <w:lang w:val="de-DE"/>
              </w:rPr>
              <w:t>■</w:t>
            </w:r>
            <w:r>
              <w:rPr>
                <w:rFonts w:hint="eastAsia"/>
              </w:rPr>
              <w:t>风险机遇的应对</w:t>
            </w:r>
            <w:r>
              <w:rPr>
                <w:rFonts w:hint="eastAsia"/>
                <w:lang w:val="de-DE"/>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280" w:lineRule="exact"/>
              <w:ind w:firstLine="422" w:firstLineChars="200"/>
              <w:rPr>
                <w:rFonts w:hint="eastAsia" w:eastAsiaTheme="minorEastAsia"/>
                <w:b/>
                <w:bCs/>
                <w:u w:val="single"/>
                <w:lang w:eastAsia="zh-CN"/>
              </w:rPr>
            </w:pPr>
            <w:r>
              <w:rPr>
                <w:rFonts w:hint="eastAsia" w:asciiTheme="minorEastAsia" w:hAnsiTheme="minorEastAsia" w:eastAsiaTheme="minorEastAsia" w:cstheme="minorEastAsia"/>
                <w:b/>
                <w:bCs/>
                <w:szCs w:val="21"/>
              </w:rPr>
              <w:t>守法诚信追求质量，预防污染保护环境；关爱员工健康安全，持续改进追求卓越</w:t>
            </w:r>
            <w:r>
              <w:rPr>
                <w:rFonts w:hint="eastAsia" w:asciiTheme="minorEastAsia" w:hAnsiTheme="minorEastAsia" w:eastAsiaTheme="minorEastAsia" w:cstheme="minorEastAsia"/>
                <w:b/>
                <w:bCs/>
                <w:szCs w:val="21"/>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Arial" w:hAnsi="Arial" w:cs="Arial"/>
                <w:color w:val="000000"/>
                <w:kern w:val="0"/>
                <w:szCs w:val="21"/>
                <w:u w:val="none"/>
              </w:rPr>
              <w:t>付梓萍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 日常检查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触电</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定期检查 用电常识培训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意外伤害</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安全知识培训  定期检查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val="de-DE"/>
              </w:rPr>
              <w:t>■</w:t>
            </w:r>
            <w:r>
              <w:rPr>
                <w:rFonts w:hint="eastAsia"/>
              </w:rPr>
              <w:t>触电□化学伤害□噪声□粉尘□危险作业□高低温□危化品泄露□压力容器爆炸</w:t>
            </w:r>
            <w:r>
              <w:rPr>
                <w:rFonts w:hint="eastAsia"/>
                <w:lang w:val="de-DE"/>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val="de-DE"/>
              </w:rPr>
              <w:t>■</w:t>
            </w:r>
            <w:r>
              <w:rPr>
                <w:rFonts w:hint="eastAsia"/>
              </w:rPr>
              <w:t>漏电保护</w:t>
            </w:r>
            <w:r>
              <w:rPr>
                <w:rFonts w:hint="eastAsia"/>
                <w:lang w:val="de-DE"/>
              </w:rPr>
              <w:t>■</w:t>
            </w:r>
            <w:r>
              <w:rPr>
                <w:rFonts w:hint="eastAsia"/>
              </w:rPr>
              <w:t>穿戴劳保用品□作业票管理□挂牌上锁管理</w:t>
            </w:r>
          </w:p>
          <w:p>
            <w:pPr>
              <w:rPr>
                <w:highlight w:val="cyan"/>
              </w:rPr>
            </w:pPr>
            <w:r>
              <w:rPr>
                <w:rFonts w:hint="eastAsia"/>
              </w:rPr>
              <w:t>□危化品控制□压力容器检测</w:t>
            </w:r>
            <w:r>
              <w:rPr>
                <w:rFonts w:hint="eastAsia"/>
                <w:lang w:val="de-DE"/>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安全培训、定期检验</w:t>
                  </w:r>
                </w:p>
              </w:tc>
              <w:tc>
                <w:tcPr>
                  <w:tcW w:w="1350"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pPr>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val="de-DE"/>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val="de-DE"/>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600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highlight w:val="none"/>
              </w:rPr>
              <w:t>下线机</w:t>
            </w:r>
            <w:r>
              <w:rPr>
                <w:rFonts w:hint="eastAsia"/>
                <w:highlight w:val="none"/>
                <w:lang w:eastAsia="zh-CN"/>
              </w:rPr>
              <w:t>、</w:t>
            </w:r>
            <w:r>
              <w:rPr>
                <w:rFonts w:hint="eastAsia"/>
                <w:highlight w:val="none"/>
              </w:rPr>
              <w:t>气动压接设备</w:t>
            </w:r>
            <w:r>
              <w:rPr>
                <w:rFonts w:hint="eastAsia"/>
                <w:highlight w:val="none"/>
                <w:lang w:eastAsia="zh-CN"/>
              </w:rPr>
              <w:t>、</w:t>
            </w:r>
            <w:r>
              <w:rPr>
                <w:rFonts w:hint="eastAsia"/>
                <w:highlight w:val="none"/>
              </w:rPr>
              <w:t>手动压接工具</w:t>
            </w:r>
            <w:r>
              <w:rPr>
                <w:rFonts w:hint="eastAsia"/>
                <w:highlight w:val="none"/>
                <w:lang w:eastAsia="zh-CN"/>
              </w:rPr>
              <w:t>、</w:t>
            </w:r>
            <w:r>
              <w:rPr>
                <w:rFonts w:hint="eastAsia"/>
                <w:highlight w:val="none"/>
              </w:rPr>
              <w:t>手动剥线钳</w:t>
            </w:r>
            <w:r>
              <w:rPr>
                <w:rFonts w:hint="eastAsia"/>
                <w:highlight w:val="none"/>
                <w:lang w:val="en-US" w:eastAsia="zh-CN"/>
              </w:rPr>
              <w:t>等</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p>
          <w:p>
            <w:pPr>
              <w:rPr>
                <w:rFonts w:hint="eastAsia" w:eastAsia="宋体"/>
                <w:lang w:val="en-US" w:eastAsia="zh-CN"/>
              </w:rPr>
            </w:pPr>
            <w:r>
              <w:rPr>
                <w:rFonts w:hint="eastAsia"/>
              </w:rPr>
              <w:t>辅助场所：</w:t>
            </w:r>
            <w:r>
              <w:rPr>
                <w:rFonts w:hint="eastAsia" w:ascii="Wingdings" w:hAnsi="Wingdings"/>
                <w:lang w:val="en-US" w:eastAsia="zh-CN"/>
              </w:rPr>
              <w:t>无</w:t>
            </w:r>
          </w:p>
          <w:p>
            <w:bookmarkStart w:id="33" w:name="OLE_LINK3"/>
            <w:r>
              <w:rPr>
                <w:rFonts w:hint="eastAsia"/>
                <w:lang w:val="de-DE"/>
              </w:rPr>
              <w:t>■</w:t>
            </w:r>
            <w:bookmarkEnd w:id="33"/>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highlight w:val="none"/>
              </w:rPr>
              <w:t>：</w:t>
            </w:r>
            <w:r>
              <w:rPr>
                <w:rFonts w:hint="eastAsia" w:ascii="Wingdings" w:hAnsi="Wingdings"/>
                <w:highlight w:val="none"/>
              </w:rPr>
              <w:t>¨</w:t>
            </w:r>
            <w:r>
              <w:rPr>
                <w:rFonts w:hint="eastAsia"/>
                <w:highlight w:val="none"/>
              </w:rPr>
              <w:t>自校</w:t>
            </w:r>
            <w:r>
              <w:rPr>
                <w:rFonts w:hint="eastAsia" w:ascii="Wingdings" w:hAnsi="Wingdings"/>
                <w:highlight w:val="none"/>
              </w:rPr>
              <w:t>¨</w:t>
            </w:r>
            <w:r>
              <w:rPr>
                <w:rFonts w:hint="eastAsia"/>
                <w:highlight w:val="none"/>
              </w:rPr>
              <w:t>外校</w:t>
            </w:r>
          </w:p>
          <w:p>
            <w:pPr>
              <w:rPr>
                <w:highlight w:val="none"/>
              </w:rPr>
            </w:pPr>
            <w:r>
              <w:rPr>
                <w:rFonts w:hint="eastAsia"/>
              </w:rPr>
              <w:t>职业健康安全监测的计量器具有：</w:t>
            </w:r>
            <w:r>
              <w:rPr>
                <w:rFonts w:hint="eastAsia"/>
                <w:highlight w:val="none"/>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p>
          <w:p/>
          <w:p>
            <w:r>
              <w:rPr>
                <w:rFonts w:hint="eastAsia"/>
              </w:rPr>
              <w:t>对国家规定持证上岗的人员资质进行了有效的管理。</w:t>
            </w:r>
          </w:p>
          <w:p>
            <w:pPr>
              <w:rPr>
                <w:rFonts w:hint="eastAsia" w:eastAsia="宋体"/>
                <w:lang w:val="en-US" w:eastAsia="zh-CN"/>
              </w:rPr>
            </w:pPr>
            <w:r>
              <w:rPr>
                <w:rFonts w:hint="eastAsia"/>
              </w:rPr>
              <w:t>特种作业人员：</w:t>
            </w:r>
            <w:r>
              <w:rPr>
                <w:rFonts w:hint="eastAsia"/>
                <w:lang w:val="en-US" w:eastAsia="zh-CN"/>
              </w:rPr>
              <w:t>无</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Pr>
              <w:rPr>
                <w:rFonts w:hint="eastAsia" w:eastAsia="宋体"/>
                <w:lang w:val="en-US" w:eastAsia="zh-CN"/>
              </w:rPr>
            </w:pPr>
            <w:r>
              <w:rPr>
                <w:rFonts w:hint="eastAsia"/>
                <w:lang w:val="en-US" w:eastAsia="zh-CN"/>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展板</w:t>
            </w:r>
            <w:r>
              <w:rPr>
                <w:rFonts w:hint="eastAsia" w:ascii="Wingdings" w:hAnsi="Wingdings"/>
              </w:rPr>
              <w:t>¨</w:t>
            </w:r>
            <w:r>
              <w:rPr>
                <w:rFonts w:hint="eastAsia" w:ascii="Wingdings" w:hAnsi="Wingdings"/>
                <w:lang w:val="en-US" w:eastAsia="zh-CN"/>
              </w:rPr>
              <w:t>其他：电话、邮件、微信等</w:t>
            </w:r>
            <w:r>
              <w:rPr>
                <w:rFonts w:hint="eastAsia" w:ascii="Wingdings" w:hAnsi="Wingdings"/>
                <w:lang w:eastAsia="zh-CN"/>
              </w:rPr>
              <w:t>。</w:t>
            </w:r>
          </w:p>
          <w:p>
            <w:pPr>
              <w:rPr>
                <w:rFonts w:hint="default"/>
                <w:lang w:val="en-US"/>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ascii="Wingdings" w:hAnsi="Wingdings"/>
                <w:lang w:val="en-US" w:eastAsia="zh-CN"/>
              </w:rPr>
              <w:t>其他：电话、邮件、微信等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val="en-US" w:eastAsia="zh-CN"/>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lang w:val="en-US" w:eastAsia="zh-CN"/>
              </w:rPr>
              <w:t>无</w:t>
            </w:r>
          </w:p>
          <w:p>
            <w:r>
              <w:rPr>
                <w:rFonts w:hint="eastAsia"/>
              </w:rPr>
              <w:t>对环境相关的外来文件（法律法规、产品标准）进行了识别和贯彻。</w:t>
            </w:r>
          </w:p>
          <w:p>
            <w:bookmarkStart w:id="34" w:name="OLE_LINK4"/>
            <w:r>
              <w:rPr>
                <w:rFonts w:hint="eastAsia"/>
                <w:lang w:val="de-DE"/>
              </w:rPr>
              <w:t>■</w:t>
            </w:r>
            <w:bookmarkEnd w:id="34"/>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 xml:space="preserve">作业文件 </w:t>
            </w:r>
            <w:r>
              <w:rPr>
                <w:rFonts w:hint="eastAsia" w:ascii="Wingdings" w:hAnsi="Wingdings"/>
              </w:rPr>
              <w:t>¨</w:t>
            </w:r>
            <w:r>
              <w:rPr>
                <w:rFonts w:hint="eastAsia"/>
              </w:rPr>
              <w:t>安全操作规程</w:t>
            </w:r>
            <w:r>
              <w:rPr>
                <w:rFonts w:hint="eastAsia" w:ascii="Wingdings" w:hAnsi="Wingdings"/>
              </w:rPr>
              <w:t>¨</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OHSMS认证证书</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val="de-DE"/>
                    </w:rPr>
                    <w:t>■</w:t>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val="de-DE"/>
                    </w:rPr>
                    <w:t>■</w:t>
                  </w:r>
                  <w:r>
                    <w:rPr>
                      <w:rFonts w:hint="eastAsia"/>
                    </w:rPr>
                    <w:t>减少作业时间□空间隔离</w:t>
                  </w:r>
                  <w:r>
                    <w:rPr>
                      <w:rFonts w:hint="eastAsia"/>
                      <w:lang w:val="de-DE"/>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w:t>
            </w:r>
          </w:p>
          <w:p>
            <w:pPr>
              <w:rPr>
                <w:rFonts w:hint="eastAsia" w:eastAsia="宋体"/>
                <w:u w:val="single"/>
                <w:lang w:val="en-US" w:eastAsia="zh-CN"/>
              </w:rPr>
            </w:pPr>
            <w:r>
              <w:rPr>
                <w:rFonts w:hint="eastAsia"/>
              </w:rPr>
              <w:t>特种设备管理：</w:t>
            </w:r>
            <w:r>
              <w:rPr>
                <w:rFonts w:hint="eastAsia"/>
                <w:lang w:val="en-US" w:eastAsia="zh-CN"/>
              </w:rPr>
              <w:t>无</w:t>
            </w:r>
          </w:p>
          <w:p>
            <w:pPr>
              <w:rPr>
                <w:rFonts w:hint="default" w:eastAsia="宋体"/>
                <w:lang w:val="en-US" w:eastAsia="zh-CN"/>
              </w:rPr>
            </w:pPr>
            <w:r>
              <w:rPr>
                <w:rFonts w:hint="eastAsia"/>
              </w:rPr>
              <w:t>特种设备检测报告</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w:t>
            </w:r>
            <w:r>
              <w:rPr>
                <w:rFonts w:hint="eastAsia"/>
                <w:highlight w:val="none"/>
              </w:rPr>
              <w:t>要求。</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default" w:eastAsia="宋体"/>
                <w:lang w:val="en-US" w:eastAsia="zh-CN"/>
              </w:rPr>
            </w:pPr>
            <w:r>
              <w:rPr>
                <w:rFonts w:hint="eastAsia"/>
              </w:rPr>
              <w:t>已发生的更改包括：</w:t>
            </w:r>
            <w:r>
              <w:rPr>
                <w:rFonts w:hint="eastAsia"/>
                <w:lang w:val="en-US" w:eastAsia="zh-CN"/>
              </w:rPr>
              <w:t>无更改</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default" w:eastAsia="宋体"/>
                <w:lang w:val="en-US" w:eastAsia="zh-CN"/>
              </w:rPr>
            </w:pPr>
            <w:r>
              <w:rPr>
                <w:rFonts w:hint="eastAsia" w:ascii="Wingdings" w:hAnsi="Wingdings"/>
              </w:rPr>
              <w:t>¨</w:t>
            </w:r>
            <w:r>
              <w:rPr>
                <w:rFonts w:hint="eastAsia"/>
              </w:rPr>
              <w:t>火灾控制</w:t>
            </w:r>
            <w:r>
              <w:rPr>
                <w:rFonts w:hint="eastAsia" w:ascii="Wingdings" w:hAnsi="Wingdings"/>
              </w:rPr>
              <w:t>¨</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04</w:t>
            </w:r>
            <w:r>
              <w:rPr>
                <w:rFonts w:hint="eastAsia"/>
              </w:rPr>
              <w:t>月</w:t>
            </w:r>
            <w:r>
              <w:rPr>
                <w:rFonts w:hint="eastAsia"/>
                <w:lang w:val="en-US" w:eastAsia="zh-CN"/>
              </w:rPr>
              <w:t>23</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w:t>
            </w:r>
          </w:p>
          <w:p>
            <w:r>
              <w:rPr>
                <w:rFonts w:hint="eastAsia" w:ascii="Wingdings" w:hAnsi="Wingdings"/>
              </w:rPr>
              <w:t>¨</w:t>
            </w:r>
            <w:r>
              <w:rPr>
                <w:rFonts w:hint="eastAsia"/>
              </w:rPr>
              <w:t>特殊情况（法规变化）：</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01</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01</w:t>
            </w:r>
            <w:r>
              <w:rPr>
                <w:rFonts w:hint="eastAsia"/>
              </w:rPr>
              <w:t>月</w:t>
            </w:r>
            <w:r>
              <w:rPr>
                <w:rFonts w:hint="eastAsia"/>
                <w:lang w:val="en-US" w:eastAsia="zh-CN"/>
              </w:rPr>
              <w:t>18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highlight w:val="none"/>
              </w:rPr>
              <w:t>组织针对职业健康安全管理体系运行中的事件(工作有关的伤害或疾病及不利健康)和其他职业健康和安全相关的不符合进行了事件调</w:t>
            </w:r>
            <w:r>
              <w:rPr>
                <w:rFonts w:hint="eastAsia"/>
              </w:rPr>
              <w:t>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YxM2EyODI1OGRhNDQ2MzdkNzJkN2FkYTVlMjEzMWYifQ=="/>
  </w:docVars>
  <w:rsids>
    <w:rsidRoot w:val="00000000"/>
    <w:rsid w:val="00A41A97"/>
    <w:rsid w:val="00E16FE2"/>
    <w:rsid w:val="00E72175"/>
    <w:rsid w:val="010C1BCD"/>
    <w:rsid w:val="01A0313A"/>
    <w:rsid w:val="01D24BAA"/>
    <w:rsid w:val="02B20C36"/>
    <w:rsid w:val="030F42DA"/>
    <w:rsid w:val="032E2581"/>
    <w:rsid w:val="0396085B"/>
    <w:rsid w:val="03B11107"/>
    <w:rsid w:val="03EE0A8E"/>
    <w:rsid w:val="04AC57EE"/>
    <w:rsid w:val="05256509"/>
    <w:rsid w:val="080F08D8"/>
    <w:rsid w:val="09460838"/>
    <w:rsid w:val="099E65F1"/>
    <w:rsid w:val="0A943317"/>
    <w:rsid w:val="0E600E15"/>
    <w:rsid w:val="0EA16002"/>
    <w:rsid w:val="0EC45096"/>
    <w:rsid w:val="0EE22783"/>
    <w:rsid w:val="0FD11426"/>
    <w:rsid w:val="10812A80"/>
    <w:rsid w:val="11927EC1"/>
    <w:rsid w:val="139E0753"/>
    <w:rsid w:val="146354B5"/>
    <w:rsid w:val="14A02EFF"/>
    <w:rsid w:val="14AA3E63"/>
    <w:rsid w:val="157335BD"/>
    <w:rsid w:val="177644D0"/>
    <w:rsid w:val="17DF015A"/>
    <w:rsid w:val="181F06C4"/>
    <w:rsid w:val="18841CAB"/>
    <w:rsid w:val="193B0DC3"/>
    <w:rsid w:val="1A8C24B8"/>
    <w:rsid w:val="1B0724E7"/>
    <w:rsid w:val="1B36766B"/>
    <w:rsid w:val="1B45106B"/>
    <w:rsid w:val="1BAE3680"/>
    <w:rsid w:val="1EB15F68"/>
    <w:rsid w:val="1EF81C6E"/>
    <w:rsid w:val="1F163197"/>
    <w:rsid w:val="1FE21111"/>
    <w:rsid w:val="222D30E5"/>
    <w:rsid w:val="233F1C1A"/>
    <w:rsid w:val="23483364"/>
    <w:rsid w:val="23BA5744"/>
    <w:rsid w:val="244A4D1A"/>
    <w:rsid w:val="25A2360F"/>
    <w:rsid w:val="275C5607"/>
    <w:rsid w:val="27A205CC"/>
    <w:rsid w:val="27EC58B9"/>
    <w:rsid w:val="29CB3CF4"/>
    <w:rsid w:val="2BB4184C"/>
    <w:rsid w:val="2CF87BFE"/>
    <w:rsid w:val="2E9D66C3"/>
    <w:rsid w:val="2EC96145"/>
    <w:rsid w:val="2F9B61AA"/>
    <w:rsid w:val="2FAE19EB"/>
    <w:rsid w:val="30524E0E"/>
    <w:rsid w:val="30605B09"/>
    <w:rsid w:val="31056CB7"/>
    <w:rsid w:val="31FE7144"/>
    <w:rsid w:val="32186458"/>
    <w:rsid w:val="321A4273"/>
    <w:rsid w:val="33BC27D6"/>
    <w:rsid w:val="33D20888"/>
    <w:rsid w:val="33FD3ED6"/>
    <w:rsid w:val="342179D2"/>
    <w:rsid w:val="345A00D0"/>
    <w:rsid w:val="34C86122"/>
    <w:rsid w:val="35555D37"/>
    <w:rsid w:val="367F2735"/>
    <w:rsid w:val="36A04C6E"/>
    <w:rsid w:val="36CC2101"/>
    <w:rsid w:val="374A67AF"/>
    <w:rsid w:val="384855BD"/>
    <w:rsid w:val="38836992"/>
    <w:rsid w:val="39C71C5E"/>
    <w:rsid w:val="3A1940D9"/>
    <w:rsid w:val="3ACF1F85"/>
    <w:rsid w:val="3B9A7EDD"/>
    <w:rsid w:val="3C914E9E"/>
    <w:rsid w:val="3CD81614"/>
    <w:rsid w:val="3CDC39FB"/>
    <w:rsid w:val="3DDD26FC"/>
    <w:rsid w:val="3EB115E0"/>
    <w:rsid w:val="3F496BAA"/>
    <w:rsid w:val="3F95733A"/>
    <w:rsid w:val="3FBA0B4E"/>
    <w:rsid w:val="40E241B0"/>
    <w:rsid w:val="41190E1C"/>
    <w:rsid w:val="425E4CBC"/>
    <w:rsid w:val="42CB3072"/>
    <w:rsid w:val="44472BCC"/>
    <w:rsid w:val="452B429C"/>
    <w:rsid w:val="453B1D40"/>
    <w:rsid w:val="461D6553"/>
    <w:rsid w:val="4663559F"/>
    <w:rsid w:val="476B0839"/>
    <w:rsid w:val="47A146B1"/>
    <w:rsid w:val="47C15DFB"/>
    <w:rsid w:val="481E7164"/>
    <w:rsid w:val="482E032B"/>
    <w:rsid w:val="48C17F94"/>
    <w:rsid w:val="48DD765B"/>
    <w:rsid w:val="497C7BB5"/>
    <w:rsid w:val="49CE6EBE"/>
    <w:rsid w:val="4B042693"/>
    <w:rsid w:val="4BD77F5B"/>
    <w:rsid w:val="4C28759A"/>
    <w:rsid w:val="4E5D6ED5"/>
    <w:rsid w:val="4E630603"/>
    <w:rsid w:val="4FDD43E5"/>
    <w:rsid w:val="50882014"/>
    <w:rsid w:val="509461CB"/>
    <w:rsid w:val="50A51CB3"/>
    <w:rsid w:val="513B7615"/>
    <w:rsid w:val="51AD4923"/>
    <w:rsid w:val="527B2177"/>
    <w:rsid w:val="53710577"/>
    <w:rsid w:val="54442C85"/>
    <w:rsid w:val="56F4522B"/>
    <w:rsid w:val="58BC62F0"/>
    <w:rsid w:val="590E72FC"/>
    <w:rsid w:val="599A0690"/>
    <w:rsid w:val="59AC0EF0"/>
    <w:rsid w:val="5A3115B5"/>
    <w:rsid w:val="5A3533FD"/>
    <w:rsid w:val="5A653003"/>
    <w:rsid w:val="5B0F5D9A"/>
    <w:rsid w:val="5BF172E7"/>
    <w:rsid w:val="5C1F4D07"/>
    <w:rsid w:val="5C614DAD"/>
    <w:rsid w:val="5EAB1AFB"/>
    <w:rsid w:val="60CF14B0"/>
    <w:rsid w:val="617901B4"/>
    <w:rsid w:val="627D702E"/>
    <w:rsid w:val="62CC27C3"/>
    <w:rsid w:val="631657EC"/>
    <w:rsid w:val="63544A34"/>
    <w:rsid w:val="638D1F52"/>
    <w:rsid w:val="650B7121"/>
    <w:rsid w:val="65AA7C28"/>
    <w:rsid w:val="675F35C8"/>
    <w:rsid w:val="67650AF0"/>
    <w:rsid w:val="67E91E06"/>
    <w:rsid w:val="6937496B"/>
    <w:rsid w:val="69EE2558"/>
    <w:rsid w:val="6A086E84"/>
    <w:rsid w:val="6A582B8E"/>
    <w:rsid w:val="6AC4215E"/>
    <w:rsid w:val="6B7F7CBA"/>
    <w:rsid w:val="6C77379F"/>
    <w:rsid w:val="6C956C3B"/>
    <w:rsid w:val="6CDA2D94"/>
    <w:rsid w:val="6D835DEB"/>
    <w:rsid w:val="6D8E6707"/>
    <w:rsid w:val="6D9E248A"/>
    <w:rsid w:val="6DA43F83"/>
    <w:rsid w:val="6EEF0594"/>
    <w:rsid w:val="6F757720"/>
    <w:rsid w:val="70074109"/>
    <w:rsid w:val="7032766D"/>
    <w:rsid w:val="7077603F"/>
    <w:rsid w:val="72860A71"/>
    <w:rsid w:val="72A7041A"/>
    <w:rsid w:val="73854E94"/>
    <w:rsid w:val="73D06FB8"/>
    <w:rsid w:val="75D46E85"/>
    <w:rsid w:val="765E426C"/>
    <w:rsid w:val="766437F4"/>
    <w:rsid w:val="770E74BF"/>
    <w:rsid w:val="77C005DF"/>
    <w:rsid w:val="7962557F"/>
    <w:rsid w:val="79D815F5"/>
    <w:rsid w:val="7B127A70"/>
    <w:rsid w:val="7BE91898"/>
    <w:rsid w:val="7D8A2C07"/>
    <w:rsid w:val="7E21388D"/>
    <w:rsid w:val="7E2204D9"/>
    <w:rsid w:val="7ED54355"/>
    <w:rsid w:val="7F453289"/>
    <w:rsid w:val="7F61625B"/>
    <w:rsid w:val="7FAA3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qFormat/>
    <w:uiPriority w:val="0"/>
    <w:rPr>
      <w:kern w:val="2"/>
      <w:sz w:val="18"/>
      <w:szCs w:val="18"/>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19293</Words>
  <Characters>20520</Characters>
  <Lines>150</Lines>
  <Paragraphs>42</Paragraphs>
  <TotalTime>2</TotalTime>
  <ScaleCrop>false</ScaleCrop>
  <LinksUpToDate>false</LinksUpToDate>
  <CharactersWithSpaces>20664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晨露</cp:lastModifiedBy>
  <cp:lastPrinted>2019-05-13T03:19:00Z</cp:lastPrinted>
  <dcterms:modified xsi:type="dcterms:W3CDTF">2022-09-22T07:05:11Z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