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val="en-US" w:eastAsia="zh-CN"/>
              </w:rPr>
              <w:t>远程审核</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4015740</wp:posOffset>
                  </wp:positionH>
                  <wp:positionV relativeFrom="paragraph">
                    <wp:posOffset>306070</wp:posOffset>
                  </wp:positionV>
                  <wp:extent cx="491490" cy="330835"/>
                  <wp:effectExtent l="0" t="0" r="3810" b="12065"/>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10"/>
                          <a:stretch>
                            <a:fillRect/>
                          </a:stretch>
                        </pic:blipFill>
                        <pic:spPr>
                          <a:xfrm>
                            <a:off x="0" y="0"/>
                            <a:ext cx="491490" cy="3308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3116580</wp:posOffset>
                  </wp:positionH>
                  <wp:positionV relativeFrom="paragraph">
                    <wp:posOffset>309880</wp:posOffset>
                  </wp:positionV>
                  <wp:extent cx="812165" cy="275590"/>
                  <wp:effectExtent l="0" t="0" r="6985" b="1016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2328545</wp:posOffset>
                  </wp:positionH>
                  <wp:positionV relativeFrom="paragraph">
                    <wp:posOffset>319405</wp:posOffset>
                  </wp:positionV>
                  <wp:extent cx="741045" cy="369570"/>
                  <wp:effectExtent l="0" t="0" r="1905" b="1143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2"/>
                          <a:srcRect l="10377" t="24118" r="4335" b="17353"/>
                          <a:stretch>
                            <a:fillRect/>
                          </a:stretch>
                        </pic:blipFill>
                        <pic:spPr>
                          <a:xfrm>
                            <a:off x="0" y="0"/>
                            <a:ext cx="741045" cy="36957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1366520</wp:posOffset>
                  </wp:positionH>
                  <wp:positionV relativeFrom="paragraph">
                    <wp:posOffset>13970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13"/>
                          <a:stretch>
                            <a:fillRect/>
                          </a:stretch>
                        </pic:blipFill>
                        <pic:spPr>
                          <a:xfrm>
                            <a:off x="0" y="0"/>
                            <a:ext cx="812800" cy="400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2022年7月27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D5B7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2022-07-25T06:41:12Z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