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湖北宜达鲜农副产品有限公司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0931-2022-F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洪山区青菱乡张家湾特一号海鲜大市场鲜肉1区19号商铺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施玉林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湖北省武汉市洪山区青菱乡张家湾特一号海鲜大市场鲜肉1区19号商铺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施玉林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15927554531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15927554531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11" w:name="审核范围"/>
            <w:r>
              <w:rPr>
                <w:rFonts w:ascii="宋体" w:hAnsi="宋体" w:cs="宋体"/>
                <w:color w:val="0000FF"/>
                <w:kern w:val="0"/>
                <w:szCs w:val="21"/>
              </w:rPr>
              <w:t>位于洪山区青菱乡张家湾特一号海鲜大市场鲜肉1区19号商铺湖北宜达鲜农副产品有限公司销售区的预包装食品（含冷冻畜禽肉）销售、农副产品（蔬菜、鲜肉、水产品）销售</w:t>
            </w:r>
            <w:bookmarkEnd w:id="11"/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val="en-US" w:eastAsia="zh-CN"/>
              </w:rPr>
              <w:t>一阶段变更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0.5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color w:val="0000FF"/>
                <w:sz w:val="24"/>
                <w:lang w:val="en-US" w:eastAsia="zh-CN"/>
              </w:rPr>
              <w:t>见问题清单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655823099(1)" type="#_x0000_t75" style="height:43.05pt;width:74.05pt;" filled="f" o:preferrelative="t" stroked="f" coordsize="21600,21600">
                  <v:path/>
                  <v:fill on="f" focussize="0,0"/>
                  <v:stroke on="f"/>
                  <v:imagedata r:id="rId6" o:title="1655823099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2022-08-01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F8.5.4.5、7.1.6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一阶段发生变更，见变更单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FSMS（在验证纠正措施后推荐认证注册）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655823099(1)" type="#_x0000_t75" style="height:55.5pt;width:95.5pt;" filled="f" o:preferrelative="t" stroked="f" coordsize="21600,21600">
                  <v:path/>
                  <v:fill on="f" focussize="0,0"/>
                  <v:stroke on="f"/>
                  <v:imagedata r:id="rId6" o:title="1655823099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2022-08-03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2A921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1748</Words>
  <Characters>1819</Characters>
  <Lines>16</Lines>
  <Paragraphs>4</Paragraphs>
  <TotalTime>2</TotalTime>
  <ScaleCrop>false</ScaleCrop>
  <LinksUpToDate>false</LinksUpToDate>
  <CharactersWithSpaces>2326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2022-08-03T02:39:11Z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