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-179070</wp:posOffset>
            </wp:positionH>
            <wp:positionV relativeFrom="paragraph">
              <wp:posOffset>-651510</wp:posOffset>
            </wp:positionV>
            <wp:extent cx="6344920" cy="9693910"/>
            <wp:effectExtent l="0" t="0" r="5080" b="8890"/>
            <wp:wrapNone/>
            <wp:docPr id="3" name="图片 3" descr="认证人员公正性与真实性声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认证人员公正性与真实性声明"/>
                    <pic:cNvPicPr>
                      <a:picLocks noChangeAspect="1"/>
                    </pic:cNvPicPr>
                  </pic:nvPicPr>
                  <pic:blipFill>
                    <a:blip r:embed="rId10"/>
                    <a:stretch>
                      <a:fillRect/>
                    </a:stretch>
                  </pic:blipFill>
                  <pic:spPr>
                    <a:xfrm>
                      <a:off x="0" y="0"/>
                      <a:ext cx="6344920" cy="9693910"/>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2E841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2022-08-29T11:49:50Z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