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hint="eastAsia"/>
          <w:sz w:val="18"/>
          <w:szCs w:val="1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-684530</wp:posOffset>
            </wp:positionV>
            <wp:extent cx="7241540" cy="10273665"/>
            <wp:effectExtent l="0" t="0" r="10160" b="635"/>
            <wp:wrapNone/>
            <wp:docPr id="1" name="图片 1" descr="扫描全能王 2022-07-24 17.14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7-24 17.14_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41540" cy="1027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0039-2019-2022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148"/>
        <w:gridCol w:w="1100"/>
        <w:gridCol w:w="1687"/>
        <w:gridCol w:w="1188"/>
        <w:gridCol w:w="1450"/>
        <w:gridCol w:w="1350"/>
        <w:gridCol w:w="1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咸阳盛宏重型汽车零部件制造有限公司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三坐标测量仪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10410157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EXPLORER 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05.07.05</w:t>
            </w:r>
          </w:p>
        </w:tc>
        <w:tc>
          <w:tcPr>
            <w:tcW w:w="1687" w:type="dxa"/>
            <w:vAlign w:val="center"/>
          </w:tcPr>
          <w:p>
            <w:pPr>
              <w:rPr>
                <w:rFonts w:hint="default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 xml:space="preserve">=（0.7=1L/1000）mm    </w:t>
            </w:r>
            <w:r>
              <w:rPr>
                <w:rFonts w:hint="eastAsia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 xml:space="preserve">K 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= 2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等量块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深圳天溯计量检测股份公司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2022.05.11</w:t>
            </w:r>
          </w:p>
        </w:tc>
        <w:tc>
          <w:tcPr>
            <w:tcW w:w="1041" w:type="dxa"/>
            <w:vAlign w:val="center"/>
          </w:tcPr>
          <w:p>
            <w:pPr>
              <w:ind w:firstLine="180" w:firstLineChars="100"/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电子天平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D1076394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FA1104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=0.3mg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 xml:space="preserve">K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 2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M1等级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砝码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2022.05.11</w:t>
            </w:r>
          </w:p>
        </w:tc>
        <w:tc>
          <w:tcPr>
            <w:tcW w:w="1041" w:type="dxa"/>
            <w:vAlign w:val="center"/>
          </w:tcPr>
          <w:p>
            <w:pPr>
              <w:ind w:firstLine="180" w:firstLineChars="100"/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洛氏硬度计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022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HR-150A 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=0.7HRA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 xml:space="preserve">K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 2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标准洛氏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硬度块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2022.05.11</w:t>
            </w:r>
          </w:p>
        </w:tc>
        <w:tc>
          <w:tcPr>
            <w:tcW w:w="1041" w:type="dxa"/>
            <w:vAlign w:val="center"/>
          </w:tcPr>
          <w:p>
            <w:pPr>
              <w:ind w:firstLine="180" w:firstLineChars="100"/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布式硬度计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0312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HB-3000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21"/>
                <w:szCs w:val="21"/>
                <w:vertAlign w:val="subscript"/>
                <w:lang w:val="en-US" w:eastAsia="zh-CN"/>
              </w:rPr>
              <w:t>re</w:t>
            </w:r>
            <w:r>
              <w:rPr>
                <w:rFonts w:hint="eastAsia"/>
                <w:sz w:val="21"/>
                <w:szCs w:val="21"/>
                <w:vertAlign w:val="subscript"/>
                <w:lang w:val="en-US" w:eastAsia="zh-CN"/>
              </w:rPr>
              <w:t>i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=2.0%</w:t>
            </w:r>
          </w:p>
          <w:p>
            <w:pPr>
              <w:jc w:val="center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 xml:space="preserve">K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 2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标准布式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硬度块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2022.05.11</w:t>
            </w:r>
          </w:p>
        </w:tc>
        <w:tc>
          <w:tcPr>
            <w:tcW w:w="1041" w:type="dxa"/>
            <w:vAlign w:val="center"/>
          </w:tcPr>
          <w:p>
            <w:pPr>
              <w:ind w:firstLine="180" w:firstLineChars="100"/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090152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（0.5-100）mm</w:t>
            </w:r>
          </w:p>
        </w:tc>
        <w:tc>
          <w:tcPr>
            <w:tcW w:w="1687" w:type="dxa"/>
            <w:vAlign w:val="center"/>
          </w:tcPr>
          <w:p>
            <w:pPr>
              <w:ind w:firstLine="360" w:firstLineChars="200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3等量块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2022.05.23</w:t>
            </w:r>
          </w:p>
        </w:tc>
        <w:tc>
          <w:tcPr>
            <w:tcW w:w="1041" w:type="dxa"/>
            <w:vAlign w:val="center"/>
          </w:tcPr>
          <w:p>
            <w:pPr>
              <w:ind w:firstLine="180" w:firstLineChars="10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10127062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（0-150）mm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4量块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2022.05.11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数显外径千分尺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2417239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（25-50）mm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±4μm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2022.05.11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08070543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（0-150）mm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5等量块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2022.05.11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杠杆千分尺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5751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（0-25）mm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±4μm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2022.05.11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/>
                <w:color w:val="000000" w:themeColor="text1"/>
                <w:szCs w:val="21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未建立建立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深圳天溯计量检测股份公司</w:t>
            </w:r>
            <w:r>
              <w:rPr>
                <w:rFonts w:hint="eastAsia"/>
                <w:color w:val="000000" w:themeColor="text1"/>
                <w:szCs w:val="21"/>
              </w:rPr>
              <w:t>，抽查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zCs w:val="21"/>
              </w:rPr>
              <w:t>台件测量设备，符合量值溯源性管理的要求。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CD2023D"/>
    <w:rsid w:val="3E6655C5"/>
    <w:rsid w:val="3FFA4465"/>
    <w:rsid w:val="788560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2022-07-24T09:27:33Z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D8F9D3FC4B274E9B8FD2488047A1FDB1</vt:lpwstr>
  </property>
</Properties>
</file>