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019"/>
        <w:gridCol w:w="922"/>
        <w:gridCol w:w="1285"/>
        <w:gridCol w:w="1590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湖南城通塑业科技有限公司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万能试验机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2932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XWW-20kN型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±1%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0.3级标准测力仪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15C1803554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电子秤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1313680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TCS-200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±0.1kg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DL9010B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10m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±（0.3+0.2L）mm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m+5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-6L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1951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HZ2004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U=0.2mg k=2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数显巴氏硬度计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205648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934-1S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±2.0HBa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巴克尔硬度块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U=0.5HBa,k=2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溶体流动速率仪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2263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XNR--400B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±10%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聚乙烯熔体流动速率标准物质U=0.35g/10min,k=1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π尺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811329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object>
                <v:shape id="_x0000_i1025" o:spt="75" type="#_x0000_t75" style="height:12pt;width:1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(200-700)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m+5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-6L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3859530</wp:posOffset>
                  </wp:positionH>
                  <wp:positionV relativeFrom="paragraph">
                    <wp:posOffset>258445</wp:posOffset>
                  </wp:positionV>
                  <wp:extent cx="762000" cy="347980"/>
                  <wp:effectExtent l="0" t="0" r="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49530</wp:posOffset>
                  </wp:positionV>
                  <wp:extent cx="507365" cy="246380"/>
                  <wp:effectExtent l="0" t="0" r="635" b="762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AEA2CC5"/>
    <w:rsid w:val="4B8F1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346</Words>
  <Characters>368</Characters>
  <Lines>3</Lines>
  <Paragraphs>1</Paragraphs>
  <TotalTime>9</TotalTime>
  <ScaleCrop>false</ScaleCrop>
  <LinksUpToDate>false</LinksUpToDate>
  <CharactersWithSpaces>419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2022-08-03T18:06:17Z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C2AB03310E0340C58D3FEE29D901F1CA</vt:lpwstr>
  </property>
</Properties>
</file>