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湖南城通塑业科技有限公司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2022年07月24日 上午至2022年07月24日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F907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2022-07-27T04:03:38Z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2B53519CD59B4C9B83067FC98DCE333F</vt:lpwstr>
  </property>
</Properties>
</file>