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88D7" w14:textId="77777777" w:rsidR="00F8762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618 -2021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22</w:t>
      </w:r>
    </w:p>
    <w:p w14:paraId="1CAE5B87" w14:textId="0120B312" w:rsidR="00F8762E" w:rsidRDefault="00000000">
      <w:pPr>
        <w:tabs>
          <w:tab w:val="left" w:pos="2440"/>
          <w:tab w:val="center" w:pos="5161"/>
        </w:tabs>
        <w:spacing w:before="240" w:after="24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F8762E" w14:paraId="0EC435C6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7F9FF17" w14:textId="77777777" w:rsidR="00F8762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CBC0645" w14:textId="77777777" w:rsidR="00F8762E" w:rsidRDefault="00000000">
            <w:r>
              <w:rPr>
                <w:rFonts w:hint="eastAsia"/>
              </w:rPr>
              <w:t>原材料称重（过磅）</w:t>
            </w:r>
          </w:p>
        </w:tc>
        <w:tc>
          <w:tcPr>
            <w:tcW w:w="2307" w:type="dxa"/>
            <w:gridSpan w:val="2"/>
            <w:vAlign w:val="center"/>
          </w:tcPr>
          <w:p w14:paraId="54497B01" w14:textId="77777777" w:rsidR="00F8762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200AB9C" w14:textId="77777777" w:rsidR="00F8762E" w:rsidRDefault="00000000"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0-5000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5kg</w:t>
            </w:r>
          </w:p>
        </w:tc>
      </w:tr>
      <w:tr w:rsidR="00F8762E" w14:paraId="4BB8E270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184FA5F4" w14:textId="77777777" w:rsidR="00F8762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29E3DE2" w14:textId="77777777" w:rsidR="00F8762E" w:rsidRDefault="00000000">
            <w:r>
              <w:rPr>
                <w:rFonts w:hint="eastAsia"/>
              </w:rPr>
              <w:t>XD.C-239</w:t>
            </w:r>
            <w:r>
              <w:rPr>
                <w:rFonts w:hint="eastAsia"/>
              </w:rPr>
              <w:t>原材料检验规范</w:t>
            </w:r>
          </w:p>
        </w:tc>
      </w:tr>
      <w:tr w:rsidR="00F8762E" w14:paraId="0C3E82B7" w14:textId="77777777">
        <w:trPr>
          <w:trHeight w:val="2228"/>
        </w:trPr>
        <w:tc>
          <w:tcPr>
            <w:tcW w:w="10314" w:type="dxa"/>
            <w:gridSpan w:val="9"/>
          </w:tcPr>
          <w:p w14:paraId="0ED3CCA4" w14:textId="4BEE69A7" w:rsidR="00F8762E" w:rsidRDefault="00000000">
            <w:r>
              <w:rPr>
                <w:rFonts w:hint="eastAsia"/>
              </w:rPr>
              <w:t>计量要求导出方法（可另附）</w:t>
            </w:r>
          </w:p>
          <w:p w14:paraId="6E5E5CE8" w14:textId="77777777" w:rsidR="00F8762E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5kg      </w:t>
            </w:r>
            <w:r>
              <w:rPr>
                <w:rFonts w:cs="宋体" w:hint="eastAsia"/>
              </w:rPr>
              <w:t>测量参数公差范围：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</w:rPr>
              <w:t>－（</w:t>
            </w:r>
            <w:r>
              <w:rPr>
                <w:rFonts w:cs="宋体" w:hint="eastAsia"/>
              </w:rPr>
              <w:t>-5</w:t>
            </w:r>
            <w:r>
              <w:rPr>
                <w:rFonts w:cs="宋体" w:hint="eastAsia"/>
              </w:rPr>
              <w:t>）＝</w:t>
            </w:r>
            <w:r>
              <w:rPr>
                <w:rFonts w:cs="宋体" w:hint="eastAsia"/>
              </w:rPr>
              <w:t>10kg</w:t>
            </w:r>
          </w:p>
          <w:p w14:paraId="351F2C5D" w14:textId="2AB4D431" w:rsidR="00F8762E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△允＝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10/3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3.3kg   </w:t>
            </w:r>
            <w:r>
              <w:rPr>
                <w:rFonts w:cs="宋体" w:hint="eastAsia"/>
              </w:rPr>
              <w:t>则：△允＝±</w:t>
            </w:r>
            <w:r>
              <w:rPr>
                <w:rFonts w:cs="宋体" w:hint="eastAsia"/>
              </w:rPr>
              <w:t>3.3kg</w:t>
            </w:r>
          </w:p>
          <w:p w14:paraId="07F5BDD6" w14:textId="30C627B0" w:rsidR="00F8762E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79806A3E" w14:textId="6A0F9AB1" w:rsidR="00F8762E" w:rsidRDefault="00000000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测量范围要求：（</w:t>
            </w:r>
            <w:r>
              <w:rPr>
                <w:rFonts w:cs="宋体" w:hint="eastAsia"/>
              </w:rPr>
              <w:t>0-5000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5kg</w:t>
            </w:r>
          </w:p>
          <w:p w14:paraId="4E78D2DF" w14:textId="77777777" w:rsidR="00F8762E" w:rsidRDefault="00000000">
            <w:pPr>
              <w:ind w:firstLineChars="300" w:firstLine="630"/>
            </w:pPr>
            <w:r>
              <w:rPr>
                <w:rFonts w:cs="宋体" w:hint="eastAsia"/>
              </w:rPr>
              <w:t>电子吊秤测量范围为：（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</w:p>
        </w:tc>
      </w:tr>
      <w:tr w:rsidR="00F8762E" w14:paraId="0EEB2048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552967D1" w14:textId="77777777" w:rsidR="00F8762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080A5C0" w14:textId="77777777" w:rsidR="00F8762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52639502" w14:textId="3218F31B" w:rsidR="00F8762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51585AE5" w14:textId="77777777" w:rsidR="00F8762E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45A3F5FB" w14:textId="77777777" w:rsidR="00F8762E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E208283" w14:textId="77777777" w:rsidR="00F8762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03BBDC0" w14:textId="77777777" w:rsidR="00F8762E" w:rsidRDefault="0000000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8762E" w14:paraId="02FFF940" w14:textId="77777777">
        <w:trPr>
          <w:trHeight w:val="337"/>
        </w:trPr>
        <w:tc>
          <w:tcPr>
            <w:tcW w:w="1668" w:type="dxa"/>
            <w:vMerge/>
          </w:tcPr>
          <w:p w14:paraId="6D42201B" w14:textId="77777777" w:rsidR="00F8762E" w:rsidRDefault="00F8762E"/>
        </w:tc>
        <w:tc>
          <w:tcPr>
            <w:tcW w:w="1559" w:type="dxa"/>
            <w:gridSpan w:val="2"/>
            <w:vAlign w:val="center"/>
          </w:tcPr>
          <w:p w14:paraId="1CD68BA0" w14:textId="77777777" w:rsidR="00F8762E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电子吊秤/W-D-02</w:t>
            </w:r>
          </w:p>
        </w:tc>
        <w:tc>
          <w:tcPr>
            <w:tcW w:w="1276" w:type="dxa"/>
            <w:gridSpan w:val="2"/>
            <w:vAlign w:val="center"/>
          </w:tcPr>
          <w:p w14:paraId="6DB740AE" w14:textId="032B1973" w:rsidR="00F8762E" w:rsidRDefault="00000000">
            <w:pPr>
              <w:rPr>
                <w:color w:val="000000" w:themeColor="text1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</w:p>
        </w:tc>
        <w:tc>
          <w:tcPr>
            <w:tcW w:w="2976" w:type="dxa"/>
            <w:gridSpan w:val="2"/>
            <w:vAlign w:val="center"/>
          </w:tcPr>
          <w:p w14:paraId="2A393EF6" w14:textId="77777777" w:rsidR="00F8762E" w:rsidRDefault="00000000"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3kg</w:t>
            </w:r>
          </w:p>
        </w:tc>
        <w:tc>
          <w:tcPr>
            <w:tcW w:w="1276" w:type="dxa"/>
            <w:vAlign w:val="center"/>
          </w:tcPr>
          <w:p w14:paraId="71311EA2" w14:textId="77777777" w:rsidR="00F8762E" w:rsidRDefault="00000000">
            <w:r>
              <w:rPr>
                <w:rFonts w:hint="eastAsia"/>
              </w:rPr>
              <w:t>122005413-002</w:t>
            </w:r>
          </w:p>
        </w:tc>
        <w:tc>
          <w:tcPr>
            <w:tcW w:w="1559" w:type="dxa"/>
            <w:vAlign w:val="center"/>
          </w:tcPr>
          <w:p w14:paraId="047120B2" w14:textId="77777777" w:rsidR="00F8762E" w:rsidRDefault="0000000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2022.4.7</w:t>
            </w:r>
          </w:p>
        </w:tc>
      </w:tr>
      <w:tr w:rsidR="00F8762E" w14:paraId="683B6DB7" w14:textId="77777777">
        <w:trPr>
          <w:trHeight w:val="337"/>
        </w:trPr>
        <w:tc>
          <w:tcPr>
            <w:tcW w:w="1668" w:type="dxa"/>
            <w:vMerge/>
          </w:tcPr>
          <w:p w14:paraId="3109C2A6" w14:textId="77777777" w:rsidR="00F8762E" w:rsidRDefault="00F8762E"/>
        </w:tc>
        <w:tc>
          <w:tcPr>
            <w:tcW w:w="1559" w:type="dxa"/>
            <w:gridSpan w:val="2"/>
          </w:tcPr>
          <w:p w14:paraId="5E7D2F33" w14:textId="77777777" w:rsidR="00F8762E" w:rsidRDefault="00F8762E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388A0A8" w14:textId="77777777" w:rsidR="00F8762E" w:rsidRDefault="00F8762E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2B87FA70" w14:textId="77777777" w:rsidR="00F8762E" w:rsidRDefault="00F8762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A9F7760" w14:textId="77777777" w:rsidR="00F8762E" w:rsidRDefault="00F8762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2B36BCC" w14:textId="77777777" w:rsidR="00F8762E" w:rsidRDefault="00F8762E">
            <w:pPr>
              <w:rPr>
                <w:color w:val="FF0000"/>
              </w:rPr>
            </w:pPr>
          </w:p>
        </w:tc>
      </w:tr>
      <w:tr w:rsidR="00F8762E" w14:paraId="2238CD05" w14:textId="77777777">
        <w:trPr>
          <w:trHeight w:val="337"/>
        </w:trPr>
        <w:tc>
          <w:tcPr>
            <w:tcW w:w="1668" w:type="dxa"/>
            <w:vMerge/>
          </w:tcPr>
          <w:p w14:paraId="4AECE204" w14:textId="77777777" w:rsidR="00F8762E" w:rsidRDefault="00F8762E"/>
        </w:tc>
        <w:tc>
          <w:tcPr>
            <w:tcW w:w="1559" w:type="dxa"/>
            <w:gridSpan w:val="2"/>
          </w:tcPr>
          <w:p w14:paraId="7CA799CD" w14:textId="77777777" w:rsidR="00F8762E" w:rsidRDefault="00F8762E"/>
        </w:tc>
        <w:tc>
          <w:tcPr>
            <w:tcW w:w="1276" w:type="dxa"/>
            <w:gridSpan w:val="2"/>
          </w:tcPr>
          <w:p w14:paraId="44C45252" w14:textId="211983E5" w:rsidR="00F8762E" w:rsidRDefault="00F8762E"/>
        </w:tc>
        <w:tc>
          <w:tcPr>
            <w:tcW w:w="2976" w:type="dxa"/>
            <w:gridSpan w:val="2"/>
          </w:tcPr>
          <w:p w14:paraId="3A96EF94" w14:textId="77777777" w:rsidR="00F8762E" w:rsidRDefault="00F8762E"/>
        </w:tc>
        <w:tc>
          <w:tcPr>
            <w:tcW w:w="1276" w:type="dxa"/>
          </w:tcPr>
          <w:p w14:paraId="4B71C7CC" w14:textId="77777777" w:rsidR="00F8762E" w:rsidRDefault="00F8762E"/>
        </w:tc>
        <w:tc>
          <w:tcPr>
            <w:tcW w:w="1559" w:type="dxa"/>
          </w:tcPr>
          <w:p w14:paraId="670ABE70" w14:textId="77777777" w:rsidR="00F8762E" w:rsidRDefault="00F8762E"/>
        </w:tc>
      </w:tr>
      <w:tr w:rsidR="00F8762E" w14:paraId="706AD4F8" w14:textId="77777777">
        <w:trPr>
          <w:trHeight w:val="3115"/>
        </w:trPr>
        <w:tc>
          <w:tcPr>
            <w:tcW w:w="10314" w:type="dxa"/>
            <w:gridSpan w:val="9"/>
          </w:tcPr>
          <w:p w14:paraId="781DF5BB" w14:textId="6B4FFD05" w:rsidR="00F8762E" w:rsidRDefault="00000000">
            <w:pPr>
              <w:rPr>
                <w:rFonts w:ascii="宋体" w:hAnsi="宋体"/>
              </w:rPr>
            </w:pPr>
            <w:r>
              <w:rPr>
                <w:rFonts w:hint="eastAsia"/>
              </w:rPr>
              <w:t>计量验证记录</w:t>
            </w:r>
            <w:r>
              <w:rPr>
                <w:rFonts w:cs="宋体" w:hint="eastAsia"/>
              </w:rPr>
              <w:t xml:space="preserve"> </w:t>
            </w:r>
          </w:p>
          <w:p w14:paraId="3068FAA0" w14:textId="02A37C92" w:rsidR="00F8762E" w:rsidRDefault="00F8762E"/>
          <w:p w14:paraId="466390FC" w14:textId="77777777" w:rsidR="00F8762E" w:rsidRDefault="00000000"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MCP</w:t>
            </w:r>
            <w:r>
              <w:rPr>
                <w:rFonts w:hint="eastAsia"/>
              </w:rPr>
              <w:t>值验证</w:t>
            </w:r>
          </w:p>
          <w:p w14:paraId="74BDEA9C" w14:textId="3E530A61" w:rsidR="00F8762E" w:rsidRDefault="00000000">
            <w:pPr>
              <w:ind w:firstLineChars="300" w:firstLine="630"/>
              <w:rPr>
                <w:rFonts w:cs="宋体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测量参数公差：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10kg  </w:t>
            </w:r>
            <w:r>
              <w:rPr>
                <w:rFonts w:cs="宋体" w:hint="eastAsia"/>
              </w:rPr>
              <w:t>；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电子吊秤最大允差：</w:t>
            </w:r>
            <w:r>
              <w:rPr>
                <w:rFonts w:cs="宋体" w:hint="eastAsia"/>
              </w:rPr>
              <w:t>u</w:t>
            </w:r>
            <w:r>
              <w:rPr>
                <w:rFonts w:cs="宋体" w:hint="eastAsia"/>
                <w:vertAlign w:val="subscript"/>
              </w:rPr>
              <w:t xml:space="preserve">1 </w:t>
            </w:r>
            <w:r>
              <w:rPr>
                <w:rFonts w:cs="宋体" w:hint="eastAsia"/>
              </w:rPr>
              <w:t>＝</w:t>
            </w:r>
            <w:r>
              <w:rPr>
                <w:rFonts w:hint="eastAsia"/>
              </w:rPr>
              <w:t>±</w:t>
            </w:r>
            <w:r>
              <w:rPr>
                <w:rFonts w:cs="宋体" w:hint="eastAsia"/>
              </w:rPr>
              <w:t>3kg</w:t>
            </w:r>
          </w:p>
          <w:p w14:paraId="34DE656C" w14:textId="77777777" w:rsidR="00F8762E" w:rsidRDefault="00000000">
            <w:r>
              <w:rPr>
                <w:rFonts w:hint="eastAsia"/>
              </w:rPr>
              <w:t xml:space="preserve">       MCP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T/3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u</w:t>
            </w:r>
            <w:r>
              <w:rPr>
                <w:rFonts w:cs="宋体" w:hint="eastAsia"/>
                <w:vertAlign w:val="subscript"/>
              </w:rPr>
              <w:t xml:space="preserve">1 </w:t>
            </w:r>
            <w:r>
              <w:rPr>
                <w:rFonts w:cs="宋体" w:hint="eastAsia"/>
              </w:rPr>
              <w:t>＝</w:t>
            </w:r>
            <w:r>
              <w:rPr>
                <w:rFonts w:hint="eastAsia"/>
              </w:rPr>
              <w:t xml:space="preserve"> 10/3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>1.1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 1.1</w:t>
            </w:r>
          </w:p>
          <w:p w14:paraId="52E5B8B9" w14:textId="443D66C3" w:rsidR="00F8762E" w:rsidRDefault="00000000">
            <w:p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测量设备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5000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  <w:r>
              <w:rPr>
                <w:rFonts w:ascii="宋体" w:hAnsi="宋体" w:hint="eastAsia"/>
                <w:color w:val="000000"/>
              </w:rPr>
              <w:t>的电子吊秤满足原材料过磅</w:t>
            </w:r>
            <w:r>
              <w:rPr>
                <w:rFonts w:hint="eastAsia"/>
              </w:rPr>
              <w:t>测量过程要求</w:t>
            </w:r>
          </w:p>
          <w:p w14:paraId="51EC7EE7" w14:textId="77777777" w:rsidR="00F8762E" w:rsidRDefault="00F8762E"/>
          <w:p w14:paraId="78CD3AC2" w14:textId="71760F28" w:rsidR="00F8762E" w:rsidRDefault="00F8762E"/>
          <w:p w14:paraId="74541252" w14:textId="224C8A20" w:rsidR="00F8762E" w:rsidRDefault="005C0F49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0F547387" wp14:editId="71DDF5FB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175260</wp:posOffset>
                  </wp:positionV>
                  <wp:extent cx="837565" cy="414020"/>
                  <wp:effectExtent l="0" t="0" r="635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hint="eastAsia"/>
              </w:rPr>
              <w:t>验证结论：</w:t>
            </w:r>
            <w:r w:rsidR="00000000">
              <w:rPr>
                <w:rFonts w:ascii="宋体" w:hAnsi="宋体" w:hint="eastAsia"/>
                <w:szCs w:val="21"/>
              </w:rPr>
              <w:t>☑符</w:t>
            </w:r>
            <w:r w:rsidR="00000000">
              <w:rPr>
                <w:rFonts w:hint="eastAsia"/>
                <w:szCs w:val="21"/>
              </w:rPr>
              <w:t>合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有缺陷</w:t>
            </w:r>
            <w:r w:rsidR="00000000">
              <w:rPr>
                <w:rFonts w:ascii="宋体" w:hAnsi="宋体" w:hint="eastAsia"/>
                <w:szCs w:val="21"/>
              </w:rPr>
              <w:t>□</w:t>
            </w:r>
            <w:r w:rsidR="00000000">
              <w:rPr>
                <w:rFonts w:hint="eastAsia"/>
                <w:szCs w:val="21"/>
              </w:rPr>
              <w:t>不</w:t>
            </w:r>
            <w:r w:rsidR="00000000">
              <w:rPr>
                <w:rFonts w:ascii="宋体" w:hAnsi="宋体" w:hint="eastAsia"/>
                <w:szCs w:val="21"/>
              </w:rPr>
              <w:t>符</w:t>
            </w:r>
            <w:r w:rsidR="00000000">
              <w:rPr>
                <w:rFonts w:hint="eastAsia"/>
                <w:szCs w:val="21"/>
              </w:rPr>
              <w:t>合（注：在选项上打</w:t>
            </w:r>
            <w:r w:rsidR="00000000">
              <w:rPr>
                <w:rFonts w:ascii="宋体" w:hAnsi="宋体" w:hint="eastAsia"/>
                <w:szCs w:val="21"/>
              </w:rPr>
              <w:t>√</w:t>
            </w:r>
            <w:r w:rsidR="00000000">
              <w:rPr>
                <w:rFonts w:hint="eastAsia"/>
                <w:szCs w:val="21"/>
              </w:rPr>
              <w:t>，只选一项）</w:t>
            </w:r>
          </w:p>
          <w:p w14:paraId="584FB8B7" w14:textId="457FCAF1" w:rsidR="00F8762E" w:rsidRDefault="00F8762E">
            <w:pPr>
              <w:rPr>
                <w:szCs w:val="21"/>
              </w:rPr>
            </w:pPr>
          </w:p>
          <w:p w14:paraId="056E3819" w14:textId="78FF2DC7" w:rsidR="00F8762E" w:rsidRDefault="00000000">
            <w:r>
              <w:rPr>
                <w:rFonts w:hint="eastAsia"/>
              </w:rPr>
              <w:t>验证人员签字：</w:t>
            </w:r>
            <w:r w:rsidR="008C4D2D">
              <w:rPr>
                <w:rFonts w:hint="eastAsia"/>
              </w:rPr>
              <w:t xml:space="preserve"> </w:t>
            </w:r>
            <w:r w:rsidR="008C4D2D">
              <w:t xml:space="preserve"> </w:t>
            </w:r>
            <w:r>
              <w:rPr>
                <w:rFonts w:hint="eastAsia"/>
              </w:rPr>
              <w:t xml:space="preserve">    </w:t>
            </w:r>
            <w:r w:rsidR="00B35DE4">
              <w:t xml:space="preserve">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35DE4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8762E" w14:paraId="4528F90D" w14:textId="77777777">
        <w:trPr>
          <w:trHeight w:val="56"/>
        </w:trPr>
        <w:tc>
          <w:tcPr>
            <w:tcW w:w="10314" w:type="dxa"/>
            <w:gridSpan w:val="9"/>
          </w:tcPr>
          <w:p w14:paraId="4D792FA5" w14:textId="36B93934" w:rsidR="00F8762E" w:rsidRDefault="00000000">
            <w:r>
              <w:rPr>
                <w:rFonts w:hint="eastAsia"/>
              </w:rPr>
              <w:t>认证审核记录：</w:t>
            </w:r>
          </w:p>
          <w:p w14:paraId="3D25A907" w14:textId="27CA0334" w:rsidR="00F8762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68D25472" w14:textId="47DE2856" w:rsidR="00F8762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67FE909F" w14:textId="209C31F3" w:rsidR="00F8762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2BFF2397" w14:textId="436247F3" w:rsidR="00F8762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76052D0C" w14:textId="077ACE6E" w:rsidR="00F8762E" w:rsidRDefault="00000000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F9E135B" w14:textId="30BE3785" w:rsidR="00F8762E" w:rsidRDefault="005C0F49"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628A7209" wp14:editId="3A94D888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317500</wp:posOffset>
                  </wp:positionV>
                  <wp:extent cx="1289050" cy="867410"/>
                  <wp:effectExtent l="0" t="0" r="6350" b="889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hint="eastAsia"/>
              </w:rPr>
              <w:t>审核员签名：</w:t>
            </w:r>
            <w:r w:rsidR="00000000">
              <w:rPr>
                <w:noProof/>
              </w:rPr>
              <w:drawing>
                <wp:inline distT="0" distB="0" distL="114300" distR="114300" wp14:anchorId="779F8DE7" wp14:editId="3F13C31D">
                  <wp:extent cx="904875" cy="290195"/>
                  <wp:effectExtent l="0" t="0" r="190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5669" w14:textId="77777777" w:rsidR="00F8762E" w:rsidRDefault="00F8762E"/>
          <w:p w14:paraId="3454D782" w14:textId="77777777" w:rsidR="00F8762E" w:rsidRDefault="00F8762E"/>
          <w:p w14:paraId="35DC5624" w14:textId="7EE58097" w:rsidR="00F8762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7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25 </w:t>
            </w:r>
            <w:r>
              <w:rPr>
                <w:rFonts w:hint="eastAsia"/>
                <w:szCs w:val="21"/>
              </w:rPr>
              <w:t>日</w:t>
            </w:r>
          </w:p>
          <w:p w14:paraId="60E17A98" w14:textId="77777777" w:rsidR="00F8762E" w:rsidRDefault="00F8762E">
            <w:pPr>
              <w:rPr>
                <w:szCs w:val="21"/>
              </w:rPr>
            </w:pPr>
          </w:p>
        </w:tc>
      </w:tr>
    </w:tbl>
    <w:p w14:paraId="4FE74DC6" w14:textId="77777777" w:rsidR="00F8762E" w:rsidRDefault="00F8762E">
      <w:pPr>
        <w:rPr>
          <w:rFonts w:ascii="Times New Roman" w:eastAsia="宋体" w:hAnsi="Times New Roman" w:cs="Times New Roman"/>
          <w:szCs w:val="21"/>
        </w:rPr>
      </w:pPr>
    </w:p>
    <w:sectPr w:rsidR="00F8762E">
      <w:headerReference w:type="even" r:id="rId13"/>
      <w:headerReference w:type="default" r:id="rId14"/>
      <w:footerReference w:type="default" r:id="rId15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62FA1" w14:textId="77777777" w:rsidR="0092116B" w:rsidRDefault="0092116B">
      <w:r>
        <w:separator/>
      </w:r>
    </w:p>
  </w:endnote>
  <w:endnote w:type="continuationSeparator" w:id="0">
    <w:p w14:paraId="7113CE23" w14:textId="77777777" w:rsidR="0092116B" w:rsidRDefault="0092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0FE03297" w14:textId="77777777" w:rsidR="00F8762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7018E84" w14:textId="77777777" w:rsidR="00F8762E" w:rsidRDefault="00F876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00530" w14:textId="77777777" w:rsidR="0092116B" w:rsidRDefault="0092116B">
      <w:r>
        <w:separator/>
      </w:r>
    </w:p>
  </w:footnote>
  <w:footnote w:type="continuationSeparator" w:id="0">
    <w:p w14:paraId="7B64C511" w14:textId="77777777" w:rsidR="0092116B" w:rsidRDefault="0092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0456" w14:textId="77777777" w:rsidR="00F8762E" w:rsidRDefault="00F876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577F" w14:textId="77777777" w:rsidR="00F8762E" w:rsidRDefault="00000000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2859C710" wp14:editId="173673CB">
          <wp:simplePos x="0" y="0"/>
          <wp:positionH relativeFrom="column">
            <wp:posOffset>-149225</wp:posOffset>
          </wp:positionH>
          <wp:positionV relativeFrom="paragraph">
            <wp:posOffset>195580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D58A8A" w14:textId="77777777" w:rsidR="00F8762E" w:rsidRDefault="00000000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04E5D0" wp14:editId="19F11B18">
              <wp:simplePos x="0" y="0"/>
              <wp:positionH relativeFrom="column">
                <wp:posOffset>3250565</wp:posOffset>
              </wp:positionH>
              <wp:positionV relativeFrom="paragraph">
                <wp:posOffset>197485</wp:posOffset>
              </wp:positionV>
              <wp:extent cx="3201035" cy="262255"/>
              <wp:effectExtent l="0" t="0" r="5080" b="762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2091BF" w14:textId="77777777" w:rsidR="00F8762E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F04E5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5.95pt;margin-top:15.55pt;width:252.05pt;height:20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ARrsfTeAAAACgEA&#10;AA8AAAAAAAAAAAAAAAAA7gMAAGRycy9kb3ducmV2LnhtbFBLBQYAAAAABAAEAPMAAAD5BAAAAAA=&#10;" stroked="f">
              <v:textbox>
                <w:txbxContent>
                  <w:p w14:paraId="032091BF" w14:textId="77777777" w:rsidR="00F8762E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309D16" w14:textId="77777777" w:rsidR="00F8762E" w:rsidRDefault="00000000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071D5F" w14:textId="77777777" w:rsidR="00F8762E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A91E3A" wp14:editId="5FF9899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471B55" id="直接连接符 3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1852678">
    <w:abstractNumId w:val="0"/>
  </w:num>
  <w:num w:numId="2" w16cid:durableId="1444418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5C0F49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8C4D2D"/>
    <w:rsid w:val="0090104D"/>
    <w:rsid w:val="0092116B"/>
    <w:rsid w:val="009C6468"/>
    <w:rsid w:val="009E059D"/>
    <w:rsid w:val="00A47053"/>
    <w:rsid w:val="00A955D7"/>
    <w:rsid w:val="00AD21F7"/>
    <w:rsid w:val="00AE682A"/>
    <w:rsid w:val="00AF284A"/>
    <w:rsid w:val="00B32D00"/>
    <w:rsid w:val="00B35DE4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8762E"/>
    <w:rsid w:val="00FD2717"/>
    <w:rsid w:val="00FE70F4"/>
    <w:rsid w:val="05C53CC8"/>
    <w:rsid w:val="06B6206D"/>
    <w:rsid w:val="0D7D3331"/>
    <w:rsid w:val="13F03DB7"/>
    <w:rsid w:val="182F1BE3"/>
    <w:rsid w:val="21E11C0A"/>
    <w:rsid w:val="22234854"/>
    <w:rsid w:val="22335E64"/>
    <w:rsid w:val="223503F0"/>
    <w:rsid w:val="2F286A34"/>
    <w:rsid w:val="34B279C1"/>
    <w:rsid w:val="3B2F3434"/>
    <w:rsid w:val="3C9B18E8"/>
    <w:rsid w:val="49286765"/>
    <w:rsid w:val="5DE6587A"/>
    <w:rsid w:val="613D6C31"/>
    <w:rsid w:val="69BC4826"/>
    <w:rsid w:val="6C167FF4"/>
    <w:rsid w:val="6F8F3BB6"/>
    <w:rsid w:val="7D2534E2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9A5F"/>
  <w15:docId w15:val="{2B1EF74D-3933-4A63-B6A6-A10F501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34</cp:revision>
  <cp:lastPrinted>2017-02-16T05:50:00Z</cp:lastPrinted>
  <dcterms:created xsi:type="dcterms:W3CDTF">2015-10-14T00:38:00Z</dcterms:created>
  <dcterms:modified xsi:type="dcterms:W3CDTF">2022-07-25T13:12:00Z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986C2F69480643DCAD917307845D1875</vt:lpwstr>
  </property>
</Properties>
</file>