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0938-2022-F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河北友楂食品有限公司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9113080473437962X5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eastAsia" w:eastAsia="宋体"/>
                <w:sz w:val="22"/>
                <w:szCs w:val="22"/>
                <w:lang w:val="en-US" w:eastAsia="zh-CN"/>
              </w:rPr>
            </w:pPr>
            <w:bookmarkStart w:id="12" w:name="体系人数"/>
            <w:r>
              <w:rPr>
                <w:sz w:val="22"/>
                <w:szCs w:val="22"/>
              </w:rPr>
              <w:t>50</w:t>
            </w:r>
            <w:bookmarkEnd w:id="12"/>
            <w:r>
              <w:rPr>
                <w:rFonts w:hint="eastAsia"/>
                <w:sz w:val="22"/>
                <w:szCs w:val="22"/>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河北友楂食品有限公司</w:t>
            </w:r>
            <w:bookmarkEnd w:id="17"/>
          </w:p>
        </w:tc>
        <w:tc>
          <w:tcPr>
            <w:tcW w:w="5013" w:type="dxa"/>
            <w:gridSpan w:val="4"/>
            <w:vMerge w:val="restart"/>
          </w:tcPr>
          <w:p>
            <w:pPr>
              <w:snapToGrid w:val="0"/>
              <w:spacing w:line="0" w:lineRule="atLeast"/>
              <w:jc w:val="left"/>
              <w:rPr>
                <w:sz w:val="22"/>
                <w:szCs w:val="22"/>
              </w:rPr>
            </w:pPr>
            <w:r>
              <w:rPr>
                <w:sz w:val="21"/>
                <w:szCs w:val="21"/>
              </w:rPr>
              <w:t>位于</w:t>
            </w:r>
            <w:r>
              <w:rPr>
                <w:rFonts w:hint="eastAsia"/>
                <w:sz w:val="21"/>
                <w:szCs w:val="21"/>
                <w:lang w:val="en-US" w:eastAsia="zh-CN"/>
              </w:rPr>
              <w:t>河北省</w:t>
            </w:r>
            <w:r>
              <w:rPr>
                <w:sz w:val="21"/>
                <w:szCs w:val="21"/>
              </w:rPr>
              <w:t>承德</w:t>
            </w:r>
            <w:r>
              <w:rPr>
                <w:rFonts w:hint="eastAsia"/>
                <w:sz w:val="21"/>
                <w:szCs w:val="21"/>
                <w:lang w:val="en-US" w:eastAsia="zh-CN"/>
              </w:rPr>
              <w:t>市</w:t>
            </w:r>
            <w:r>
              <w:rPr>
                <w:sz w:val="21"/>
                <w:szCs w:val="21"/>
              </w:rPr>
              <w:t>鹰手营子矿区北马圈子镇金扇子112线国道东侧食品园区2号</w:t>
            </w:r>
            <w:r>
              <w:rPr>
                <w:rFonts w:hint="eastAsia"/>
                <w:sz w:val="21"/>
                <w:szCs w:val="21"/>
                <w:lang w:val="en-US" w:eastAsia="zh-CN"/>
              </w:rPr>
              <w:t>河北友楂食品有限公司</w:t>
            </w:r>
            <w:r>
              <w:rPr>
                <w:sz w:val="21"/>
                <w:szCs w:val="21"/>
              </w:rPr>
              <w:t>生产车间的</w:t>
            </w:r>
            <w:r>
              <w:rPr>
                <w:rFonts w:hint="eastAsia"/>
                <w:sz w:val="21"/>
                <w:szCs w:val="21"/>
                <w:lang w:val="en-US" w:eastAsia="zh-CN"/>
              </w:rPr>
              <w:t>山楂</w:t>
            </w:r>
            <w:r>
              <w:rPr>
                <w:sz w:val="21"/>
                <w:szCs w:val="21"/>
              </w:rPr>
              <w:t>果糕类</w:t>
            </w:r>
            <w:r>
              <w:rPr>
                <w:rFonts w:hint="eastAsia"/>
                <w:sz w:val="21"/>
                <w:szCs w:val="21"/>
                <w:lang w:val="en-US" w:eastAsia="zh-CN"/>
              </w:rPr>
              <w:t>产品</w:t>
            </w:r>
            <w:r>
              <w:rPr>
                <w:sz w:val="21"/>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承德鹰手营子矿区北马圈子镇金扇子112线国道东侧食品园区2号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US" w:eastAsia="zh-CN"/>
              </w:rPr>
              <w:t>河北省</w:t>
            </w:r>
            <w:r>
              <w:rPr>
                <w:rFonts w:hint="eastAsia"/>
                <w:sz w:val="22"/>
                <w:szCs w:val="22"/>
                <w:lang w:val="en-GB"/>
              </w:rPr>
              <w:t>承德</w:t>
            </w:r>
            <w:r>
              <w:rPr>
                <w:rFonts w:hint="eastAsia"/>
                <w:sz w:val="22"/>
                <w:szCs w:val="22"/>
                <w:lang w:val="en-US" w:eastAsia="zh-CN"/>
              </w:rPr>
              <w:t>市</w:t>
            </w:r>
            <w:r>
              <w:rPr>
                <w:rFonts w:hint="eastAsia"/>
                <w:sz w:val="22"/>
                <w:szCs w:val="22"/>
                <w:lang w:val="en-GB"/>
              </w:rPr>
              <w:t>鹰手营子矿区北马圈子镇金扇子112线国道东侧食品园区2号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bookmarkStart w:id="20" w:name="_GoBack"/>
            <w:r>
              <w:rPr>
                <w:rFonts w:hint="eastAsia"/>
                <w:sz w:val="22"/>
                <w:szCs w:val="22"/>
                <w:lang w:eastAsia="zh-CN"/>
              </w:rPr>
              <w:t>——</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5855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2022-07-26T02:53:29Z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