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bCs/>
                <w:sz w:val="24"/>
              </w:rPr>
              <w:t>石家庄华安热能科技有限公司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2022年07月21日 下午至2022年07月22日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3DA4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2022-07-23T03:55:38Z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