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-6985</wp:posOffset>
            </wp:positionH>
            <wp:positionV relativeFrom="paragraph">
              <wp:posOffset>50800</wp:posOffset>
            </wp:positionV>
            <wp:extent cx="6365875" cy="9373235"/>
            <wp:effectExtent l="0" t="0" r="9525" b="12065"/>
            <wp:wrapNone/>
            <wp:docPr id="1" name="图片 1" descr="新文档 2022-07-22 15.38.35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7-22 15.38.35_10"/>
                    <pic:cNvPicPr>
                      <a:picLocks noChangeAspect="1"/>
                    </pic:cNvPicPr>
                  </pic:nvPicPr>
                  <pic:blipFill>
                    <a:blip r:embed="rId6"/>
                    <a:stretch>
                      <a:fillRect/>
                    </a:stretch>
                  </pic:blipFill>
                  <pic:spPr>
                    <a:xfrm>
                      <a:off x="0" y="0"/>
                      <a:ext cx="6365875" cy="937323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石家庄华安热能科技有限公司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0367-2021-Q-2022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Q监督</w:t>
            </w:r>
            <w:r>
              <w:rPr>
                <w:rFonts w:hint="eastAsia"/>
                <w:sz w:val="22"/>
                <w:szCs w:val="22"/>
              </w:rPr>
              <w:t>审核</w:t>
            </w:r>
            <w:bookmarkStart w:id="8" w:name="再认证勾选"/>
            <w:r>
              <w:rPr>
                <w:rFonts w:hint="eastAsia"/>
                <w:sz w:val="22"/>
                <w:szCs w:val="22"/>
              </w:rPr>
              <w:t>■</w:t>
            </w:r>
            <w:bookmarkEnd w:id="8"/>
            <w:r>
              <w:rPr>
                <w:rFonts w:hint="eastAsia"/>
                <w:sz w:val="22"/>
                <w:szCs w:val="22"/>
                <w:lang w:val="en-US" w:eastAsia="zh-CN"/>
              </w:rPr>
              <w:t>EO</w:t>
            </w:r>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李丽英</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2021-N1QMS-4021820</w:t>
            </w:r>
          </w:p>
          <w:p>
            <w:pPr>
              <w:jc w:val="center"/>
              <w:rPr>
                <w:sz w:val="20"/>
                <w:lang w:val="de-DE"/>
              </w:rPr>
            </w:pPr>
            <w:r>
              <w:rPr>
                <w:sz w:val="20"/>
                <w:lang w:val="de-DE"/>
              </w:rPr>
              <w:t>2021-N1EMS-4021820</w:t>
            </w:r>
          </w:p>
          <w:p>
            <w:pPr>
              <w:jc w:val="center"/>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D7725A6"/>
    <w:rsid w:val="67A55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2022-07-23T02:53:13Z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