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2A1D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0928-2022</w:t>
      </w:r>
      <w:bookmarkEnd w:id="0"/>
    </w:p>
    <w:p w14:paraId="14846C96" w14:textId="60D464D0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992"/>
        <w:gridCol w:w="567"/>
        <w:gridCol w:w="1276"/>
        <w:gridCol w:w="53"/>
        <w:gridCol w:w="1559"/>
        <w:gridCol w:w="1418"/>
      </w:tblGrid>
      <w:tr w:rsidR="006F5A55" w14:paraId="40C2558F" w14:textId="77777777" w:rsidTr="00EF11B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74665F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2C3C79F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4BCDEC63" w14:textId="0E758EA0" w:rsidR="00CB6E96" w:rsidRDefault="006F0535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胶带</w:t>
            </w:r>
            <w:r w:rsidRPr="00EF6007">
              <w:rPr>
                <w:rFonts w:hint="eastAsia"/>
              </w:rPr>
              <w:t>断裂伸长率测试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1896" w:type="dxa"/>
            <w:gridSpan w:val="3"/>
            <w:vAlign w:val="center"/>
          </w:tcPr>
          <w:p w14:paraId="35F272B3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127039C" w14:textId="615D1E5E" w:rsidR="00CB6E96" w:rsidRDefault="006F0535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6F5A55" w14:paraId="4328EC35" w14:textId="77777777" w:rsidTr="00EF11B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A591946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72B99D3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B9162E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90" w:type="dxa"/>
            <w:gridSpan w:val="2"/>
            <w:vAlign w:val="center"/>
          </w:tcPr>
          <w:p w14:paraId="4D94DD71" w14:textId="602D5984" w:rsidR="00CB6E96" w:rsidRDefault="006F0535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00-180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 w14:paraId="63002645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17C90653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16046F27" w14:textId="2EA8F17A" w:rsidR="00CB6E96" w:rsidRDefault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F5A55" w14:paraId="4A949F2C" w14:textId="77777777" w:rsidTr="00EF11B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3FA7A3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2F0BA3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90" w:type="dxa"/>
            <w:gridSpan w:val="2"/>
            <w:vAlign w:val="center"/>
          </w:tcPr>
          <w:p w14:paraId="26DE3186" w14:textId="2194CE29" w:rsidR="00CB6E96" w:rsidRDefault="006F0535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96" w:type="dxa"/>
            <w:gridSpan w:val="3"/>
            <w:vMerge/>
            <w:vAlign w:val="center"/>
          </w:tcPr>
          <w:p w14:paraId="351EBC32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7268DD2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D1BB251" w14:textId="2244ABDD" w:rsidR="00CB6E96" w:rsidRDefault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F5A55" w14:paraId="3AAC17AD" w14:textId="77777777" w:rsidTr="00EF11B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2AB3B5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106913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0" w:type="dxa"/>
            <w:gridSpan w:val="2"/>
            <w:vAlign w:val="center"/>
          </w:tcPr>
          <w:p w14:paraId="169BCA08" w14:textId="63EFEF48" w:rsidR="00CB6E96" w:rsidRDefault="006F0535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标准规定试验机</w:t>
            </w:r>
            <w:r>
              <w:rPr>
                <w:rFonts w:ascii="Times New Roman" w:hAnsi="Times New Roman" w:cs="Times New Roman"/>
              </w:rPr>
              <w:t>MPE:</w:t>
            </w:r>
            <w:r>
              <w:rPr>
                <w:rFonts w:asciiTheme="minorEastAsia" w:hAnsiTheme="minorEastAsia" w:hint="eastAsia"/>
              </w:rPr>
              <w:t xml:space="preserve"> ≤</w:t>
            </w:r>
            <w:r w:rsidRPr="00B83BB4"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</w:p>
        </w:tc>
        <w:tc>
          <w:tcPr>
            <w:tcW w:w="1896" w:type="dxa"/>
            <w:gridSpan w:val="3"/>
            <w:vMerge/>
            <w:vAlign w:val="center"/>
          </w:tcPr>
          <w:p w14:paraId="71A25D5C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CE4850F" w14:textId="77777777" w:rsidR="00CB6E96" w:rsidRDefault="00000000" w:rsidP="00EF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57D7E39" w14:textId="77777777" w:rsidR="00CB6E96" w:rsidRDefault="006F0535" w:rsidP="006F0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配备试验机</w:t>
            </w:r>
          </w:p>
          <w:p w14:paraId="30591A35" w14:textId="77777777" w:rsidR="006F0535" w:rsidRDefault="006F0535" w:rsidP="006F05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PE:</w:t>
            </w:r>
            <w:r w:rsidRPr="00B83BB4">
              <w:rPr>
                <w:rFonts w:asciiTheme="minorEastAsia" w:hAnsiTheme="minorEastAsia" w:hint="eastAsia"/>
              </w:rPr>
              <w:t xml:space="preserve"> </w:t>
            </w:r>
          </w:p>
          <w:p w14:paraId="3328AE1B" w14:textId="1DA3CF6C" w:rsidR="006F0535" w:rsidRDefault="006F0535" w:rsidP="006F0535">
            <w:pPr>
              <w:jc w:val="center"/>
              <w:rPr>
                <w:rFonts w:ascii="Times New Roman" w:hAnsi="Times New Roman" w:cs="Times New Roman"/>
              </w:rPr>
            </w:pPr>
            <w:r w:rsidRPr="00B83BB4">
              <w:rPr>
                <w:rFonts w:asciiTheme="minorEastAsia" w:hAnsiTheme="minorEastAsia" w:hint="eastAsia"/>
              </w:rPr>
              <w:t>±</w:t>
            </w:r>
            <w:r w:rsidRPr="00B83BB4">
              <w:rPr>
                <w:rFonts w:hint="eastAsia"/>
              </w:rPr>
              <w:t>1</w:t>
            </w:r>
            <w:r>
              <w:t>.0</w:t>
            </w:r>
            <w:r w:rsidRPr="00B83BB4">
              <w:t>%</w:t>
            </w:r>
          </w:p>
        </w:tc>
      </w:tr>
      <w:tr w:rsidR="006F5A55" w14:paraId="01A5E402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71527D4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F5A55" w14:paraId="0D6D286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428DB18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E6A14AB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6A7A71C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8C29F7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F5A55" w14:paraId="394FD8FF" w14:textId="77777777" w:rsidTr="00EF11B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FB29390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70D3C6FD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785C349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31A1863C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1CA786EA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1EF6DB0" w14:textId="6EA7EA8D" w:rsidR="00CB6E96" w:rsidRDefault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F5A55" w14:paraId="24A9C522" w14:textId="77777777" w:rsidTr="00EF11B3">
        <w:trPr>
          <w:trHeight w:val="340"/>
          <w:jc w:val="center"/>
        </w:trPr>
        <w:tc>
          <w:tcPr>
            <w:tcW w:w="2410" w:type="dxa"/>
            <w:gridSpan w:val="3"/>
          </w:tcPr>
          <w:p w14:paraId="4744833B" w14:textId="3CD9701F" w:rsidR="00CB6E96" w:rsidRPr="00EF11B3" w:rsidRDefault="00000000">
            <w:r>
              <w:rPr>
                <w:rFonts w:ascii="Times New Roman" w:hAnsi="Times New Roman" w:cs="Times New Roman"/>
              </w:rPr>
              <w:t>1.</w:t>
            </w:r>
            <w:r w:rsidR="00EF11B3" w:rsidRPr="00B83BB4">
              <w:rPr>
                <w:rFonts w:hint="eastAsia"/>
              </w:rPr>
              <w:t xml:space="preserve"> </w:t>
            </w:r>
            <w:r w:rsidR="00EF11B3" w:rsidRPr="00B83BB4">
              <w:rPr>
                <w:rFonts w:hint="eastAsia"/>
              </w:rPr>
              <w:t>电子万能试验</w:t>
            </w:r>
            <w:r w:rsidR="00EF11B3">
              <w:rPr>
                <w:rFonts w:hint="eastAsia"/>
              </w:rPr>
              <w:t>机</w:t>
            </w:r>
          </w:p>
        </w:tc>
        <w:tc>
          <w:tcPr>
            <w:tcW w:w="1365" w:type="dxa"/>
            <w:gridSpan w:val="2"/>
            <w:vMerge w:val="restart"/>
          </w:tcPr>
          <w:p w14:paraId="2A6B4B0C" w14:textId="15EE1E50" w:rsidR="00CB6E96" w:rsidRDefault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-500N</w:t>
            </w:r>
          </w:p>
        </w:tc>
        <w:tc>
          <w:tcPr>
            <w:tcW w:w="1559" w:type="dxa"/>
            <w:gridSpan w:val="2"/>
            <w:vMerge w:val="restart"/>
          </w:tcPr>
          <w:p w14:paraId="712AD250" w14:textId="13FDCDDB" w:rsidR="00CB6E96" w:rsidRDefault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=0.4% k=2</w:t>
            </w:r>
          </w:p>
        </w:tc>
        <w:tc>
          <w:tcPr>
            <w:tcW w:w="1276" w:type="dxa"/>
            <w:vMerge w:val="restart"/>
          </w:tcPr>
          <w:p w14:paraId="12D347CB" w14:textId="40CF3E22" w:rsidR="00CB6E96" w:rsidRDefault="00EF11B3">
            <w:pPr>
              <w:jc w:val="left"/>
              <w:rPr>
                <w:rFonts w:ascii="Times New Roman" w:hAnsi="Times New Roman" w:cs="Times New Roman"/>
              </w:rPr>
            </w:pPr>
            <w:r w:rsidRPr="00B83BB4">
              <w:rPr>
                <w:rFonts w:asciiTheme="minorEastAsia" w:hAnsiTheme="minorEastAsia" w:hint="eastAsia"/>
              </w:rPr>
              <w:t>±</w:t>
            </w:r>
            <w:r w:rsidRPr="00B83BB4">
              <w:rPr>
                <w:rFonts w:hint="eastAsia"/>
              </w:rPr>
              <w:t>1</w:t>
            </w:r>
            <w:r>
              <w:t>.0</w:t>
            </w:r>
            <w:r w:rsidRPr="00B83BB4">
              <w:t>%</w:t>
            </w:r>
          </w:p>
        </w:tc>
        <w:tc>
          <w:tcPr>
            <w:tcW w:w="1612" w:type="dxa"/>
            <w:gridSpan w:val="2"/>
          </w:tcPr>
          <w:p w14:paraId="4E75EC9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D035A3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F5A55" w14:paraId="687019B8" w14:textId="77777777" w:rsidTr="00EF11B3">
        <w:trPr>
          <w:trHeight w:val="340"/>
          <w:jc w:val="center"/>
        </w:trPr>
        <w:tc>
          <w:tcPr>
            <w:tcW w:w="2410" w:type="dxa"/>
            <w:gridSpan w:val="3"/>
          </w:tcPr>
          <w:p w14:paraId="1FFC5D3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2F90620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10E04C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1DA3CC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4C59989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40E3C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F5A55" w14:paraId="2C6C6F00" w14:textId="77777777" w:rsidTr="00EF11B3">
        <w:trPr>
          <w:trHeight w:val="340"/>
          <w:jc w:val="center"/>
        </w:trPr>
        <w:tc>
          <w:tcPr>
            <w:tcW w:w="2410" w:type="dxa"/>
            <w:gridSpan w:val="3"/>
          </w:tcPr>
          <w:p w14:paraId="2F97976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59882B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6DC869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52356D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67C6909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A552F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F11B3" w14:paraId="7B59AF4C" w14:textId="77777777" w:rsidTr="00EF11B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6EB1F5A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51E9D0F" w14:textId="4BE025ED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Y/MT-01-2022</w:t>
            </w:r>
          </w:p>
        </w:tc>
        <w:tc>
          <w:tcPr>
            <w:tcW w:w="1418" w:type="dxa"/>
            <w:vAlign w:val="center"/>
          </w:tcPr>
          <w:p w14:paraId="527C085D" w14:textId="7CAADB11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0FD207C7" w14:textId="77777777" w:rsidTr="00EF11B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AA6FCCE" w14:textId="77777777" w:rsidR="00EF11B3" w:rsidRDefault="00EF11B3" w:rsidP="00EF11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33D50F7" w14:textId="0A9FFD8F" w:rsidR="00EF11B3" w:rsidRDefault="00EF11B3" w:rsidP="00EF11B3">
            <w:pPr>
              <w:rPr>
                <w:rFonts w:ascii="Times New Roman" w:hAnsi="Times New Roman" w:cs="Times New Roman"/>
              </w:rPr>
            </w:pPr>
            <w:r w:rsidRPr="00EF11B3">
              <w:rPr>
                <w:rFonts w:ascii="Times New Roman" w:hAnsi="Times New Roman" w:cs="Times New Roman"/>
              </w:rPr>
              <w:t>GB/T30776-2014</w:t>
            </w:r>
          </w:p>
        </w:tc>
        <w:tc>
          <w:tcPr>
            <w:tcW w:w="1418" w:type="dxa"/>
            <w:vAlign w:val="center"/>
          </w:tcPr>
          <w:p w14:paraId="5257DD4F" w14:textId="41A311CA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57C7669F" w14:textId="77777777" w:rsidTr="00EF11B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7811C3D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F24F373" w14:textId="26F6DAFD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B83BB4">
              <w:rPr>
                <w:rFonts w:asciiTheme="minorEastAsia" w:hAnsiTheme="minorEastAsia" w:hint="eastAsia"/>
              </w:rPr>
              <w:t>±</w:t>
            </w:r>
            <w:r w:rsidRPr="00B83BB4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 w:hint="eastAsia"/>
              </w:rPr>
              <w:t>℃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5</w:t>
            </w:r>
            <w:r>
              <w:t>0</w:t>
            </w:r>
            <w:r w:rsidRPr="00B83BB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5）%</w:t>
            </w:r>
            <w:r>
              <w:rPr>
                <w:rFonts w:asciiTheme="minorEastAsia" w:hAnsiTheme="minorEastAsia"/>
              </w:rPr>
              <w:t>RH</w:t>
            </w:r>
          </w:p>
        </w:tc>
        <w:tc>
          <w:tcPr>
            <w:tcW w:w="1418" w:type="dxa"/>
            <w:vAlign w:val="center"/>
          </w:tcPr>
          <w:p w14:paraId="479C71D2" w14:textId="27EE3A8A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24D3608A" w14:textId="77777777" w:rsidTr="00EF11B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7B8B9BB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4B9F7DA" w14:textId="7FC8E83A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梁成（培训合格上岗）</w:t>
            </w:r>
          </w:p>
        </w:tc>
        <w:tc>
          <w:tcPr>
            <w:tcW w:w="1418" w:type="dxa"/>
            <w:vAlign w:val="center"/>
          </w:tcPr>
          <w:p w14:paraId="0D663386" w14:textId="794896E6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707433F5" w14:textId="77777777" w:rsidTr="00EF11B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C2B6533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7D631EB" w14:textId="1D1D7C75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45B66C" w14:textId="70D1DC6E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2F5E619C" w14:textId="77777777" w:rsidTr="00EF11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4FA3F55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F5C6722" w14:textId="5A82D4CF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ED7997" w14:textId="3E0250F0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03B2F263" w14:textId="77777777" w:rsidTr="00EF11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2D369A6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388E631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5F393F6" w14:textId="22905EEF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7FF3A5" w14:textId="79E7CD18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11B3" w14:paraId="46E11C9F" w14:textId="77777777" w:rsidTr="00EF11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30973BF" w14:textId="77777777" w:rsidR="00EF11B3" w:rsidRDefault="00EF11B3" w:rsidP="00EF11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CAA0735" w14:textId="01C8E760" w:rsidR="00EF11B3" w:rsidRDefault="00EF11B3" w:rsidP="00EF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E34529" w14:textId="4CB3FD9D" w:rsidR="00EF11B3" w:rsidRDefault="00EF11B3" w:rsidP="00EF11B3">
            <w:pPr>
              <w:jc w:val="center"/>
              <w:rPr>
                <w:rFonts w:ascii="Times New Roman" w:hAnsi="Times New Roman" w:cs="Times New Roman"/>
              </w:rPr>
            </w:pPr>
            <w:r w:rsidRPr="003D1E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F5A55" w14:paraId="5E2F82A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513DABA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5BAD8AE" w14:textId="36FD38C2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F11B3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C174D27" w14:textId="6299882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F11B3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4F77EA6" w14:textId="3929099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F11B3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5C289F5" w14:textId="399B9AB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F11B3">
              <w:rPr>
                <w:rFonts w:ascii="Times New Roman" w:hAnsi="Times New Roman" w:cs="Times New Roman" w:hint="eastAsia"/>
              </w:rPr>
              <w:t>;</w:t>
            </w:r>
          </w:p>
          <w:p w14:paraId="23336C53" w14:textId="61DD898A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F11B3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F11B3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06CF6A59" w14:textId="32B91F44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F11B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FB4A5A6" w14:textId="2B101A12" w:rsidR="00CB6E96" w:rsidRDefault="00EF11B3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C7184" wp14:editId="209688DC">
            <wp:simplePos x="0" y="0"/>
            <wp:positionH relativeFrom="column">
              <wp:posOffset>4999040</wp:posOffset>
            </wp:positionH>
            <wp:positionV relativeFrom="paragraph">
              <wp:posOffset>60632</wp:posOffset>
            </wp:positionV>
            <wp:extent cx="577928" cy="376954"/>
            <wp:effectExtent l="38100" t="57150" r="12700" b="234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771">
                      <a:off x="0" y="0"/>
                      <a:ext cx="582818" cy="38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85795C4" wp14:editId="4CA2F98E">
            <wp:simplePos x="0" y="0"/>
            <wp:positionH relativeFrom="column">
              <wp:posOffset>3068447</wp:posOffset>
            </wp:positionH>
            <wp:positionV relativeFrom="paragraph">
              <wp:posOffset>113804</wp:posOffset>
            </wp:positionV>
            <wp:extent cx="577191" cy="338253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1" cy="3382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1565" w14:textId="77777777" w:rsidR="00CB11CF" w:rsidRDefault="00CB11CF">
      <w:r>
        <w:separator/>
      </w:r>
    </w:p>
  </w:endnote>
  <w:endnote w:type="continuationSeparator" w:id="0">
    <w:p w14:paraId="7A64B486" w14:textId="77777777" w:rsidR="00CB11CF" w:rsidRDefault="00CB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927" w14:textId="77777777" w:rsidR="00CB11CF" w:rsidRDefault="00CB11CF">
      <w:r>
        <w:separator/>
      </w:r>
    </w:p>
  </w:footnote>
  <w:footnote w:type="continuationSeparator" w:id="0">
    <w:p w14:paraId="52B66E3E" w14:textId="77777777" w:rsidR="00CB11CF" w:rsidRDefault="00CB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88C5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011E39" wp14:editId="18F152C0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ECD4F8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B2FB0B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D00427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8310482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55C3BD" w14:textId="77777777" w:rsidR="00CB6E96" w:rsidRDefault="00000000">
    <w:pPr>
      <w:rPr>
        <w:sz w:val="18"/>
        <w:szCs w:val="18"/>
      </w:rPr>
    </w:pPr>
    <w:r>
      <w:rPr>
        <w:sz w:val="18"/>
      </w:rPr>
      <w:pict w14:anchorId="0E031B0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A55"/>
    <w:rsid w:val="001C7FC2"/>
    <w:rsid w:val="006F0535"/>
    <w:rsid w:val="006F5A55"/>
    <w:rsid w:val="00B54C93"/>
    <w:rsid w:val="00CB11CF"/>
    <w:rsid w:val="00E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CE174F"/>
  <w15:docId w15:val="{A81C94FA-B2FE-4635-A296-A5939001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590</Characters>
  <Application>Microsoft Office Word</Application>
  <DocSecurity>0</DocSecurity>
  <Lines>4</Lines>
  <Paragraphs>1</Paragraphs>
  <ScaleCrop>false</ScaleCrop>
  <Company>Aliyun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2022-07-27T10:33:00Z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