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0895-2022-AA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中国石油天然气股份有限公司长庆油田分公司第三采气厂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2022年07月19日 上午至2022年07月2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下午 (共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84303"/>
    <w:rsid w:val="25E43915"/>
    <w:rsid w:val="534E0EBA"/>
    <w:rsid w:val="575E489F"/>
    <w:rsid w:val="7CF76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636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2022-07-29T06:56:16Z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D2844C08FF8D4159A53A3D3F72FB2F6D</vt:lpwstr>
  </property>
</Properties>
</file>