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0071-2018-202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122"/>
        <w:gridCol w:w="1215"/>
        <w:gridCol w:w="176"/>
        <w:gridCol w:w="2307"/>
        <w:gridCol w:w="562"/>
        <w:gridCol w:w="1755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长度尺寸测量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position w:val="-10"/>
              </w:rPr>
              <w:object>
                <v:shape id="_x0000_i1025" o:spt="75" type="#_x0000_t75" style="height:16pt;width:6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</w:rPr>
              <w:t>WS-M170408-MZ-02《进水管图》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测量要求</w:t>
            </w:r>
            <w:r>
              <w:rPr>
                <w:position w:val="-10"/>
              </w:rPr>
              <w:object>
                <v:shape id="_x0000_i1026" o:spt="75" type="#_x0000_t75" style="height:16pt;width:62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</w:rPr>
              <w:t>，</w:t>
            </w:r>
            <w:r>
              <w:rPr>
                <w:rFonts w:ascii="宋体" w:hAnsi="宋体"/>
                <w:b/>
                <w:bCs/>
                <w:position w:val="-6"/>
                <w:sz w:val="24"/>
              </w:rPr>
              <w:object>
                <v:shape id="_x0000_i1027" o:spt="75" type="#_x0000_t75" style="height:13.95pt;width:91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计量要求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/>
                <w:b/>
                <w:bCs/>
                <w:position w:val="-24"/>
                <w:sz w:val="24"/>
              </w:rPr>
              <w:object>
                <v:shape id="_x0000_i1028" o:spt="75" type="#_x0000_t75" style="height:31pt;width:5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测量设备名称/编号</w:t>
            </w:r>
          </w:p>
        </w:tc>
        <w:tc>
          <w:tcPr>
            <w:tcW w:w="121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75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校准/检定证书编号</w:t>
            </w:r>
          </w:p>
        </w:tc>
        <w:tc>
          <w:tcPr>
            <w:tcW w:w="122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/T14031745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（0-150）mm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position w:val="-6"/>
                <w:lang w:val="en-US" w:eastAsia="zh-CN"/>
              </w:rPr>
              <w:t>±0.02mm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CD2022B-010068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2022.06.27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40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15" w:type="dxa"/>
          </w:tcPr>
          <w:p>
            <w:pPr>
              <w:rPr>
                <w:color w:val="FF0000"/>
              </w:rPr>
            </w:pPr>
          </w:p>
        </w:tc>
        <w:tc>
          <w:tcPr>
            <w:tcW w:w="3045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755" w:type="dxa"/>
          </w:tcPr>
          <w:p>
            <w:pPr>
              <w:rPr>
                <w:color w:val="FF0000"/>
              </w:rPr>
            </w:pPr>
          </w:p>
        </w:tc>
        <w:tc>
          <w:tcPr>
            <w:tcW w:w="1226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405" w:type="dxa"/>
            <w:gridSpan w:val="2"/>
          </w:tcPr>
          <w:p/>
        </w:tc>
        <w:tc>
          <w:tcPr>
            <w:tcW w:w="1215" w:type="dxa"/>
          </w:tcPr>
          <w:p/>
        </w:tc>
        <w:tc>
          <w:tcPr>
            <w:tcW w:w="3045" w:type="dxa"/>
            <w:gridSpan w:val="3"/>
          </w:tcPr>
          <w:p/>
        </w:tc>
        <w:tc>
          <w:tcPr>
            <w:tcW w:w="1755" w:type="dxa"/>
          </w:tcPr>
          <w:p/>
        </w:tc>
        <w:tc>
          <w:tcPr>
            <w:tcW w:w="12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测量要求</w:t>
            </w:r>
            <w:r>
              <w:rPr>
                <w:position w:val="-10"/>
                <w:sz w:val="24"/>
                <w:szCs w:val="24"/>
              </w:rPr>
              <w:object>
                <v:shape id="_x0000_i1029" o:spt="75" type="#_x0000_t75" style="height:16pt;width:62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4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/>
                <w:b/>
                <w:bCs/>
                <w:position w:val="-6"/>
                <w:sz w:val="24"/>
              </w:rPr>
              <w:object>
                <v:shape id="_x0000_i1030" o:spt="75" type="#_x0000_t75" style="height:13.95pt;width:91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6">
                  <o:LockedField>false</o:LockedField>
                </o:OLEObject>
              </w:objec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计量要求</w:t>
            </w:r>
            <w:r>
              <w:rPr>
                <w:rFonts w:hint="eastAsia"/>
              </w:rPr>
              <w:t xml:space="preserve">： </w:t>
            </w:r>
            <w:r>
              <w:rPr>
                <w:rFonts w:ascii="宋体" w:hAnsi="宋体"/>
                <w:b/>
                <w:bCs/>
                <w:position w:val="-24"/>
                <w:sz w:val="24"/>
              </w:rPr>
              <w:object>
                <v:shape id="_x0000_i1031" o:spt="75" type="#_x0000_t75" style="height:31pt;width:59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7">
                  <o:LockedField>false</o:LockedField>
                </o:OLEObject>
              </w:object>
            </w:r>
          </w:p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游标卡尺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/>
                <w:position w:val="-10"/>
                <w:sz w:val="24"/>
              </w:rPr>
              <w:object>
                <v:shape id="_x0000_i1032" o:spt="75" type="#_x0000_t75" style="height:16pt;width:60.95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2" r:id="rId19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最大允差</w:t>
            </w:r>
            <w:r>
              <w:rPr>
                <w:rFonts w:hint="eastAsia"/>
              </w:rPr>
              <w:t>：</w:t>
            </w:r>
            <w:r>
              <w:rPr>
                <w:position w:val="-6"/>
              </w:rPr>
              <w:object>
                <v:shape id="_x0000_i1033" o:spt="75" type="#_x0000_t75" style="height:13.95pt;width:52.2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1">
                  <o:LockedField>false</o:LockedField>
                </o:OLEObject>
              </w:objec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default" w:asciiTheme="minorAscii" w:hAnsiTheme="minorAscii"/>
                <w:b/>
                <w:bCs/>
                <w:sz w:val="24"/>
              </w:rPr>
              <w:t xml:space="preserve"> </w:t>
            </w:r>
            <w:r>
              <w:rPr>
                <w:rFonts w:hint="default" w:asciiTheme="minorAscii" w:hAnsiTheme="minorAscii"/>
                <w:bCs/>
                <w:sz w:val="24"/>
                <w:szCs w:val="24"/>
              </w:rPr>
              <w:t>MPEV=0.0</w:t>
            </w:r>
            <w:r>
              <w:rPr>
                <w:rFonts w:hint="default" w:asciiTheme="minorAscii" w:hAnsiTheme="minorAscii"/>
                <w:bCs/>
                <w:sz w:val="24"/>
                <w:szCs w:val="24"/>
                <w:lang w:val="en-US" w:eastAsia="zh-CN"/>
              </w:rPr>
              <w:t>2</w:t>
            </w:r>
          </w:p>
          <w:p>
            <w:pPr>
              <w:adjustRightInd w:val="0"/>
              <w:snapToGrid w:val="0"/>
              <w:ind w:firstLine="480" w:firstLineChars="200"/>
            </w:pPr>
            <w:r>
              <w:rPr>
                <w:rFonts w:hint="default" w:asciiTheme="minorAscii" w:hAnsiTheme="minorAscii"/>
                <w:bCs/>
                <w:sz w:val="24"/>
                <w:szCs w:val="24"/>
              </w:rPr>
              <w:t>0.0</w:t>
            </w:r>
            <w:r>
              <w:rPr>
                <w:rFonts w:hint="default" w:asciiTheme="minorAscii" w:hAnsiTheme="minorAscii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cs="Calibri" w:asciiTheme="minorAscii" w:hAnsiTheme="minorAscii"/>
                <w:bCs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default" w:asciiTheme="minorAscii" w:hAnsiTheme="minorAscii"/>
                <w:bCs/>
                <w:sz w:val="24"/>
                <w:szCs w:val="24"/>
              </w:rPr>
              <w:t>0.4</w:t>
            </w:r>
            <w:r>
              <w:rPr>
                <w:rFonts w:hint="default" w:asciiTheme="minorAscii" w:hAnsiTheme="minorAscii"/>
              </w:rPr>
              <w:t xml:space="preserve">    </w:t>
            </w:r>
            <w:r>
              <w:rPr>
                <w:rFonts w:hint="default" w:asciiTheme="minorAscii" w:hAnsiTheme="minorAscii"/>
                <w:sz w:val="24"/>
                <w:szCs w:val="24"/>
              </w:rPr>
              <w:t>满足计量要求</w:t>
            </w:r>
            <w:r>
              <w:rPr>
                <w:rFonts w:hint="default" w:asciiTheme="minorAscii" w:hAnsiTheme="minorAscii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余本奇</w:t>
            </w:r>
            <w:r>
              <w:rPr>
                <w:rFonts w:hint="eastAsia"/>
              </w:rPr>
              <w:t xml:space="preserve">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65405</wp:posOffset>
                  </wp:positionV>
                  <wp:extent cx="621665" cy="389890"/>
                  <wp:effectExtent l="0" t="0" r="0" b="635"/>
                  <wp:wrapNone/>
                  <wp:docPr id="8" name="图片 8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审核员签名：</w:t>
            </w:r>
          </w:p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drawing>
                <wp:anchor distT="0" distB="0" distL="114935" distR="114935" simplePos="0" relativeHeight="251680768" behindDoc="1" locked="0" layoutInCell="1" allowOverlap="1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63500</wp:posOffset>
                  </wp:positionV>
                  <wp:extent cx="553720" cy="412115"/>
                  <wp:effectExtent l="0" t="0" r="17780" b="6985"/>
                  <wp:wrapNone/>
                  <wp:docPr id="27" name="图片 27" descr="f9ff8a66993cc4e223fdf475047d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f9ff8a66993cc4e223fdf475047d03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至7月20日下午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0" t="0" r="14605" b="5715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71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8.9pt;margin-top:2.15pt;height:34.05pt;width:201.35pt;z-index:251660288;mso-width-relative:page;mso-height-relative:page;" fillcolor="#FFFFFF" filled="t" stroked="f" coordsize="21600,21600" o:gfxdata="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d1HB01wAAAAgBAAAPAAAAAAAAAAEAIAAAACIAAABkcnMvZG93bnJl&#10;di54bWxQSwECFAAUAAAACACHTuJAmlm3B8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5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3pt;height:0pt;width:512pt;z-index:251661312;mso-width-relative:page;mso-height-relative:page;" filled="f" stroked="t" coordsize="21600,21600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U2dE0wAA&#10;AAYBAAAPAAAAAAAAAAEAIAAAACIAAABkcnMvZG93bnJldi54bWxQSwECFAAUAAAACACHTuJA0BEW&#10;geoBAADeAwAADgAAAAAAAAABACAAAAAi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29E9"/>
    <w:rsid w:val="037D64CA"/>
    <w:rsid w:val="06F1181F"/>
    <w:rsid w:val="0D4F7B21"/>
    <w:rsid w:val="0FE50E28"/>
    <w:rsid w:val="1B376334"/>
    <w:rsid w:val="1FAC49BB"/>
    <w:rsid w:val="218D5BA6"/>
    <w:rsid w:val="22061767"/>
    <w:rsid w:val="224B21F8"/>
    <w:rsid w:val="265B550E"/>
    <w:rsid w:val="26A07416"/>
    <w:rsid w:val="2861061B"/>
    <w:rsid w:val="2A1249AC"/>
    <w:rsid w:val="2BD85F92"/>
    <w:rsid w:val="2C8C30B1"/>
    <w:rsid w:val="2DB96FF6"/>
    <w:rsid w:val="369B6772"/>
    <w:rsid w:val="40CC4A35"/>
    <w:rsid w:val="422E20D6"/>
    <w:rsid w:val="43515935"/>
    <w:rsid w:val="49A22F20"/>
    <w:rsid w:val="4B2708FA"/>
    <w:rsid w:val="4BA66938"/>
    <w:rsid w:val="4C3E75B9"/>
    <w:rsid w:val="5518361B"/>
    <w:rsid w:val="59B052E6"/>
    <w:rsid w:val="5AEF0E0C"/>
    <w:rsid w:val="5B091C1A"/>
    <w:rsid w:val="5C9E4BA7"/>
    <w:rsid w:val="60E4456A"/>
    <w:rsid w:val="636249E4"/>
    <w:rsid w:val="64323568"/>
    <w:rsid w:val="66C741C5"/>
    <w:rsid w:val="67C24D46"/>
    <w:rsid w:val="6AA26E51"/>
    <w:rsid w:val="6B566F70"/>
    <w:rsid w:val="6C614FCB"/>
    <w:rsid w:val="72DC3871"/>
    <w:rsid w:val="74F06986"/>
    <w:rsid w:val="79CC0A4A"/>
    <w:rsid w:val="7C4D772A"/>
    <w:rsid w:val="7F8D4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7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2021-08-06T03:50:00Z</cp:lastPrinted>
  <dcterms:modified xsi:type="dcterms:W3CDTF">2022-07-19T09:00:01Z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BBCD2EFBDEB8458684F52F87E6B5AC0A</vt:lpwstr>
  </property>
</Properties>
</file>