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石家庄源晟电力设备有限公司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2022年07月24日 下午至2022年07月26日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2022.7.26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E4877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2022-08-08T07:48:07Z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2052-11.1.0.11753</vt:lpwstr>
  </property>
</Properties>
</file>