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10"/>
        <w:gridCol w:w="1121"/>
        <w:gridCol w:w="745"/>
        <w:gridCol w:w="9260"/>
        <w:gridCol w:w="88"/>
        <w:gridCol w:w="1497"/>
        <w:gridCol w:w="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515" w:hRule="atLeast"/>
        </w:trPr>
        <w:tc>
          <w:tcPr>
            <w:tcW w:w="1910" w:type="dxa"/>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21" w:type="dxa"/>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005" w:type="dxa"/>
            <w:gridSpan w:val="2"/>
            <w:shd w:val="clear" w:color="auto" w:fill="auto"/>
            <w:vAlign w:val="center"/>
          </w:tcPr>
          <w:p>
            <w:pPr>
              <w:shd w:val="clear"/>
              <w:rPr>
                <w:rFonts w:hint="eastAsia" w:ascii="Times New Roman" w:hAnsi="Times New Roman" w:eastAsia="宋体" w:cs="Times New Roman"/>
                <w:kern w:val="2"/>
                <w:sz w:val="24"/>
                <w:szCs w:val="24"/>
                <w:lang w:val="en-US" w:eastAsia="zh-CN" w:bidi="ar-SA"/>
              </w:rPr>
            </w:pPr>
            <w:r>
              <w:rPr>
                <w:rFonts w:hint="eastAsia"/>
                <w:sz w:val="24"/>
                <w:szCs w:val="24"/>
              </w:rPr>
              <w:t xml:space="preserve">受审核部门：领导层 </w:t>
            </w:r>
            <w:r>
              <w:rPr>
                <w:sz w:val="24"/>
                <w:szCs w:val="24"/>
              </w:rPr>
              <w:t xml:space="preserve">       </w:t>
            </w:r>
            <w:r>
              <w:rPr>
                <w:rFonts w:hint="eastAsia"/>
                <w:sz w:val="24"/>
                <w:szCs w:val="24"/>
                <w:lang w:val="en-US" w:eastAsia="zh-CN"/>
              </w:rPr>
              <w:t xml:space="preserve">主管领导：赵欣洁  冯招弟 </w:t>
            </w:r>
            <w:r>
              <w:rPr>
                <w:sz w:val="24"/>
                <w:szCs w:val="24"/>
              </w:rPr>
              <w:t xml:space="preserve">  </w:t>
            </w:r>
            <w:r>
              <w:rPr>
                <w:rFonts w:hint="eastAsia"/>
                <w:sz w:val="24"/>
                <w:szCs w:val="24"/>
                <w:lang w:val="en-US" w:eastAsia="zh-CN"/>
              </w:rPr>
              <w:t xml:space="preserve">  </w:t>
            </w:r>
            <w:r>
              <w:rPr>
                <w:rFonts w:hint="eastAsia"/>
                <w:sz w:val="24"/>
                <w:szCs w:val="24"/>
                <w:highlight w:val="none"/>
              </w:rPr>
              <w:t>陪同人员</w:t>
            </w:r>
            <w:r>
              <w:rPr>
                <w:rFonts w:hint="eastAsia"/>
                <w:sz w:val="24"/>
                <w:szCs w:val="24"/>
              </w:rPr>
              <w:t>：</w:t>
            </w:r>
            <w:r>
              <w:rPr>
                <w:rFonts w:hint="eastAsia"/>
                <w:sz w:val="24"/>
                <w:szCs w:val="24"/>
                <w:lang w:val="en-US" w:eastAsia="zh-CN"/>
              </w:rPr>
              <w:t>王巧红</w:t>
            </w:r>
          </w:p>
        </w:tc>
        <w:tc>
          <w:tcPr>
            <w:tcW w:w="1585" w:type="dxa"/>
            <w:gridSpan w:val="2"/>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90" w:hRule="atLeast"/>
        </w:trPr>
        <w:tc>
          <w:tcPr>
            <w:tcW w:w="1910" w:type="dxa"/>
            <w:vMerge w:val="continue"/>
            <w:shd w:val="clear" w:color="auto" w:fill="auto"/>
            <w:vAlign w:val="center"/>
          </w:tcPr>
          <w:p/>
        </w:tc>
        <w:tc>
          <w:tcPr>
            <w:tcW w:w="1121" w:type="dxa"/>
            <w:vMerge w:val="continue"/>
            <w:shd w:val="clear" w:color="auto" w:fill="auto"/>
            <w:vAlign w:val="center"/>
          </w:tcPr>
          <w:p/>
        </w:tc>
        <w:tc>
          <w:tcPr>
            <w:tcW w:w="10005" w:type="dxa"/>
            <w:gridSpan w:val="2"/>
            <w:shd w:val="clear" w:color="auto" w:fill="auto"/>
            <w:vAlign w:val="center"/>
          </w:tcPr>
          <w:p>
            <w:pPr>
              <w:pStyle w:val="16"/>
              <w:shd w:val="clear"/>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val="0"/>
                <w:spacing w:val="0"/>
                <w:kern w:val="2"/>
                <w:sz w:val="24"/>
                <w:szCs w:val="24"/>
                <w:lang w:val="en-US" w:eastAsia="zh-CN" w:bidi="ar-SA"/>
              </w:rPr>
              <w:t>审核员：李丽英               审核日期：2022-07-24日</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516" w:hRule="atLeast"/>
        </w:trPr>
        <w:tc>
          <w:tcPr>
            <w:tcW w:w="1910" w:type="dxa"/>
            <w:vMerge w:val="continue"/>
            <w:shd w:val="clear" w:color="auto" w:fill="auto"/>
            <w:vAlign w:val="center"/>
          </w:tcPr>
          <w:p/>
        </w:tc>
        <w:tc>
          <w:tcPr>
            <w:tcW w:w="1121" w:type="dxa"/>
            <w:vMerge w:val="continue"/>
            <w:shd w:val="clear" w:color="auto" w:fill="auto"/>
            <w:vAlign w:val="center"/>
          </w:tcPr>
          <w:p/>
        </w:tc>
        <w:tc>
          <w:tcPr>
            <w:tcW w:w="10005" w:type="dxa"/>
            <w:gridSpan w:val="2"/>
            <w:shd w:val="clear" w:color="auto" w:fill="auto"/>
            <w:vAlign w:val="center"/>
          </w:tcPr>
          <w:p>
            <w:pPr>
              <w:keepNext w:val="0"/>
              <w:keepLines w:val="0"/>
              <w:pageBreakBefore w:val="0"/>
              <w:widowControl w:val="0"/>
              <w:shd w:val="clear"/>
              <w:tabs>
                <w:tab w:val="left" w:pos="709"/>
              </w:tabs>
              <w:kinsoku/>
              <w:wordWrap/>
              <w:overflowPunct/>
              <w:topLinePunct w:val="0"/>
              <w:autoSpaceDE/>
              <w:autoSpaceDN/>
              <w:bidi w:val="0"/>
              <w:adjustRightInd/>
              <w:spacing w:line="360" w:lineRule="auto"/>
              <w:ind w:right="57"/>
              <w:jc w:val="left"/>
              <w:textAlignment w:val="auto"/>
              <w:rPr>
                <w:rFonts w:hint="default" w:ascii="Times New Roman" w:hAnsi="Times New Roman" w:eastAsia="宋体" w:cs="Times New Roman"/>
                <w:kern w:val="2"/>
                <w:sz w:val="21"/>
                <w:lang w:val="en-US" w:eastAsia="zh-CN" w:bidi="ar-SA"/>
              </w:rPr>
            </w:pPr>
            <w:r>
              <w:rPr>
                <w:rFonts w:hint="eastAsia"/>
              </w:rPr>
              <w:t>审核条款：</w:t>
            </w: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4.1/4.2/4.3/4.4/5.1/5.2/5.3/6.1/6.2/7.1/9.3/10.1/10.3/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6.3</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rPr>
              <w:t>理解组织及其环境</w:t>
            </w:r>
          </w:p>
        </w:tc>
        <w:tc>
          <w:tcPr>
            <w:tcW w:w="1121" w:type="dxa"/>
            <w:vMerge w:val="restart"/>
            <w:shd w:val="clear" w:color="auto" w:fill="auto"/>
          </w:tcPr>
          <w:p>
            <w:pPr>
              <w:rPr>
                <w:rFonts w:hint="eastAsia"/>
              </w:rPr>
            </w:pPr>
            <w:r>
              <w:rPr>
                <w:rFonts w:hint="eastAsia"/>
              </w:rPr>
              <w:t xml:space="preserve">Q4.1 </w:t>
            </w:r>
          </w:p>
          <w:p>
            <w:pPr>
              <w:pStyle w:val="16"/>
              <w:rPr>
                <w:rFonts w:hint="eastAsia"/>
                <w:lang w:val="en-US" w:eastAsia="zh-CN"/>
              </w:rPr>
            </w:pPr>
            <w:r>
              <w:rPr>
                <w:rFonts w:hint="eastAsia"/>
                <w:lang w:val="en-US" w:eastAsia="zh-CN"/>
              </w:rPr>
              <w:t>E4.1</w:t>
            </w:r>
          </w:p>
          <w:p>
            <w:pPr>
              <w:pStyle w:val="16"/>
              <w:rPr>
                <w:rFonts w:hint="eastAsia"/>
                <w:lang w:val="en-US" w:eastAsia="zh-CN"/>
              </w:rPr>
            </w:pPr>
            <w:r>
              <w:rPr>
                <w:rFonts w:hint="eastAsia"/>
                <w:lang w:val="en-US" w:eastAsia="zh-CN"/>
              </w:rPr>
              <w:t>O4.1</w:t>
            </w:r>
          </w:p>
          <w:p>
            <w:pPr>
              <w:pStyle w:val="16"/>
              <w:rPr>
                <w:rFonts w:hint="default"/>
                <w:lang w:val="en-US" w:eastAsia="zh-CN"/>
              </w:rPr>
            </w:pPr>
          </w:p>
        </w:tc>
        <w:tc>
          <w:tcPr>
            <w:tcW w:w="745" w:type="dxa"/>
            <w:shd w:val="clear" w:color="auto" w:fill="auto"/>
          </w:tcPr>
          <w:p>
            <w:r>
              <w:rPr>
                <w:rFonts w:hint="eastAsia"/>
              </w:rPr>
              <w:t>文件名称</w:t>
            </w:r>
          </w:p>
        </w:tc>
        <w:tc>
          <w:tcPr>
            <w:tcW w:w="9260" w:type="dxa"/>
            <w:shd w:val="clear" w:color="auto" w:fill="auto"/>
          </w:tcPr>
          <w:p>
            <w:r>
              <w:rPr>
                <w:rFonts w:hint="eastAsia"/>
              </w:rPr>
              <w:t>如：</w:t>
            </w:r>
            <w:r>
              <w:rPr/>
              <w:sym w:font="Wingdings" w:char="00FE"/>
            </w:r>
            <w:r>
              <w:rPr>
                <w:rFonts w:hint="eastAsia"/>
              </w:rPr>
              <w:t>管理手册第4.1章、</w:t>
            </w:r>
            <w:r>
              <w:rPr/>
              <w:sym w:font="Wingdings" w:char="00A8"/>
            </w:r>
            <w:r>
              <w:rPr>
                <w:rFonts w:hint="eastAsia"/>
              </w:rPr>
              <w:t>组织内外部环境要素识别表、</w:t>
            </w:r>
            <w:r>
              <w:rPr/>
              <w:sym w:font="Wingdings" w:char="00A8"/>
            </w:r>
            <w:r>
              <w:rPr>
                <w:rFonts w:hint="eastAsia"/>
              </w:rPr>
              <w:t>《公司环境分析控制程序》</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796"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pPr>
              <w:rPr>
                <w:rFonts w:hint="eastAsia"/>
                <w:color w:val="000000"/>
                <w:szCs w:val="21"/>
              </w:rPr>
            </w:pPr>
            <w:r>
              <w:rPr>
                <w:rFonts w:hint="eastAsia"/>
                <w:color w:val="000000"/>
                <w:szCs w:val="21"/>
              </w:rPr>
              <w:t>与最高管理者</w:t>
            </w:r>
            <w:r>
              <w:rPr>
                <w:rFonts w:hint="eastAsia"/>
                <w:color w:val="000000"/>
                <w:szCs w:val="21"/>
                <w:lang w:val="en-US" w:eastAsia="zh-CN"/>
              </w:rPr>
              <w:t>现场</w:t>
            </w:r>
            <w:r>
              <w:rPr>
                <w:rFonts w:hint="eastAsia"/>
                <w:color w:val="000000"/>
                <w:szCs w:val="21"/>
              </w:rPr>
              <w:t>沟通：</w:t>
            </w:r>
          </w:p>
          <w:p>
            <w:pPr>
              <w:pStyle w:val="16"/>
              <w:rPr>
                <w:rFonts w:hint="eastAsia"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石家庄源晟电力设备有限公司是一家集生产、销售的专业的电力工具生产厂家，主要产品有：电力安全工器具、伞式支架、安全围栏、验电器、高压拉闸杆、 接地线(棒)、锸杆、不锈钢伸缩围栏、摇柄式伸缩围栏、预埋式地桩、全绝缘安全围栏、安全帽、安全工器具柜、绝缘伸缩围栏、安全标志及设备标志、安全绳、近电报警器、绝缘硬梯、个人保安接地线、高低凳、绝缘单升降梯。</w:t>
            </w:r>
          </w:p>
          <w:p>
            <w:pPr>
              <w:rPr>
                <w:color w:val="000000"/>
                <w:szCs w:val="21"/>
              </w:rPr>
            </w:pPr>
            <w:r>
              <w:rPr>
                <w:rFonts w:hint="eastAsia"/>
                <w:color w:val="000000"/>
                <w:szCs w:val="21"/>
              </w:rPr>
              <w:t>组织的环境：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rPr>
                    <w:t>外部环境</w:t>
                  </w:r>
                </w:p>
              </w:tc>
              <w:tc>
                <w:tcPr>
                  <w:tcW w:w="7230"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lang w:eastAsia="zh-CN"/>
                    </w:rPr>
                    <w:t>☑</w:t>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rPr>
                    <w:t>列举主要的内容</w:t>
                  </w:r>
                </w:p>
              </w:tc>
              <w:tc>
                <w:tcPr>
                  <w:tcW w:w="7230" w:type="dxa"/>
                </w:tcPr>
                <w:p>
                  <w:pPr>
                    <w:rPr>
                      <w:rFonts w:hint="default"/>
                      <w:lang w:val="en-US" w:eastAsia="zh-CN"/>
                    </w:rPr>
                  </w:pPr>
                  <w:r>
                    <w:rPr>
                      <w:rFonts w:hint="eastAsia"/>
                      <w:lang w:val="en-US" w:eastAsia="zh-CN"/>
                    </w:rPr>
                    <w:t>新冠疫情对生产和销售产品有影响。</w:t>
                  </w:r>
                </w:p>
                <w:p>
                  <w:pPr>
                    <w:pStyle w:val="8"/>
                    <w:rPr>
                      <w:rFonts w:hint="eastAsia" w:ascii="Times New Roman" w:hAnsi="Times New Roman"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环保法规、安全法规要求，</w:t>
                  </w:r>
                  <w:r>
                    <w:rPr>
                      <w:rFonts w:hint="eastAsia" w:cs="Times New Roman"/>
                      <w:kern w:val="2"/>
                      <w:sz w:val="21"/>
                      <w:szCs w:val="20"/>
                      <w:lang w:val="en-US" w:eastAsia="zh-CN" w:bidi="ar-SA"/>
                    </w:rPr>
                    <w:t>对企业的生产经营的规范要求</w:t>
                  </w:r>
                  <w:r>
                    <w:rPr>
                      <w:rFonts w:hint="eastAsia" w:ascii="Times New Roman" w:hAnsi="Times New Roman" w:cs="Times New Roman"/>
                      <w:kern w:val="2"/>
                      <w:sz w:val="21"/>
                      <w:szCs w:val="20"/>
                      <w:lang w:val="en-US" w:eastAsia="zh-CN" w:bidi="ar-SA"/>
                    </w:rPr>
                    <w:t>。</w:t>
                  </w:r>
                </w:p>
                <w:p>
                  <w:pPr>
                    <w:pStyle w:val="8"/>
                    <w:rPr>
                      <w:rFonts w:hint="default" w:ascii="Times New Roman" w:hAnsi="Times New Roman"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电力设备行业的未来发展方向和变化，国家电网对于产品技术要求等方面可能对公司的目标造成影响的变更和趋势；</w:t>
                  </w:r>
                  <w:r>
                    <w:rPr>
                      <w:rFonts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tcPr>
                <w:p>
                  <w:r>
                    <w:rPr>
                      <w:rFonts w:hint="eastAsia"/>
                    </w:rPr>
                    <w:t>内部环境</w:t>
                  </w:r>
                </w:p>
              </w:tc>
              <w:tc>
                <w:tcPr>
                  <w:tcW w:w="7230"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w:t>
                  </w:r>
                  <w:r>
                    <w:rPr>
                      <w:rFonts w:hint="eastAsia"/>
                      <w:lang w:eastAsia="zh-CN"/>
                    </w:rPr>
                    <w:t>☑</w:t>
                  </w:r>
                  <w:r>
                    <w:rPr>
                      <w:rFonts w:hint="eastAsia"/>
                    </w:rPr>
                    <w:t>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rPr>
                    <w:t>列举主要的内容</w:t>
                  </w:r>
                </w:p>
              </w:tc>
              <w:tc>
                <w:tcPr>
                  <w:tcW w:w="7230" w:type="dxa"/>
                </w:tcPr>
                <w:p>
                  <w:pPr>
                    <w:rPr>
                      <w:rFonts w:hint="default" w:eastAsia="宋体"/>
                      <w:lang w:val="en-US" w:eastAsia="zh-CN"/>
                    </w:rPr>
                  </w:pPr>
                  <w:r>
                    <w:rPr>
                      <w:rFonts w:hint="eastAsia"/>
                      <w:lang w:val="en-US" w:eastAsia="zh-CN"/>
                    </w:rPr>
                    <w:t>企业文化和内部管理规范化对企业的发展很重要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color w:val="000000"/>
                      <w:szCs w:val="21"/>
                    </w:rPr>
                    <w:t>组织优势说明</w:t>
                  </w:r>
                </w:p>
              </w:tc>
              <w:tc>
                <w:tcPr>
                  <w:tcW w:w="7230" w:type="dxa"/>
                </w:tcPr>
                <w:p>
                  <w:pPr>
                    <w:rPr>
                      <w:rFonts w:hint="default" w:eastAsia="宋体"/>
                      <w:lang w:val="en-US" w:eastAsia="zh-CN"/>
                    </w:rPr>
                  </w:pPr>
                  <w:r>
                    <w:rPr>
                      <w:rFonts w:hint="eastAsia"/>
                      <w:lang w:val="en-US" w:eastAsia="zh-CN"/>
                    </w:rPr>
                    <w:t>公司领导非常重视内部管理、良好的社会声誉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color w:val="000000"/>
                      <w:szCs w:val="21"/>
                    </w:rPr>
                    <w:t>组织劣势说明</w:t>
                  </w:r>
                </w:p>
              </w:tc>
              <w:tc>
                <w:tcPr>
                  <w:tcW w:w="7230" w:type="dxa"/>
                </w:tcPr>
                <w:p>
                  <w:pPr>
                    <w:pStyle w:val="8"/>
                    <w:rPr>
                      <w:rFonts w:hint="default"/>
                      <w:lang w:val="en-US" w:eastAsia="zh-CN"/>
                    </w:rPr>
                  </w:pPr>
                  <w:r>
                    <w:rPr>
                      <w:rFonts w:hint="eastAsia"/>
                      <w:sz w:val="21"/>
                      <w:szCs w:val="21"/>
                      <w:lang w:val="en-US" w:eastAsia="zh-CN"/>
                    </w:rPr>
                    <w:t>存在原材料价格高，存在倒挂的情况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rPr>
                      <w:highlight w:val="yellow"/>
                    </w:rPr>
                  </w:pPr>
                  <w:r>
                    <w:rPr>
                      <w:rFonts w:hint="eastAsia"/>
                      <w:color w:val="000000"/>
                      <w:szCs w:val="21"/>
                      <w:highlight w:val="none"/>
                    </w:rPr>
                    <w:t>主要风险的说明</w:t>
                  </w:r>
                </w:p>
              </w:tc>
              <w:tc>
                <w:tcPr>
                  <w:tcW w:w="7230" w:type="dxa"/>
                </w:tcPr>
                <w:p>
                  <w:pPr>
                    <w:rPr>
                      <w:rFonts w:hint="default"/>
                      <w:lang w:val="en-US" w:eastAsia="zh-CN"/>
                    </w:rPr>
                  </w:pPr>
                  <w:r>
                    <w:rPr>
                      <w:rFonts w:hint="eastAsia"/>
                      <w:lang w:val="en-US" w:eastAsia="zh-CN"/>
                    </w:rPr>
                    <w:t>降低配料成本，减少经济损失。</w:t>
                  </w:r>
                </w:p>
                <w:p>
                  <w:pPr>
                    <w:rPr>
                      <w:rFonts w:hint="default"/>
                      <w:lang w:val="en-US" w:eastAsia="zh-CN"/>
                    </w:rPr>
                  </w:pPr>
                  <w:r>
                    <w:rPr>
                      <w:rFonts w:hint="eastAsia"/>
                      <w:lang w:val="en-US" w:eastAsia="zh-CN"/>
                    </w:rPr>
                    <w:t>担心经营不合规，导致监管部门的处罚；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rPr>
                      <w:highlight w:val="yellow"/>
                    </w:rPr>
                  </w:pPr>
                  <w:r>
                    <w:rPr>
                      <w:rFonts w:hint="eastAsia"/>
                      <w:color w:val="000000"/>
                      <w:szCs w:val="21"/>
                      <w:highlight w:val="none"/>
                    </w:rPr>
                    <w:t>机遇的说明</w:t>
                  </w:r>
                </w:p>
              </w:tc>
              <w:tc>
                <w:tcPr>
                  <w:tcW w:w="7230" w:type="dxa"/>
                </w:tcPr>
                <w:p>
                  <w:pPr>
                    <w:rPr>
                      <w:rFonts w:hint="default" w:eastAsia="宋体"/>
                      <w:highlight w:val="yellow"/>
                      <w:lang w:val="en-US" w:eastAsia="zh-CN"/>
                    </w:rPr>
                  </w:pPr>
                  <w:r>
                    <w:rPr>
                      <w:rFonts w:hint="eastAsia"/>
                      <w:highlight w:val="none"/>
                      <w:lang w:val="en-US" w:eastAsia="zh-CN"/>
                    </w:rPr>
                    <w:t>公司电力行业有优势</w:t>
                  </w:r>
                </w:p>
              </w:tc>
            </w:tr>
          </w:tbl>
          <w:p>
            <w:pPr>
              <w:rPr>
                <w:color w:val="000000"/>
                <w:szCs w:val="21"/>
              </w:rPr>
            </w:pPr>
          </w:p>
          <w:p>
            <w:pPr>
              <w:rPr>
                <w:rFonts w:hint="eastAsia" w:eastAsia="宋体"/>
                <w:color w:val="000000"/>
                <w:szCs w:val="21"/>
                <w:lang w:val="en-US" w:eastAsia="zh-CN"/>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w:t>
            </w:r>
            <w:r>
              <w:rPr>
                <w:rFonts w:hint="eastAsia"/>
                <w:highlight w:val="none"/>
              </w:rPr>
              <w:t>组织环境及安全风险与机遇识别表</w:t>
            </w:r>
            <w:r>
              <w:rPr>
                <w:rFonts w:hint="eastAsia" w:ascii="宋体" w:hAnsi="宋体"/>
              </w:rPr>
              <w:t>》</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r>
              <w:rPr>
                <w:rFonts w:hint="eastAsia"/>
                <w:lang w:eastAsia="zh-CN"/>
              </w:rPr>
              <w:t>——</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pPr>
              <w:rPr>
                <w:rFonts w:hint="eastAsia"/>
              </w:rPr>
            </w:pPr>
            <w:r>
              <w:rPr>
                <w:rFonts w:hint="eastAsia"/>
              </w:rPr>
              <w:t>理解相关方的需求和期望</w:t>
            </w:r>
          </w:p>
          <w:p>
            <w:pPr>
              <w:rPr>
                <w:rFonts w:hint="eastAsia" w:ascii="Arial" w:hAnsi="Arial"/>
                <w:color w:val="auto"/>
                <w:highlight w:val="none"/>
              </w:rPr>
            </w:pPr>
            <w:r>
              <w:rPr>
                <w:rFonts w:hint="eastAsia" w:ascii="Arial" w:hAnsi="Arial"/>
                <w:color w:val="auto"/>
                <w:highlight w:val="none"/>
              </w:rPr>
              <w:t>理解工作人员和其他相关方的需求和期望</w:t>
            </w:r>
          </w:p>
          <w:p>
            <w:pPr>
              <w:pStyle w:val="16"/>
            </w:pPr>
          </w:p>
        </w:tc>
        <w:tc>
          <w:tcPr>
            <w:tcW w:w="1121" w:type="dxa"/>
            <w:vMerge w:val="restart"/>
            <w:shd w:val="clear" w:color="auto" w:fill="auto"/>
          </w:tcPr>
          <w:p>
            <w:r>
              <w:rPr>
                <w:rFonts w:hint="eastAsia"/>
              </w:rPr>
              <w:t>Q</w:t>
            </w:r>
            <w:r>
              <w:rPr>
                <w:rFonts w:hint="eastAsia"/>
                <w:lang w:val="en-US" w:eastAsia="zh-CN"/>
              </w:rPr>
              <w:t>EO</w:t>
            </w:r>
            <w:r>
              <w:rPr>
                <w:rFonts w:hint="eastAsia"/>
              </w:rPr>
              <w:t xml:space="preserve">4.2 </w:t>
            </w:r>
          </w:p>
          <w:p>
            <w:pPr>
              <w:rPr>
                <w:rFonts w:hint="eastAsia"/>
              </w:rPr>
            </w:pPr>
          </w:p>
          <w:p>
            <w:pPr>
              <w:pStyle w:val="16"/>
              <w:rPr>
                <w:rFonts w:hint="default"/>
                <w:lang w:val="en-US" w:eastAsia="zh-CN"/>
              </w:rPr>
            </w:pPr>
          </w:p>
        </w:tc>
        <w:tc>
          <w:tcPr>
            <w:tcW w:w="745" w:type="dxa"/>
            <w:shd w:val="clear" w:color="auto" w:fill="auto"/>
          </w:tcPr>
          <w:p>
            <w:r>
              <w:rPr>
                <w:rFonts w:hint="eastAsia"/>
              </w:rPr>
              <w:t>文件名称</w:t>
            </w:r>
          </w:p>
        </w:tc>
        <w:tc>
          <w:tcPr>
            <w:tcW w:w="9260" w:type="dxa"/>
            <w:shd w:val="clear" w:color="auto" w:fill="auto"/>
          </w:tcPr>
          <w:p>
            <w:pPr>
              <w:rPr>
                <w:rFonts w:hint="eastAsia" w:eastAsia="宋体"/>
                <w:lang w:eastAsia="zh-CN"/>
              </w:rPr>
            </w:pPr>
            <w:r>
              <w:rPr>
                <w:rFonts w:hint="eastAsia"/>
                <w:highlight w:val="none"/>
              </w:rPr>
              <w:t>如：</w:t>
            </w:r>
            <w:r>
              <w:rPr>
                <w:highlight w:val="none"/>
              </w:rPr>
              <w:sym w:font="Wingdings" w:char="00FE"/>
            </w:r>
            <w:r>
              <w:rPr>
                <w:rFonts w:hint="eastAsia"/>
                <w:highlight w:val="none"/>
              </w:rPr>
              <w:t>《</w:t>
            </w:r>
            <w:r>
              <w:rPr>
                <w:rFonts w:hint="eastAsia"/>
                <w:highlight w:val="none"/>
                <w:lang w:val="en-US" w:eastAsia="zh-CN"/>
              </w:rPr>
              <w:t>相关方需求和期望控制程序</w:t>
            </w:r>
            <w:r>
              <w:rPr>
                <w:rFonts w:hint="eastAsia"/>
                <w:highlight w:val="none"/>
              </w:rPr>
              <w:t>》、</w:t>
            </w:r>
            <w:r>
              <w:rPr>
                <w:highlight w:val="none"/>
              </w:rPr>
              <w:sym w:font="Wingdings" w:char="00FE"/>
            </w:r>
            <w:r>
              <w:rPr>
                <w:rFonts w:hint="eastAsia"/>
                <w:highlight w:val="none"/>
              </w:rPr>
              <w:t>管理手册第4.2</w:t>
            </w:r>
            <w:r>
              <w:rPr>
                <w:rFonts w:hint="eastAsia"/>
                <w:highlight w:val="none"/>
                <w:lang w:val="en-US" w:eastAsia="zh-CN"/>
              </w:rPr>
              <w:t>条款</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92"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r>
              <w:rPr>
                <w:rFonts w:hint="eastAsia"/>
              </w:rPr>
              <w:t xml:space="preserve"> </w:t>
            </w:r>
          </w:p>
          <w:tbl>
            <w:tblPr>
              <w:tblStyle w:val="14"/>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701"/>
              <w:gridCol w:w="472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Height w:val="405" w:hRule="atLeast"/>
              </w:trPr>
              <w:tc>
                <w:tcPr>
                  <w:tcW w:w="1481" w:type="dxa"/>
                </w:tcPr>
                <w:p>
                  <w:r>
                    <w:rPr>
                      <w:rFonts w:hint="eastAsia"/>
                    </w:rPr>
                    <w:t>重要的相关方</w:t>
                  </w:r>
                </w:p>
              </w:tc>
              <w:tc>
                <w:tcPr>
                  <w:tcW w:w="2701" w:type="dxa"/>
                </w:tcPr>
                <w:p>
                  <w:r>
                    <w:rPr>
                      <w:rFonts w:hint="eastAsia"/>
                    </w:rPr>
                    <w:t>相关方名称举例</w:t>
                  </w:r>
                </w:p>
              </w:tc>
              <w:tc>
                <w:tcPr>
                  <w:tcW w:w="4729"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Height w:val="90" w:hRule="atLeast"/>
              </w:trPr>
              <w:tc>
                <w:tcPr>
                  <w:tcW w:w="1481" w:type="dxa"/>
                </w:tcPr>
                <w:p>
                  <w:r>
                    <w:fldChar w:fldCharType="begin"/>
                  </w:r>
                  <w:r>
                    <w:instrText xml:space="preserve"> </w:instrText>
                  </w:r>
                  <w:r>
                    <w:rPr>
                      <w:rFonts w:hint="eastAsia"/>
                    </w:rPr>
                    <w:instrText xml:space="preserve">eq \o\ac(□,√)</w:instrText>
                  </w:r>
                  <w:r>
                    <w:fldChar w:fldCharType="end"/>
                  </w:r>
                  <w:r>
                    <w:rPr>
                      <w:rFonts w:hint="eastAsia"/>
                    </w:rPr>
                    <w:t>主管部门</w:t>
                  </w:r>
                </w:p>
              </w:tc>
              <w:tc>
                <w:tcPr>
                  <w:tcW w:w="2701" w:type="dxa"/>
                </w:tcPr>
                <w:p>
                  <w:pPr>
                    <w:rPr>
                      <w:rFonts w:hint="default"/>
                      <w:lang w:val="en-US" w:eastAsia="zh-CN"/>
                    </w:rPr>
                  </w:pPr>
                  <w:r>
                    <w:rPr>
                      <w:rFonts w:hint="eastAsia"/>
                      <w:lang w:val="en-US" w:eastAsia="zh-CN"/>
                    </w:rPr>
                    <w:t>晋州市场监督管理局</w:t>
                  </w:r>
                </w:p>
              </w:tc>
              <w:tc>
                <w:tcPr>
                  <w:tcW w:w="4729" w:type="dxa"/>
                </w:tcPr>
                <w:p>
                  <w:r>
                    <w:fldChar w:fldCharType="begin"/>
                  </w:r>
                  <w:r>
                    <w:instrText xml:space="preserve"> </w:instrText>
                  </w:r>
                  <w:r>
                    <w:rPr>
                      <w:rFonts w:hint="eastAsia"/>
                    </w:rPr>
                    <w:instrText xml:space="preserve">eq \o\ac(□,√)</w:instrText>
                  </w:r>
                  <w:r>
                    <w:fldChar w:fldCharType="end"/>
                  </w:r>
                  <w:r>
                    <w:rPr>
                      <w:rFonts w:hint="eastAsia"/>
                    </w:rPr>
                    <w:t>遵守质量相关的法律法规</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r>
                    <w:fldChar w:fldCharType="begin"/>
                  </w:r>
                  <w:r>
                    <w:instrText xml:space="preserve"> </w:instrText>
                  </w:r>
                  <w:r>
                    <w:rPr>
                      <w:rFonts w:hint="eastAsia"/>
                    </w:rPr>
                    <w:instrText xml:space="preserve">eq \o\ac(□,√)</w:instrText>
                  </w:r>
                  <w:r>
                    <w:fldChar w:fldCharType="end"/>
                  </w:r>
                  <w:r>
                    <w:rPr>
                      <w:rFonts w:hint="eastAsia"/>
                    </w:rPr>
                    <w:t>供方</w:t>
                  </w:r>
                </w:p>
              </w:tc>
              <w:tc>
                <w:tcPr>
                  <w:tcW w:w="2701" w:type="dxa"/>
                </w:tcPr>
                <w:p>
                  <w:pPr>
                    <w:pStyle w:val="12"/>
                    <w:ind w:left="0" w:leftChars="0" w:firstLine="0" w:firstLineChars="0"/>
                    <w:rPr>
                      <w:rFonts w:hint="eastAsia"/>
                      <w:lang w:val="en-US" w:eastAsia="zh-CN"/>
                    </w:rPr>
                  </w:pPr>
                  <w:r>
                    <w:rPr>
                      <w:rFonts w:hint="eastAsia"/>
                      <w:lang w:val="en-US" w:eastAsia="zh-CN"/>
                    </w:rPr>
                    <w:t>见办公室供方管理（原材料采购）</w:t>
                  </w:r>
                </w:p>
                <w:p>
                  <w:pPr>
                    <w:pStyle w:val="12"/>
                    <w:ind w:left="0" w:leftChars="0" w:firstLine="0" w:firstLineChars="0"/>
                    <w:rPr>
                      <w:rFonts w:hint="eastAsia"/>
                      <w:lang w:val="en-US" w:eastAsia="zh-CN"/>
                    </w:rPr>
                  </w:pPr>
                  <w:r>
                    <w:rPr>
                      <w:rFonts w:hint="eastAsia"/>
                      <w:lang w:val="en-US" w:eastAsia="zh-CN"/>
                    </w:rPr>
                    <w:t>石家庄市永清不锈钢有限公司——</w:t>
                  </w:r>
                  <w:r>
                    <w:rPr>
                      <w:rFonts w:hint="eastAsia"/>
                    </w:rPr>
                    <w:t>不锈钢材料、五金电料</w:t>
                  </w:r>
                </w:p>
                <w:p>
                  <w:pPr>
                    <w:pStyle w:val="12"/>
                    <w:ind w:left="0" w:leftChars="0" w:firstLine="0" w:firstLineChars="0"/>
                    <w:rPr>
                      <w:rFonts w:hint="default"/>
                      <w:lang w:val="en-US" w:eastAsia="zh-CN"/>
                    </w:rPr>
                  </w:pPr>
                  <w:r>
                    <w:rPr>
                      <w:rFonts w:hint="eastAsia"/>
                      <w:lang w:val="en-US" w:eastAsia="zh-CN"/>
                    </w:rPr>
                    <w:t>石家庄冀航电力科技有限公司——玻璃钢绝缘型材</w:t>
                  </w:r>
                </w:p>
              </w:tc>
              <w:tc>
                <w:tcPr>
                  <w:tcW w:w="4729" w:type="dxa"/>
                </w:tcPr>
                <w:p>
                  <w:r>
                    <w:fldChar w:fldCharType="begin"/>
                  </w:r>
                  <w:r>
                    <w:instrText xml:space="preserve"> </w:instrText>
                  </w:r>
                  <w:r>
                    <w:rPr>
                      <w:rFonts w:hint="eastAsia"/>
                    </w:rPr>
                    <w:instrText xml:space="preserve">eq \o\ac(□,√)</w:instrText>
                  </w:r>
                  <w:r>
                    <w:fldChar w:fldCharType="end"/>
                  </w:r>
                  <w:r>
                    <w:rPr>
                      <w:rFonts w:hint="eastAsia"/>
                    </w:rPr>
                    <w:t>组织的持续经营、明示质量采购要求</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Height w:val="713" w:hRule="atLeast"/>
              </w:trPr>
              <w:tc>
                <w:tcPr>
                  <w:tcW w:w="1481" w:type="dxa"/>
                </w:tcPr>
                <w:p>
                  <w:r>
                    <w:rPr>
                      <w:rFonts w:hint="eastAsia"/>
                      <w:lang w:eastAsia="zh-CN"/>
                    </w:rPr>
                    <w:sym w:font="Wingdings 2" w:char="0052"/>
                  </w:r>
                  <w:r>
                    <w:rPr>
                      <w:rFonts w:hint="eastAsia"/>
                    </w:rPr>
                    <w:t>顾客</w:t>
                  </w:r>
                </w:p>
              </w:tc>
              <w:tc>
                <w:tcPr>
                  <w:tcW w:w="2701" w:type="dxa"/>
                </w:tcPr>
                <w:p>
                  <w:pPr>
                    <w:pStyle w:val="12"/>
                    <w:ind w:left="0" w:leftChars="0" w:firstLine="0" w:firstLineChars="0"/>
                    <w:rPr>
                      <w:rFonts w:hint="eastAsia"/>
                      <w:lang w:val="en-US" w:eastAsia="zh-CN"/>
                    </w:rPr>
                  </w:pPr>
                  <w:r>
                    <w:rPr>
                      <w:rFonts w:hint="eastAsia"/>
                      <w:lang w:val="en-US" w:eastAsia="zh-CN"/>
                    </w:rPr>
                    <w:t>见办公室</w:t>
                  </w:r>
                </w:p>
                <w:p>
                  <w:pPr>
                    <w:pStyle w:val="12"/>
                    <w:ind w:left="0" w:leftChars="0" w:firstLine="0" w:firstLineChars="0"/>
                    <w:rPr>
                      <w:rFonts w:hint="eastAsia"/>
                      <w:lang w:val="en-US" w:eastAsia="zh-CN"/>
                    </w:rPr>
                  </w:pPr>
                  <w:r>
                    <w:rPr>
                      <w:rFonts w:hint="eastAsia"/>
                      <w:lang w:val="en-US" w:eastAsia="zh-CN"/>
                    </w:rPr>
                    <w:t>国网河北省电力有限公司安新县供电分公司</w:t>
                  </w:r>
                </w:p>
                <w:p>
                  <w:pPr>
                    <w:pStyle w:val="12"/>
                    <w:ind w:left="0" w:leftChars="0" w:firstLine="0" w:firstLineChars="0"/>
                    <w:rPr>
                      <w:rFonts w:hint="default"/>
                      <w:lang w:val="en-US" w:eastAsia="zh-CN"/>
                    </w:rPr>
                  </w:pPr>
                  <w:r>
                    <w:rPr>
                      <w:rFonts w:hint="eastAsia"/>
                      <w:lang w:val="en-US" w:eastAsia="zh-CN"/>
                    </w:rPr>
                    <w:t>淄博瑞安输变电工程有限公司</w:t>
                  </w:r>
                </w:p>
              </w:tc>
              <w:tc>
                <w:tcPr>
                  <w:tcW w:w="4729" w:type="dxa"/>
                </w:tcPr>
                <w:p>
                  <w:r>
                    <w:fldChar w:fldCharType="begin"/>
                  </w:r>
                  <w:r>
                    <w:instrText xml:space="preserve"> </w:instrText>
                  </w:r>
                  <w:r>
                    <w:rPr>
                      <w:rFonts w:hint="eastAsia"/>
                    </w:rPr>
                    <w:instrText xml:space="preserve">eq \o\ac(□,√)</w:instrText>
                  </w:r>
                  <w:r>
                    <w:fldChar w:fldCharType="end"/>
                  </w:r>
                  <w:r>
                    <w:rPr>
                      <w:rFonts w:hint="eastAsia"/>
                    </w:rPr>
                    <w:t>按时按质按量交付产品或服务；</w:t>
                  </w:r>
                </w:p>
                <w:p>
                  <w:r>
                    <w:fldChar w:fldCharType="begin"/>
                  </w:r>
                  <w:r>
                    <w:instrText xml:space="preserve"> </w:instrText>
                  </w:r>
                  <w:r>
                    <w:rPr>
                      <w:rFonts w:hint="eastAsia"/>
                    </w:rPr>
                    <w:instrText xml:space="preserve">eq \o\ac(□,√)</w:instrText>
                  </w:r>
                  <w:r>
                    <w:fldChar w:fldCharType="end"/>
                  </w:r>
                  <w:r>
                    <w:rPr>
                      <w:rFonts w:hint="eastAsia"/>
                    </w:rPr>
                    <w:t>产品/服务质量持续满足要求</w:t>
                  </w:r>
                </w:p>
                <w:p>
                  <w:pPr>
                    <w:ind w:left="210" w:hanging="210" w:hangingChars="100"/>
                  </w:pPr>
                  <w:r>
                    <w:rPr>
                      <w:rFonts w:hint="eastAsia"/>
                    </w:rPr>
                    <w:t>☑不因质量问题影响按时按质按量交付产品或服务；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rPr>
                    <w:instrText xml:space="preserve">)</w:instrText>
                  </w:r>
                  <w:r>
                    <w:fldChar w:fldCharType="end"/>
                  </w:r>
                  <w:r>
                    <w:rPr>
                      <w:rFonts w:hint="eastAsia"/>
                    </w:rPr>
                    <w:t>消费者</w:t>
                  </w:r>
                </w:p>
              </w:tc>
              <w:tc>
                <w:tcPr>
                  <w:tcW w:w="2701" w:type="dxa"/>
                </w:tcPr>
                <w:p>
                  <w:pPr>
                    <w:pStyle w:val="12"/>
                    <w:ind w:left="0" w:leftChars="0" w:firstLine="0" w:firstLineChars="0"/>
                    <w:rPr>
                      <w:rFonts w:hint="eastAsia"/>
                      <w:lang w:val="en-US" w:eastAsia="zh-CN"/>
                    </w:rPr>
                  </w:pPr>
                  <w:r>
                    <w:rPr>
                      <w:rFonts w:hint="eastAsia"/>
                      <w:lang w:val="en-US" w:eastAsia="zh-CN"/>
                    </w:rPr>
                    <w:t>见办公室</w:t>
                  </w:r>
                </w:p>
                <w:p>
                  <w:pPr>
                    <w:rPr>
                      <w:rFonts w:hint="default"/>
                      <w:lang w:val="en-US" w:eastAsia="zh-CN"/>
                    </w:rPr>
                  </w:pPr>
                  <w:r>
                    <w:rPr>
                      <w:rFonts w:hint="eastAsia"/>
                      <w:lang w:val="en-US" w:eastAsia="zh-CN"/>
                    </w:rPr>
                    <w:t>淄博瑞安输变电工程有限公司</w:t>
                  </w:r>
                </w:p>
              </w:tc>
              <w:tc>
                <w:tcPr>
                  <w:tcW w:w="4729" w:type="dxa"/>
                </w:tcPr>
                <w:p>
                  <w:r>
                    <w:rPr>
                      <w:rFonts w:hint="eastAsia"/>
                    </w:rPr>
                    <w:t>☑良好的使用感受</w:t>
                  </w:r>
                </w:p>
                <w:p>
                  <w:pPr>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pPr>
                    <w:rPr>
                      <w:rFonts w:hint="default" w:eastAsia="宋体"/>
                      <w:lang w:val="en-US" w:eastAsia="zh-CN"/>
                    </w:rPr>
                  </w:pPr>
                  <w:r>
                    <w:rPr>
                      <w:rFonts w:hint="eastAsia"/>
                      <w:lang w:eastAsia="zh-CN"/>
                    </w:rPr>
                    <w:sym w:font="Wingdings 2" w:char="0052"/>
                  </w:r>
                  <w:r>
                    <w:rPr>
                      <w:rFonts w:hint="eastAsia"/>
                      <w:lang w:val="en-US" w:eastAsia="zh-CN"/>
                    </w:rPr>
                    <w:t>相关方</w:t>
                  </w:r>
                </w:p>
              </w:tc>
              <w:tc>
                <w:tcPr>
                  <w:tcW w:w="2701" w:type="dxa"/>
                </w:tcPr>
                <w:p>
                  <w:pPr>
                    <w:rPr>
                      <w:rFonts w:hint="eastAsia"/>
                      <w:lang w:val="en-US" w:eastAsia="zh-CN"/>
                    </w:rPr>
                  </w:pPr>
                  <w:r>
                    <w:rPr>
                      <w:rFonts w:hint="eastAsia" w:ascii="宋体" w:hAnsi="宋体" w:eastAsia="宋体" w:cs="Times New Roman"/>
                      <w:kern w:val="2"/>
                      <w:sz w:val="21"/>
                      <w:szCs w:val="24"/>
                      <w:lang w:val="en-US" w:eastAsia="zh-CN" w:bidi="ar-SA"/>
                    </w:rPr>
                    <w:t>政府机构（安监局、环保局、工商局、税务局、卫生局）</w:t>
                  </w:r>
                </w:p>
              </w:tc>
              <w:tc>
                <w:tcPr>
                  <w:tcW w:w="4729" w:type="dxa"/>
                </w:tcPr>
                <w:p>
                  <w:pPr>
                    <w:rPr>
                      <w:rFonts w:hint="eastAsia" w:ascii="Times New Roman" w:hAnsi="Times New Roman" w:cs="Times New Roman"/>
                      <w:szCs w:val="22"/>
                    </w:rPr>
                  </w:pPr>
                  <w:r>
                    <w:fldChar w:fldCharType="begin"/>
                  </w:r>
                  <w:r>
                    <w:instrText xml:space="preserve"> </w:instrText>
                  </w:r>
                  <w:r>
                    <w:rPr>
                      <w:rFonts w:hint="eastAsia"/>
                    </w:rPr>
                    <w:instrText xml:space="preserve">eq \o\ac(□,√)</w:instrText>
                  </w:r>
                  <w:r>
                    <w:fldChar w:fldCharType="end"/>
                  </w:r>
                  <w:r>
                    <w:rPr>
                      <w:rFonts w:hint="eastAsia" w:ascii="Times New Roman" w:hAnsi="Times New Roman" w:cs="Times New Roman"/>
                      <w:szCs w:val="22"/>
                    </w:rPr>
                    <w:t>遵守法律法规、安全生产；</w:t>
                  </w:r>
                </w:p>
                <w:p>
                  <w:pPr>
                    <w:rPr>
                      <w:rFonts w:hint="eastAsia" w:ascii="Times New Roman" w:hAnsi="Times New Roman" w:cs="Times New Roman"/>
                      <w:szCs w:val="22"/>
                    </w:rPr>
                  </w:pPr>
                  <w:r>
                    <w:rPr>
                      <w:rFonts w:hint="eastAsia" w:ascii="Times New Roman" w:hAnsi="Times New Roman" w:cs="Times New Roman"/>
                      <w:szCs w:val="22"/>
                    </w:rPr>
                    <w:fldChar w:fldCharType="begin"/>
                  </w:r>
                  <w:r>
                    <w:rPr>
                      <w:rFonts w:hint="eastAsia" w:ascii="Times New Roman" w:hAnsi="Times New Roman" w:cs="Times New Roman"/>
                      <w:szCs w:val="22"/>
                    </w:rPr>
                    <w:instrText xml:space="preserve"> eq \o\ac(□,√)</w:instrText>
                  </w:r>
                  <w:r>
                    <w:rPr>
                      <w:rFonts w:hint="eastAsia" w:ascii="Times New Roman" w:hAnsi="Times New Roman" w:cs="Times New Roman"/>
                      <w:szCs w:val="22"/>
                    </w:rPr>
                    <w:fldChar w:fldCharType="end"/>
                  </w:r>
                  <w:r>
                    <w:rPr>
                      <w:rFonts w:hint="eastAsia" w:ascii="Times New Roman" w:hAnsi="Times New Roman" w:cs="Times New Roman"/>
                      <w:szCs w:val="22"/>
                      <w:lang w:val="en-US" w:eastAsia="zh-CN"/>
                    </w:rPr>
                    <w:t>环境质量</w:t>
                  </w:r>
                  <w:r>
                    <w:rPr>
                      <w:rFonts w:hint="eastAsia" w:ascii="Times New Roman" w:hAnsi="Times New Roman" w:cs="Times New Roman"/>
                      <w:szCs w:val="22"/>
                    </w:rPr>
                    <w:t>持续满足要求</w:t>
                  </w:r>
                </w:p>
                <w:p>
                  <w:pPr>
                    <w:rPr>
                      <w:rFonts w:hint="eastAsia" w:ascii="Times New Roman" w:hAnsi="Times New Roman" w:cs="Times New Roman"/>
                      <w:szCs w:val="22"/>
                    </w:rPr>
                  </w:pPr>
                  <w:r>
                    <w:rPr>
                      <w:rFonts w:hint="eastAsia" w:ascii="Times New Roman" w:hAnsi="Times New Roman" w:cs="Times New Roman"/>
                      <w:szCs w:val="22"/>
                    </w:rPr>
                    <w:t>☑定期进行工商、税务申报和评审</w:t>
                  </w:r>
                </w:p>
                <w:p>
                  <w:pPr>
                    <w:rPr>
                      <w:rFonts w:hint="eastAsia"/>
                      <w:lang w:eastAsia="zh-CN"/>
                    </w:rPr>
                  </w:pPr>
                  <w:r>
                    <w:rPr>
                      <w:rFonts w:hint="eastAsia" w:ascii="Times New Roman" w:hAnsi="Times New Roman" w:cs="Times New Roman"/>
                      <w:szCs w:val="22"/>
                    </w:rPr>
                    <w:t>☑</w:t>
                  </w:r>
                  <w:r>
                    <w:rPr>
                      <w:rFonts w:hint="eastAsia" w:ascii="Times New Roman" w:hAnsi="Times New Roman" w:cs="Times New Roman"/>
                      <w:szCs w:val="22"/>
                      <w:lang w:val="en-US" w:eastAsia="zh-CN"/>
                    </w:rPr>
                    <w:t>疫情防疫防控满足要求</w:t>
                  </w:r>
                  <w:r>
                    <w:rPr>
                      <w:rFonts w:hint="eastAsia" w:ascii="Times New Roman" w:hAnsi="Times New Roman" w:cs="Times New Roman"/>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r>
                    <w:rPr>
                      <w:rFonts w:hint="eastAsia"/>
                    </w:rPr>
                    <w:sym w:font="Wingdings 2" w:char="0052"/>
                  </w:r>
                  <w:r>
                    <w:rPr>
                      <w:rFonts w:hint="eastAsia"/>
                    </w:rPr>
                    <w:t>员工</w:t>
                  </w:r>
                </w:p>
              </w:tc>
              <w:tc>
                <w:tcPr>
                  <w:tcW w:w="2701" w:type="dxa"/>
                </w:tcPr>
                <w:p>
                  <w:r>
                    <w:rPr>
                      <w:rFonts w:hint="eastAsia"/>
                    </w:rPr>
                    <w:t>雇员</w:t>
                  </w:r>
                </w:p>
              </w:tc>
              <w:tc>
                <w:tcPr>
                  <w:tcW w:w="4729" w:type="dxa"/>
                </w:tcPr>
                <w:p>
                  <w:r>
                    <w:rPr>
                      <w:rFonts w:hint="eastAsia"/>
                    </w:rPr>
                    <w:t>☑组织的持续经营、自我发展</w:t>
                  </w:r>
                </w:p>
                <w:p>
                  <w:r>
                    <w:rPr>
                      <w:rFonts w:hint="eastAsia"/>
                    </w:rPr>
                    <w:t>☑不因质量问题停产，组织持续经营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r>
                    <w:rPr>
                      <w:rFonts w:hint="eastAsia"/>
                    </w:rPr>
                    <w:t>☑投资方</w:t>
                  </w:r>
                </w:p>
              </w:tc>
              <w:tc>
                <w:tcPr>
                  <w:tcW w:w="2701" w:type="dxa"/>
                </w:tcPr>
                <w:p>
                  <w:r>
                    <w:rPr>
                      <w:rFonts w:hint="eastAsia"/>
                      <w:lang w:val="en-US" w:eastAsia="zh-CN"/>
                    </w:rPr>
                    <w:t>个体独有控股企业</w:t>
                  </w:r>
                  <w:r>
                    <w:rPr>
                      <w:rFonts w:hint="eastAsia"/>
                    </w:rPr>
                    <w:t xml:space="preserve"> </w:t>
                  </w:r>
                </w:p>
              </w:tc>
              <w:tc>
                <w:tcPr>
                  <w:tcW w:w="4729" w:type="dxa"/>
                </w:tcPr>
                <w:p>
                  <w:r>
                    <w:fldChar w:fldCharType="begin"/>
                  </w:r>
                  <w:r>
                    <w:instrText xml:space="preserve"> </w:instrText>
                  </w:r>
                  <w:r>
                    <w:rPr>
                      <w:rFonts w:hint="eastAsia"/>
                    </w:rPr>
                    <w:instrText xml:space="preserve">eq \o\ac(□,√)</w:instrText>
                  </w:r>
                  <w:r>
                    <w:fldChar w:fldCharType="end"/>
                  </w:r>
                  <w:r>
                    <w:rPr>
                      <w:rFonts w:hint="eastAsia"/>
                    </w:rPr>
                    <w:t>组织的持续经营、盈利</w:t>
                  </w:r>
                </w:p>
                <w:p>
                  <w:r>
                    <w:rPr>
                      <w:rFonts w:hint="eastAsia"/>
                    </w:rPr>
                    <w:t>☑不因质量/</w:t>
                  </w:r>
                  <w:r>
                    <w:rPr>
                      <w:rFonts w:hint="eastAsia"/>
                      <w:lang w:val="en-US" w:eastAsia="zh-CN"/>
                    </w:rPr>
                    <w:t>环保/</w:t>
                  </w:r>
                  <w:r>
                    <w:rPr>
                      <w:rFonts w:hint="eastAsia"/>
                    </w:rPr>
                    <w:t>安全问题停产，组织持续经营、盈利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Height w:val="90" w:hRule="atLeast"/>
              </w:trPr>
              <w:tc>
                <w:tcPr>
                  <w:tcW w:w="1481" w:type="dxa"/>
                </w:tcPr>
                <w:p>
                  <w:r>
                    <w:rPr>
                      <w:rFonts w:hint="eastAsia"/>
                    </w:rPr>
                    <w:sym w:font="Wingdings 2" w:char="0052"/>
                  </w:r>
                  <w:r>
                    <w:rPr>
                      <w:rFonts w:hint="eastAsia"/>
                    </w:rPr>
                    <w:t>社区</w:t>
                  </w:r>
                </w:p>
              </w:tc>
              <w:tc>
                <w:tcPr>
                  <w:tcW w:w="2701" w:type="dxa"/>
                </w:tcPr>
                <w:p>
                  <w:pPr>
                    <w:rPr>
                      <w:rFonts w:hint="default"/>
                      <w:lang w:val="en-US" w:eastAsia="zh-CN"/>
                    </w:rPr>
                  </w:pPr>
                  <w:r>
                    <w:rPr>
                      <w:rFonts w:hint="eastAsia"/>
                      <w:lang w:val="en-US" w:eastAsia="zh-CN"/>
                    </w:rPr>
                    <w:t>周边为</w:t>
                  </w:r>
                  <w:r>
                    <w:t>石家庄市晋州市桃园镇东小留庄</w:t>
                  </w:r>
                </w:p>
              </w:tc>
              <w:tc>
                <w:tcPr>
                  <w:tcW w:w="4729" w:type="dxa"/>
                </w:tcPr>
                <w:p>
                  <w:r>
                    <w:rPr>
                      <w:rFonts w:hint="eastAsia"/>
                    </w:rPr>
                    <w:sym w:font="Wingdings 2" w:char="0052"/>
                  </w:r>
                  <w:r>
                    <w:rPr>
                      <w:rFonts w:hint="eastAsia"/>
                    </w:rPr>
                    <w:t>不因质量/</w:t>
                  </w:r>
                  <w:r>
                    <w:rPr>
                      <w:rFonts w:hint="eastAsia"/>
                      <w:lang w:val="en-US" w:eastAsia="zh-CN"/>
                    </w:rPr>
                    <w:t>环保/</w:t>
                  </w:r>
                  <w:r>
                    <w:rPr>
                      <w:rFonts w:hint="eastAsia"/>
                    </w:rPr>
                    <w:t>安全问题影响周围人员的就业</w:t>
                  </w:r>
                </w:p>
                <w:p>
                  <w:pPr>
                    <w:rPr>
                      <w:rFonts w:hint="default"/>
                      <w:lang w:val="en-US" w:eastAsia="zh-CN"/>
                    </w:rPr>
                  </w:pPr>
                  <w:r>
                    <w:rPr>
                      <w:rFonts w:hint="eastAsia"/>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eastAsia="zh-CN"/>
                    </w:rPr>
                    <w:t>☑</w:t>
                  </w:r>
                  <w:r>
                    <w:rPr>
                      <w:rFonts w:hint="eastAsia"/>
                      <w:lang w:val="en-US" w:eastAsia="zh-CN"/>
                    </w:rPr>
                    <w:t>承包方</w:t>
                  </w:r>
                </w:p>
              </w:tc>
              <w:tc>
                <w:tcPr>
                  <w:tcW w:w="2701" w:type="dxa"/>
                  <w:vAlign w:val="top"/>
                </w:tcPr>
                <w:p>
                  <w:pPr>
                    <w:rPr>
                      <w:rFonts w:hint="default"/>
                      <w:lang w:val="en-US" w:eastAsia="zh-CN"/>
                    </w:rPr>
                  </w:pPr>
                  <w:r>
                    <w:rPr>
                      <w:rFonts w:hint="eastAsia"/>
                      <w:lang w:val="en-US" w:eastAsia="zh-CN"/>
                    </w:rPr>
                    <w:t>企业的外包过程见办公室审核</w:t>
                  </w:r>
                </w:p>
              </w:tc>
              <w:tc>
                <w:tcPr>
                  <w:tcW w:w="472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eastAsia="zh-CN"/>
                    </w:rPr>
                    <w:t>☑</w:t>
                  </w:r>
                  <w:r>
                    <w:rPr>
                      <w:rFonts w:hint="eastAsia"/>
                      <w:lang w:val="en-US" w:eastAsia="zh-CN"/>
                    </w:rPr>
                    <w:t>不发生职业健康安全事故，良好安全的合作机会</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rPr>
                    <w:t>□</w:t>
                  </w:r>
                </w:p>
              </w:tc>
              <w:tc>
                <w:tcPr>
                  <w:tcW w:w="132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24" w:type="dxa"/>
              </w:trPr>
              <w:tc>
                <w:tcPr>
                  <w:tcW w:w="1481" w:type="dxa"/>
                </w:tcPr>
                <w:p>
                  <w:r>
                    <w:rPr>
                      <w:rFonts w:hint="eastAsia"/>
                    </w:rPr>
                    <w:t>□其他</w:t>
                  </w:r>
                </w:p>
              </w:tc>
              <w:tc>
                <w:tcPr>
                  <w:tcW w:w="2701" w:type="dxa"/>
                </w:tcPr>
                <w:p/>
              </w:tc>
              <w:tc>
                <w:tcPr>
                  <w:tcW w:w="4729" w:type="dxa"/>
                </w:tcPr>
                <w:p/>
              </w:tc>
            </w:tr>
          </w:tbl>
          <w:p/>
          <w:p>
            <w:pPr>
              <w:rPr>
                <w:rFonts w:hint="eastAsia"/>
                <w:lang w:val="en-US" w:eastAsia="zh-CN"/>
              </w:rPr>
            </w:pPr>
            <w:r>
              <w:rPr>
                <w:rFonts w:hint="eastAsia"/>
              </w:rPr>
              <w:t xml:space="preserve">主要证据体现在 </w:t>
            </w: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rPr>
              <w:instrText xml:space="preserve">)</w:instrText>
            </w:r>
            <w:r>
              <w:fldChar w:fldCharType="end"/>
            </w:r>
            <w:r>
              <w:rPr>
                <w:rFonts w:hint="eastAsia"/>
              </w:rPr>
              <w:t>《相关方期望要求识别表》、</w:t>
            </w:r>
            <w:r>
              <w:rPr>
                <w:rFonts w:hint="eastAsia"/>
              </w:rPr>
              <w:sym w:font="Wingdings" w:char="00A8"/>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r>
              <w:rPr>
                <w:rFonts w:hint="eastAsia"/>
                <w:lang w:eastAsia="zh-CN"/>
              </w:rPr>
              <w:t>——</w:t>
            </w:r>
            <w:r>
              <w:rPr>
                <w:rFonts w:hint="eastAsia"/>
                <w:lang w:val="en-US" w:eastAsia="zh-CN"/>
              </w:rPr>
              <w:t>现场沟通</w:t>
            </w:r>
          </w:p>
          <w:p>
            <w:pPr>
              <w:pStyle w:val="16"/>
              <w:rPr>
                <w:rFonts w:hint="default"/>
                <w:lang w:val="en-US" w:eastAsia="zh-CN"/>
              </w:rPr>
            </w:pPr>
            <w:r>
              <w:drawing>
                <wp:inline distT="0" distB="0" distL="114300" distR="114300">
                  <wp:extent cx="2863850" cy="2304415"/>
                  <wp:effectExtent l="0" t="0" r="635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2863850" cy="2304415"/>
                          </a:xfrm>
                          <a:prstGeom prst="rect">
                            <a:avLst/>
                          </a:prstGeom>
                          <a:noFill/>
                          <a:ln>
                            <a:noFill/>
                          </a:ln>
                        </pic:spPr>
                      </pic:pic>
                    </a:graphicData>
                  </a:graphic>
                </wp:inline>
              </w:drawing>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rPr>
              <w:t>确定质量/</w:t>
            </w:r>
            <w:r>
              <w:rPr>
                <w:rFonts w:hint="eastAsia"/>
                <w:lang w:val="en-US" w:eastAsia="zh-CN"/>
              </w:rPr>
              <w:t>环境/职业健康</w:t>
            </w:r>
            <w:r>
              <w:rPr>
                <w:rFonts w:hint="eastAsia"/>
              </w:rPr>
              <w:t>安全管理体系的范围</w:t>
            </w:r>
          </w:p>
        </w:tc>
        <w:tc>
          <w:tcPr>
            <w:tcW w:w="1121" w:type="dxa"/>
            <w:vMerge w:val="restart"/>
            <w:shd w:val="clear" w:color="auto" w:fill="auto"/>
          </w:tcPr>
          <w:p>
            <w:r>
              <w:rPr>
                <w:rFonts w:hint="eastAsia"/>
              </w:rPr>
              <w:t>Q4.3</w:t>
            </w:r>
          </w:p>
          <w:p>
            <w:pPr>
              <w:pStyle w:val="8"/>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E4.3</w:t>
            </w:r>
          </w:p>
          <w:p>
            <w:pPr>
              <w:pStyle w:val="8"/>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O4.3</w:t>
            </w:r>
          </w:p>
          <w:p>
            <w:pPr>
              <w:rPr>
                <w:rFonts w:hint="default"/>
                <w:lang w:val="en-US" w:eastAsia="zh-CN"/>
              </w:rPr>
            </w:pPr>
          </w:p>
        </w:tc>
        <w:tc>
          <w:tcPr>
            <w:tcW w:w="745" w:type="dxa"/>
            <w:shd w:val="clear" w:color="auto" w:fill="auto"/>
          </w:tcPr>
          <w:p>
            <w:r>
              <w:rPr>
                <w:rFonts w:hint="eastAsia"/>
              </w:rPr>
              <w:t>文件名称</w:t>
            </w:r>
          </w:p>
        </w:tc>
        <w:tc>
          <w:tcPr>
            <w:tcW w:w="9260" w:type="dxa"/>
            <w:shd w:val="clear" w:color="auto" w:fill="auto"/>
          </w:tcPr>
          <w:p>
            <w:r>
              <w:rPr>
                <w:rFonts w:hint="eastAsia"/>
              </w:rPr>
              <w:t>如：</w:t>
            </w:r>
            <w:r>
              <w:rPr/>
              <w:sym w:font="Wingdings" w:char="00FE"/>
            </w:r>
            <w:r>
              <w:rPr>
                <w:rFonts w:hint="eastAsia"/>
              </w:rPr>
              <w:t>管理手册第4.3章</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822"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r>
              <w:rPr>
                <w:rFonts w:hint="eastAsia"/>
              </w:rPr>
              <w:t>组织应明确相关管理体系的范围；</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54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5446" w:type="dxa"/>
                </w:tcPr>
                <w:p>
                  <w:r>
                    <w:rPr>
                      <w:rFonts w:hint="eastAsia"/>
                    </w:rPr>
                    <w:t>内容描述</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5446" w:type="dxa"/>
                </w:tcPr>
                <w:p>
                  <w:r>
                    <w:rPr>
                      <w:sz w:val="20"/>
                    </w:rPr>
                    <w:t>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911" w:type="dxa"/>
                </w:tcPr>
                <w:p>
                  <w:r>
                    <w:rPr>
                      <w:rFonts w:hint="eastAsia"/>
                    </w:rPr>
                    <w:t xml:space="preserve">审核范围描述 </w:t>
                  </w:r>
                </w:p>
              </w:tc>
              <w:tc>
                <w:tcPr>
                  <w:tcW w:w="5446" w:type="dxa"/>
                </w:tcPr>
                <w:p>
                  <w:r>
                    <w:t>Q：</w:t>
                  </w:r>
                  <w:r>
                    <w:rPr>
                      <w:sz w:val="20"/>
                    </w:rPr>
                    <w:t>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w:t>
                  </w:r>
                  <w:r>
                    <w:t>E：连铸钢坯的生产和销售所涉及场所的相关环境管理活</w:t>
                  </w:r>
                </w:p>
                <w:p>
                  <w:r>
                    <w:t>O：</w:t>
                  </w:r>
                  <w:r>
                    <w:rPr>
                      <w:sz w:val="20"/>
                    </w:rPr>
                    <w:t>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w:t>
                  </w:r>
                  <w:r>
                    <w:t>所涉及场所的相关职业健康安全管理活动</w:t>
                  </w:r>
                </w:p>
                <w:p>
                  <w:r>
                    <w:t>E：</w:t>
                  </w:r>
                  <w:r>
                    <w:rPr>
                      <w:sz w:val="20"/>
                    </w:rPr>
                    <w:t>电力安全工器具（工具柜、携带型短路接地线、近电报警器、个人保安线、高压拉闸杆、工频信号发生器、登杆脚扣、绝缘梯、验电器、标识牌、电工登高板、拉线保护套、安全警示带、安全围栏、绝缘护罩、防坠落装置、绝缘胶板）、防鸟设备、防撞警示贴、防撞桶、电缆沟盖板的加工与销售；电力金具、红布幔、绝缘手套、绝缘伸缩地桩、安全绳、绝缘靴、安全带、安全帽的销售</w:t>
                  </w:r>
                  <w:r>
                    <w:t>所涉及的</w:t>
                  </w:r>
                  <w:r>
                    <w:rPr>
                      <w:rFonts w:hint="eastAsia"/>
                      <w:lang w:val="en-US" w:eastAsia="zh-CN"/>
                    </w:rPr>
                    <w:t>环境</w:t>
                  </w:r>
                  <w:r>
                    <w:t>管理活动</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11" w:type="dxa"/>
                </w:tcPr>
                <w:p>
                  <w:pPr>
                    <w:rPr>
                      <w:rFonts w:hint="default"/>
                      <w:lang w:val="en-US" w:eastAsia="zh-CN"/>
                    </w:rPr>
                  </w:pPr>
                  <w:r>
                    <w:rPr>
                      <w:rFonts w:hint="eastAsia"/>
                      <w:lang w:val="en-US" w:eastAsia="zh-CN"/>
                    </w:rPr>
                    <w:t>注册地址</w:t>
                  </w:r>
                </w:p>
              </w:tc>
              <w:tc>
                <w:tcPr>
                  <w:tcW w:w="5446" w:type="dxa"/>
                  <w:vAlign w:val="center"/>
                </w:tcPr>
                <w:p>
                  <w:pPr>
                    <w:rPr>
                      <w:rFonts w:hint="eastAsia"/>
                      <w:lang w:val="en-US" w:eastAsia="zh-CN"/>
                    </w:rPr>
                  </w:pPr>
                  <w:r>
                    <w:rPr>
                      <w:rFonts w:asciiTheme="minorEastAsia" w:hAnsiTheme="minorEastAsia" w:eastAsiaTheme="minorEastAsia"/>
                      <w:sz w:val="20"/>
                    </w:rPr>
                    <w:t>河北省石家庄市晋州市桃园镇东小留庄村东南行500米路南</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11" w:type="dxa"/>
                </w:tcPr>
                <w:p>
                  <w:r>
                    <w:rPr>
                      <w:rFonts w:hint="eastAsia"/>
                    </w:rPr>
                    <w:t>经营地址</w:t>
                  </w:r>
                </w:p>
              </w:tc>
              <w:tc>
                <w:tcPr>
                  <w:tcW w:w="5446" w:type="dxa"/>
                  <w:vAlign w:val="center"/>
                </w:tcPr>
                <w:p>
                  <w:pPr>
                    <w:rPr>
                      <w:rFonts w:hint="eastAsia"/>
                      <w:lang w:val="en-US" w:eastAsia="zh-CN"/>
                    </w:rPr>
                  </w:pPr>
                  <w:r>
                    <w:rPr>
                      <w:rFonts w:asciiTheme="minorEastAsia" w:hAnsiTheme="minorEastAsia" w:eastAsiaTheme="minorEastAsia"/>
                      <w:sz w:val="20"/>
                    </w:rPr>
                    <w:t>河北省石家庄市晋州市桃园镇东小留庄村东南行500米路南</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临时现场</w:t>
                  </w:r>
                </w:p>
              </w:tc>
              <w:tc>
                <w:tcPr>
                  <w:tcW w:w="5446" w:type="dxa"/>
                </w:tcPr>
                <w:p>
                  <w:pPr>
                    <w:rPr>
                      <w:rFonts w:hint="eastAsia" w:eastAsia="宋体"/>
                      <w:lang w:eastAsia="zh-CN"/>
                    </w:rPr>
                  </w:pPr>
                  <w:r>
                    <w:rPr>
                      <w:rFonts w:hint="eastAsia"/>
                      <w:lang w:val="en-US" w:eastAsia="zh-CN"/>
                    </w:rPr>
                    <w:t>无</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11" w:type="dxa"/>
                </w:tcPr>
                <w:p>
                  <w:r>
                    <w:rPr>
                      <w:rFonts w:hint="eastAsia"/>
                    </w:rPr>
                    <w:t>多场所</w:t>
                  </w:r>
                </w:p>
              </w:tc>
              <w:tc>
                <w:tcPr>
                  <w:tcW w:w="5446" w:type="dxa"/>
                </w:tcPr>
                <w:p>
                  <w:pPr>
                    <w:rPr>
                      <w:rFonts w:hint="eastAsia" w:eastAsia="宋体"/>
                      <w:lang w:eastAsia="zh-CN"/>
                    </w:rPr>
                  </w:pPr>
                  <w:r>
                    <w:rPr>
                      <w:rFonts w:hint="eastAsia"/>
                      <w:lang w:val="en-US" w:eastAsia="zh-CN"/>
                    </w:rPr>
                    <w:t>无</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5446" w:type="dxa"/>
                </w:tcPr>
                <w:p>
                  <w:pPr>
                    <w:rPr>
                      <w:rFonts w:hint="eastAsia" w:eastAsia="宋体"/>
                      <w:lang w:eastAsia="zh-CN"/>
                    </w:rPr>
                  </w:pPr>
                  <w:r>
                    <w:fldChar w:fldCharType="begin"/>
                  </w:r>
                  <w:r>
                    <w:instrText xml:space="preserve"> </w:instrText>
                  </w:r>
                  <w:r>
                    <w:rPr>
                      <w:rFonts w:hint="eastAsia"/>
                    </w:rPr>
                    <w:instrText xml:space="preserve">eq \o\ac(□,√)</w:instrText>
                  </w:r>
                  <w:r>
                    <w:fldChar w:fldCharType="end"/>
                  </w:r>
                  <w:r>
                    <w:rPr>
                      <w:rFonts w:hint="eastAsia"/>
                    </w:rPr>
                    <w:t>与组织结构图一致</w:t>
                  </w:r>
                  <w:r>
                    <w:rPr>
                      <w:rFonts w:hint="eastAsia"/>
                      <w:lang w:eastAsia="zh-CN"/>
                    </w:rPr>
                    <w:t>（</w:t>
                  </w:r>
                  <w:r>
                    <w:rPr>
                      <w:rFonts w:hint="eastAsia"/>
                      <w:lang w:val="en-US" w:eastAsia="zh-CN"/>
                    </w:rPr>
                    <w:t>办公室、生产部</w:t>
                  </w:r>
                  <w:r>
                    <w:rPr>
                      <w:rFonts w:hint="eastAsia"/>
                      <w:lang w:eastAsia="zh-CN"/>
                    </w:rPr>
                    <w:t>）</w:t>
                  </w:r>
                </w:p>
                <w:p>
                  <w:r>
                    <w:rPr>
                      <w:rFonts w:hint="eastAsia"/>
                    </w:rPr>
                    <w:sym w:font="Wingdings" w:char="00A8"/>
                  </w:r>
                  <w:r>
                    <w:rPr>
                      <w:rFonts w:hint="eastAsia"/>
                    </w:rPr>
                    <w:t xml:space="preserve">分支机构，如：                   </w:t>
                  </w:r>
                </w:p>
                <w:p>
                  <w:r>
                    <w:rPr>
                      <w:rFonts w:hint="eastAsia"/>
                    </w:rPr>
                    <w:sym w:font="Wingdings" w:char="00A8"/>
                  </w:r>
                  <w:r>
                    <w:rPr>
                      <w:rFonts w:hint="eastAsia"/>
                    </w:rPr>
                    <w:t xml:space="preserve">临时场所，如：             </w:t>
                  </w:r>
                  <w:r>
                    <w:t xml:space="preserve">   </w:t>
                  </w:r>
                  <w:r>
                    <w:rPr>
                      <w:rFonts w:hint="eastAsia"/>
                    </w:rPr>
                    <w:t xml:space="preserve">   </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5446" w:type="dxa"/>
                </w:tcPr>
                <w:p>
                  <w:pPr>
                    <w:rPr>
                      <w:rFonts w:hint="default"/>
                      <w:lang w:val="en-US" w:eastAsia="zh-CN"/>
                    </w:rPr>
                  </w:pP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rPr>
                    <w:instrText xml:space="preserve">)</w:instrText>
                  </w:r>
                  <w:r>
                    <w:fldChar w:fldCharType="end"/>
                  </w:r>
                  <w:r>
                    <w:rPr>
                      <w:rFonts w:hint="eastAsia"/>
                    </w:rPr>
                    <w:t xml:space="preserve"> 体系建立以来，</w:t>
                  </w:r>
                  <w:r>
                    <w:rPr>
                      <w:rFonts w:hint="eastAsia"/>
                      <w:lang w:val="en-US" w:eastAsia="zh-CN"/>
                    </w:rPr>
                    <w:t>2022-03-10</w:t>
                  </w:r>
                </w:p>
                <w:p>
                  <w:pPr>
                    <w:rPr>
                      <w:rFonts w:hint="default"/>
                      <w:lang w:val="en-US"/>
                    </w:rPr>
                  </w:pPr>
                  <w:r>
                    <w:fldChar w:fldCharType="begin"/>
                  </w:r>
                  <w:r>
                    <w:instrText xml:space="preserve"> </w:instrText>
                  </w:r>
                  <w:r>
                    <w:rPr>
                      <w:rFonts w:hint="eastAsia"/>
                    </w:rPr>
                    <w:instrText xml:space="preserve">eq \o\ac(□)</w:instrText>
                  </w:r>
                  <w:r>
                    <w:fldChar w:fldCharType="end"/>
                  </w:r>
                  <w:r>
                    <w:rPr>
                      <w:rFonts w:hint="eastAsia"/>
                    </w:rPr>
                    <w:t xml:space="preserve"> </w:t>
                  </w:r>
                  <w:r>
                    <w:rPr>
                      <w:rFonts w:hint="eastAsia"/>
                      <w:lang w:val="en-US" w:eastAsia="zh-CN"/>
                    </w:rPr>
                    <w:t>近一年</w:t>
                  </w:r>
                  <w:r>
                    <w:rPr>
                      <w:rFonts w:hint="eastAsia"/>
                    </w:rPr>
                    <w:t>以来</w:t>
                  </w:r>
                </w:p>
                <w:p>
                  <w:pPr>
                    <w:rPr>
                      <w:rFonts w:hint="eastAsia"/>
                      <w:lang w:val="en-US" w:eastAsia="zh-CN"/>
                    </w:rPr>
                  </w:pPr>
                  <w:r>
                    <w:rPr>
                      <w:rFonts w:hint="eastAsia"/>
                    </w:rPr>
                    <w:sym w:font="Wingdings" w:char="00A8"/>
                  </w:r>
                  <w:r>
                    <w:rPr>
                      <w:rFonts w:hint="eastAsia"/>
                      <w:lang w:val="en-US" w:eastAsia="zh-CN"/>
                    </w:rPr>
                    <w:t xml:space="preserve"> </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r>
                    <w:rPr>
                      <w:rFonts w:hint="eastAsia"/>
                    </w:rPr>
                    <w:t>不适用ISO9001的条款</w:t>
                  </w:r>
                </w:p>
              </w:tc>
              <w:tc>
                <w:tcPr>
                  <w:tcW w:w="5446" w:type="dxa"/>
                </w:tcPr>
                <w:p>
                  <w:pPr>
                    <w:rPr>
                      <w:rFonts w:hint="eastAsia"/>
                      <w:lang w:val="en-US" w:eastAsia="zh-CN"/>
                    </w:rPr>
                  </w:pPr>
                  <w:r>
                    <w:fldChar w:fldCharType="begin"/>
                  </w:r>
                  <w:r>
                    <w:instrText xml:space="preserve"> </w:instrText>
                  </w:r>
                  <w:r>
                    <w:rPr>
                      <w:rFonts w:hint="eastAsia"/>
                    </w:rPr>
                    <w:instrText xml:space="preserve">eq \o\ac(□)</w:instrText>
                  </w:r>
                  <w:r>
                    <w:fldChar w:fldCharType="end"/>
                  </w:r>
                  <w:r>
                    <w:rPr>
                      <w:rFonts w:hint="eastAsia"/>
                      <w:lang w:val="en-US" w:eastAsia="zh-CN"/>
                    </w:rPr>
                    <w:t>无</w:t>
                  </w:r>
                </w:p>
                <w:p>
                  <w:pPr>
                    <w:rPr>
                      <w:rFonts w:hint="eastAsia"/>
                    </w:rPr>
                  </w:pP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rPr>
                    <w:instrText xml:space="preserve">)</w:instrText>
                  </w:r>
                  <w:r>
                    <w:fldChar w:fldCharType="end"/>
                  </w:r>
                  <w:r>
                    <w:rPr>
                      <w:rFonts w:hint="eastAsia"/>
                    </w:rPr>
                    <w:t>8.3产品和服务的设计和开发</w:t>
                  </w:r>
                </w:p>
                <w:p>
                  <w:pPr>
                    <w:pStyle w:val="16"/>
                  </w:pPr>
                  <w:r>
                    <w:rPr>
                      <w:rFonts w:hint="eastAsia" w:ascii="Times New Roman" w:hAnsi="Times New Roman" w:cs="Times New Roman"/>
                      <w:bCs w:val="0"/>
                      <w:spacing w:val="0"/>
                      <w:kern w:val="2"/>
                      <w:sz w:val="21"/>
                      <w:szCs w:val="22"/>
                      <w:lang w:val="en-US" w:eastAsia="zh-CN" w:bidi="ar-SA"/>
                    </w:rPr>
                    <w:t>手册描述：</w:t>
                  </w:r>
                  <w:r>
                    <w:rPr>
                      <w:rFonts w:hint="eastAsia" w:ascii="Times New Roman" w:hAnsi="Times New Roman" w:eastAsia="宋体" w:cs="Times New Roman"/>
                      <w:bCs w:val="0"/>
                      <w:spacing w:val="0"/>
                      <w:kern w:val="2"/>
                      <w:sz w:val="21"/>
                      <w:szCs w:val="22"/>
                      <w:lang w:val="en-US" w:eastAsia="zh-CN" w:bidi="ar-SA"/>
                    </w:rPr>
                    <w:t>根据本公司产品和服务特点，公司生产的产品均按照国家标准和客户要求进行生产，不适用于8.3条款内容</w:t>
                  </w:r>
                </w:p>
              </w:tc>
              <w:tc>
                <w:tcPr>
                  <w:tcW w:w="1686" w:type="dxa"/>
                </w:tcPr>
                <w:p>
                  <w:pPr>
                    <w:rPr>
                      <w:rFonts w:hint="default"/>
                      <w:lang w:val="en-US" w:eastAsia="zh-CN"/>
                    </w:rPr>
                  </w:pPr>
                  <w:r>
                    <w:rPr>
                      <w:rFonts w:hint="eastAsia"/>
                    </w:rPr>
                    <w:sym w:font="Wingdings" w:char="00FE"/>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r>
                    <w:rPr>
                      <w:rFonts w:hint="eastAsia"/>
                    </w:rPr>
                    <w:t>不适用的理由（可多选）</w:t>
                  </w:r>
                </w:p>
              </w:tc>
              <w:tc>
                <w:tcPr>
                  <w:tcW w:w="5446" w:type="dxa"/>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w:t>
                  </w:r>
                  <w:r>
                    <w:rPr>
                      <w:rFonts w:hint="eastAsia"/>
                    </w:rPr>
                    <w:sym w:font="Wingdings 2" w:char="00A3"/>
                  </w:r>
                  <w:r>
                    <w:rPr>
                      <w:rFonts w:hint="eastAsia"/>
                      <w:lang w:val="en-US" w:eastAsia="zh-CN"/>
                    </w:rPr>
                    <w:t>国家标准</w:t>
                  </w:r>
                  <w:r>
                    <w:rPr>
                      <w:rFonts w:hint="eastAsia"/>
                      <w:lang w:eastAsia="zh-CN"/>
                    </w:rPr>
                    <w:t>、</w:t>
                  </w:r>
                  <w:r>
                    <w:rPr>
                      <w:rFonts w:hint="eastAsia"/>
                    </w:rPr>
                    <w:sym w:font="Wingdings 2" w:char="0052"/>
                  </w:r>
                  <w:r>
                    <w:rPr>
                      <w:rFonts w:hint="eastAsia"/>
                    </w:rPr>
                    <w:t>合同要求提供生产和服务</w:t>
                  </w:r>
                </w:p>
                <w:p>
                  <w:r>
                    <w:rPr>
                      <w:rFonts w:hint="eastAsia"/>
                    </w:rPr>
                    <w:t>□受审核组织按照公司总部的技术要求提供生产和服务</w:t>
                  </w:r>
                </w:p>
                <w:p>
                  <w:r>
                    <w:fldChar w:fldCharType="begin"/>
                  </w:r>
                  <w:r>
                    <w:instrText xml:space="preserve"> </w:instrText>
                  </w:r>
                  <w:r>
                    <w:rPr>
                      <w:rFonts w:hint="eastAsia"/>
                    </w:rPr>
                    <w:instrText xml:space="preserve">eq \o\ac(□)</w:instrText>
                  </w:r>
                  <w:r>
                    <w:fldChar w:fldCharType="end"/>
                  </w:r>
                  <w:r>
                    <w:rPr>
                      <w:rFonts w:hint="eastAsia"/>
                    </w:rPr>
                    <w:t>受审核组织按照传统工艺提供生产和服务</w:t>
                  </w:r>
                </w:p>
                <w:p>
                  <w:r>
                    <w:rPr>
                      <w:rFonts w:hint="eastAsia"/>
                    </w:rPr>
                    <w:t>□其他：</w:t>
                  </w:r>
                  <w:r>
                    <w:t xml:space="preserve"> </w:t>
                  </w:r>
                </w:p>
              </w:tc>
              <w:tc>
                <w:tcPr>
                  <w:tcW w:w="1686" w:type="dxa"/>
                </w:tcPr>
                <w:p/>
              </w:tc>
            </w:tr>
          </w:tbl>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pPr>
              <w:shd w:val="clear"/>
              <w:jc w:val="left"/>
            </w:pPr>
            <w:r>
              <w:rPr>
                <w:rFonts w:hint="eastAsia"/>
              </w:rPr>
              <w:t>质量管理体系及其过程</w:t>
            </w:r>
          </w:p>
        </w:tc>
        <w:tc>
          <w:tcPr>
            <w:tcW w:w="1121" w:type="dxa"/>
            <w:vMerge w:val="restart"/>
            <w:shd w:val="clear" w:color="auto" w:fill="auto"/>
          </w:tcPr>
          <w:p>
            <w:pPr>
              <w:rPr>
                <w:rFonts w:hint="eastAsia" w:eastAsia="宋体"/>
                <w:lang w:eastAsia="zh-CN"/>
              </w:rPr>
            </w:pPr>
            <w:r>
              <w:rPr>
                <w:rFonts w:hint="eastAsia"/>
              </w:rPr>
              <w:t>Q4.</w:t>
            </w:r>
            <w:r>
              <w:rPr>
                <w:rFonts w:hint="eastAsia"/>
                <w:lang w:val="en-US" w:eastAsia="zh-CN"/>
              </w:rPr>
              <w:t>4</w:t>
            </w:r>
          </w:p>
          <w:p>
            <w:pPr>
              <w:pStyle w:val="16"/>
              <w:rPr>
                <w:rFonts w:hint="eastAsia" w:eastAsia="宋体"/>
                <w:lang w:eastAsia="zh-CN"/>
              </w:rPr>
            </w:pPr>
          </w:p>
        </w:tc>
        <w:tc>
          <w:tcPr>
            <w:tcW w:w="745" w:type="dxa"/>
            <w:shd w:val="clear" w:color="auto" w:fill="auto"/>
          </w:tcPr>
          <w:p>
            <w:pPr>
              <w:shd w:val="clear"/>
            </w:pPr>
            <w:r>
              <w:rPr>
                <w:rFonts w:hint="eastAsia"/>
              </w:rPr>
              <w:t>文件名称</w:t>
            </w:r>
          </w:p>
        </w:tc>
        <w:tc>
          <w:tcPr>
            <w:tcW w:w="9260" w:type="dxa"/>
            <w:shd w:val="clear" w:color="auto" w:fill="auto"/>
          </w:tcPr>
          <w:p>
            <w:pPr>
              <w:shd w:val="clear"/>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管理手册第4.4章、</w:t>
            </w:r>
            <w:r>
              <w:rPr/>
              <w:sym w:font="Wingdings" w:char="00A8"/>
            </w:r>
            <w:r>
              <w:rPr>
                <w:rFonts w:hint="eastAsia"/>
              </w:rPr>
              <w:t>《过程清单》</w:t>
            </w:r>
          </w:p>
        </w:tc>
        <w:tc>
          <w:tcPr>
            <w:tcW w:w="1585" w:type="dxa"/>
            <w:gridSpan w:val="2"/>
            <w:vMerge w:val="restart"/>
            <w:shd w:val="clear" w:color="auto" w:fill="auto"/>
          </w:tcPr>
          <w:p>
            <w:pPr>
              <w:shd w:val="clear"/>
            </w:pPr>
            <w:r>
              <w:rPr/>
              <w:sym w:font="Wingdings" w:char="00FE"/>
            </w:r>
            <w:r>
              <w:rPr>
                <w:rFonts w:hint="eastAsia"/>
              </w:rPr>
              <w:t>符合</w:t>
            </w:r>
          </w:p>
          <w:p>
            <w:pPr>
              <w:shd w:val="clea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530" w:hRule="atLeast"/>
        </w:trPr>
        <w:tc>
          <w:tcPr>
            <w:tcW w:w="1910" w:type="dxa"/>
            <w:vMerge w:val="continue"/>
            <w:shd w:val="clear" w:color="auto" w:fill="auto"/>
          </w:tcPr>
          <w:p>
            <w:pPr>
              <w:shd w:val="clear"/>
            </w:pPr>
          </w:p>
        </w:tc>
        <w:tc>
          <w:tcPr>
            <w:tcW w:w="1121" w:type="dxa"/>
            <w:vMerge w:val="continue"/>
            <w:shd w:val="clear" w:color="auto" w:fill="auto"/>
          </w:tcPr>
          <w:p>
            <w:pPr>
              <w:shd w:val="clear"/>
            </w:pPr>
          </w:p>
        </w:tc>
        <w:tc>
          <w:tcPr>
            <w:tcW w:w="745" w:type="dxa"/>
            <w:shd w:val="clear" w:color="auto" w:fill="auto"/>
          </w:tcPr>
          <w:p>
            <w:pPr>
              <w:shd w:val="clear"/>
            </w:pPr>
            <w:r>
              <w:rPr>
                <w:rFonts w:hint="eastAsia"/>
              </w:rPr>
              <w:t>运行证据</w:t>
            </w:r>
          </w:p>
        </w:tc>
        <w:tc>
          <w:tcPr>
            <w:tcW w:w="9260" w:type="dxa"/>
            <w:shd w:val="clear" w:color="auto" w:fill="auto"/>
          </w:tcPr>
          <w:p>
            <w:pPr>
              <w:shd w:val="clea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spacing w:before="40" w:after="40"/>
            </w:pPr>
            <w:r>
              <w:rPr>
                <w:rFonts w:hint="eastAsia"/>
              </w:rPr>
              <w:t>QMS</w:t>
            </w:r>
            <w:r>
              <w:rPr>
                <w:rFonts w:hint="eastAsia"/>
                <w:lang w:eastAsia="zh-CN"/>
              </w:rPr>
              <w:t>：</w:t>
            </w:r>
            <w:r>
              <w:rPr>
                <w:rFonts w:hint="eastAsia"/>
              </w:rPr>
              <w:t xml:space="preserve"> </w:t>
            </w:r>
          </w:p>
          <w:p>
            <w:pPr>
              <w:shd w:val="clea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知识保密 </w:t>
            </w:r>
          </w:p>
          <w:p>
            <w:pPr>
              <w:pStyle w:val="26"/>
              <w:shd w:val="clear"/>
              <w:adjustRightInd w:val="0"/>
              <w:snapToGrid w:val="0"/>
              <w:spacing w:line="360" w:lineRule="auto"/>
              <w:rPr>
                <w:rFonts w:hint="default"/>
                <w:u w:val="single"/>
                <w:lang w:val="en-U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hAnsi="宋体"/>
                <w:lang w:eastAsia="zh-CN"/>
              </w:rPr>
              <w:instrText xml:space="preserve">,</w:instrText>
            </w:r>
            <w:r>
              <w:rPr>
                <w:rFonts w:hint="eastAsia"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外部供方控制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生产/服务控制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其他</w:t>
            </w:r>
          </w:p>
          <w:p>
            <w:pPr>
              <w:pStyle w:val="8"/>
              <w:shd w:val="clear"/>
              <w:rPr>
                <w:rFonts w:hint="eastAsia"/>
                <w:lang w:val="en-US" w:eastAsia="zh-CN"/>
              </w:rPr>
            </w:pPr>
          </w:p>
          <w:p>
            <w:pPr>
              <w:shd w:val="clea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spacing w:before="40" w:after="40"/>
              <w:rPr>
                <w:rFonts w:hint="eastAsia" w:eastAsia="宋体"/>
                <w:lang w:eastAsia="zh-CN"/>
              </w:rPr>
            </w:pPr>
            <w:r>
              <w:rPr>
                <w:rFonts w:hint="eastAsia"/>
              </w:rPr>
              <w:t xml:space="preserve">□新产品设计开发 □原材料订制 □生产/服务过程 </w:t>
            </w:r>
            <w:r>
              <w:rPr>
                <w:rFonts w:hint="eastAsia"/>
              </w:rPr>
              <w:sym w:font="Wingdings 2" w:char="0052"/>
            </w:r>
            <w:r>
              <w:rPr>
                <w:rFonts w:hint="eastAsia"/>
              </w:rPr>
              <w:t xml:space="preserve">检验检测 </w:t>
            </w:r>
            <w:r>
              <w:rPr>
                <w:rFonts w:hint="eastAsia"/>
                <w:lang w:eastAsia="zh-CN"/>
              </w:rPr>
              <w:t>□</w:t>
            </w:r>
            <w:r>
              <w:rPr>
                <w:rFonts w:hint="eastAsia"/>
              </w:rPr>
              <w:t xml:space="preserve">产品运输 </w:t>
            </w:r>
            <w:r>
              <w:rPr>
                <w:rFonts w:hint="eastAsia"/>
                <w:lang w:eastAsia="zh-CN"/>
              </w:rPr>
              <w:t>□</w:t>
            </w:r>
            <w:r>
              <w:rPr>
                <w:rFonts w:hint="eastAsia"/>
              </w:rPr>
              <w:t>设备维修</w:t>
            </w:r>
          </w:p>
          <w:p>
            <w:pPr>
              <w:keepNext w:val="0"/>
              <w:keepLines w:val="0"/>
              <w:widowControl/>
              <w:suppressLineNumbers w:val="0"/>
              <w:jc w:val="left"/>
              <w:rPr>
                <w:rFonts w:hint="eastAsia" w:eastAsia="宋体"/>
                <w:highlight w:val="yellow"/>
                <w:u w:val="single"/>
                <w:lang w:val="en-US"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color w:val="000000"/>
                <w:szCs w:val="18"/>
                <w:highlight w:val="none"/>
                <w:lang w:val="en-US" w:eastAsia="zh-CN"/>
              </w:rPr>
              <w:t>焊接、喷塑、产品运输过程</w:t>
            </w:r>
            <w:r>
              <w:rPr>
                <w:rFonts w:hint="eastAsia"/>
                <w:lang w:eastAsia="zh-CN"/>
              </w:rPr>
              <w:t>）</w:t>
            </w:r>
            <w:r>
              <w:rPr>
                <w:rFonts w:hint="eastAsia"/>
                <w:highlight w:val="none"/>
              </w:rPr>
              <w:t xml:space="preserve"> </w:t>
            </w:r>
            <w:r>
              <w:rPr>
                <w:highlight w:val="none"/>
              </w:rPr>
              <w:t xml:space="preserve"> </w:t>
            </w:r>
          </w:p>
          <w:p>
            <w:pPr>
              <w:shd w:val="clear"/>
              <w:spacing w:before="40" w:after="40"/>
              <w:jc w:val="left"/>
              <w:rPr>
                <w:highlight w:val="yellow"/>
              </w:rPr>
            </w:pPr>
          </w:p>
          <w:p>
            <w:pPr>
              <w:shd w:val="clear"/>
              <w:spacing w:before="40" w:after="40"/>
              <w:rPr>
                <w:highlight w:val="cyan"/>
              </w:rPr>
            </w:pPr>
            <w:r>
              <w:rPr>
                <w:rFonts w:hint="eastAsia"/>
                <w:lang w:val="en-GB"/>
              </w:rPr>
              <w:t>组织通过</w:t>
            </w:r>
            <w:r>
              <w:rPr>
                <w:rFonts w:hint="eastAsia"/>
              </w:rPr>
              <w:t>质量</w:t>
            </w:r>
            <w:r>
              <w:rPr>
                <w:rFonts w:hint="eastAsia"/>
                <w:lang w:val="en-GB"/>
              </w:rPr>
              <w:t>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5" w:type="dxa"/>
            <w:gridSpan w:val="2"/>
            <w:vMerge w:val="continue"/>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pPr>
              <w:rPr>
                <w:rFonts w:hint="default" w:eastAsia="宋体"/>
                <w:lang w:val="en-US" w:eastAsia="zh-CN"/>
              </w:rPr>
            </w:pPr>
            <w:r>
              <w:rPr>
                <w:rFonts w:hint="eastAsia"/>
                <w:lang w:val="en-US" w:eastAsia="zh-CN"/>
              </w:rPr>
              <w:t>环境/职业健康</w:t>
            </w:r>
            <w:r>
              <w:rPr>
                <w:rFonts w:hint="eastAsia"/>
              </w:rPr>
              <w:t>管理体系</w:t>
            </w:r>
            <w:r>
              <w:rPr>
                <w:rFonts w:hint="eastAsia"/>
                <w:lang w:val="en-US" w:eastAsia="zh-CN"/>
              </w:rPr>
              <w:t>及其过程</w:t>
            </w:r>
          </w:p>
        </w:tc>
        <w:tc>
          <w:tcPr>
            <w:tcW w:w="1121" w:type="dxa"/>
            <w:vMerge w:val="restart"/>
            <w:shd w:val="clear" w:color="auto" w:fill="auto"/>
          </w:tcPr>
          <w:p>
            <w:pPr>
              <w:rPr>
                <w:rFonts w:hint="eastAsia"/>
              </w:rPr>
            </w:pPr>
            <w:r>
              <w:rPr>
                <w:rFonts w:hint="eastAsia"/>
                <w:lang w:val="en-US" w:eastAsia="zh-CN"/>
              </w:rPr>
              <w:t>E</w:t>
            </w:r>
            <w:r>
              <w:rPr>
                <w:rFonts w:hint="eastAsia"/>
              </w:rPr>
              <w:t xml:space="preserve">4.4 </w:t>
            </w:r>
          </w:p>
          <w:p>
            <w:pPr>
              <w:pStyle w:val="16"/>
              <w:rPr>
                <w:rFonts w:hint="default" w:eastAsia="宋体"/>
                <w:lang w:val="en-US" w:eastAsia="zh-CN"/>
              </w:rPr>
            </w:pPr>
            <w:r>
              <w:rPr>
                <w:rFonts w:hint="eastAsia"/>
                <w:lang w:val="en-US" w:eastAsia="zh-CN"/>
              </w:rPr>
              <w:t>O4.4</w:t>
            </w:r>
          </w:p>
        </w:tc>
        <w:tc>
          <w:tcPr>
            <w:tcW w:w="745"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60" w:type="dxa"/>
            <w:shd w:val="clear" w:color="auto" w:fill="auto"/>
          </w:tcPr>
          <w:p>
            <w:r>
              <w:rPr>
                <w:rFonts w:hint="eastAsia"/>
                <w:lang w:val="en-US" w:eastAsia="zh-CN"/>
              </w:rPr>
              <w:t>如：</w:t>
            </w:r>
            <w:r>
              <w:rPr>
                <w:rFonts w:hint="eastAsia"/>
                <w:lang w:eastAsia="zh-CN"/>
              </w:rPr>
              <w:t>☑</w:t>
            </w:r>
            <w:r>
              <w:rPr>
                <w:rFonts w:hint="eastAsia"/>
                <w:lang w:val="en-US" w:eastAsia="zh-CN"/>
              </w:rPr>
              <w:t>管理手册第4.4章和</w:t>
            </w:r>
            <w:r>
              <w:rPr>
                <w:rFonts w:hint="eastAsia"/>
                <w:lang w:eastAsia="zh-CN"/>
              </w:rPr>
              <w:t>□</w:t>
            </w:r>
            <w:r>
              <w:rPr>
                <w:rFonts w:hint="eastAsia"/>
                <w:lang w:val="en-US" w:eastAsia="zh-CN"/>
              </w:rPr>
              <w:t>《过程清单》</w:t>
            </w:r>
          </w:p>
        </w:tc>
        <w:tc>
          <w:tcPr>
            <w:tcW w:w="1585" w:type="dxa"/>
            <w:gridSpan w:val="2"/>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822"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60" w:type="dxa"/>
            <w:shd w:val="clear" w:color="auto" w:fill="auto"/>
          </w:tcPr>
          <w:p>
            <w:pPr>
              <w:keepNext w:val="0"/>
              <w:keepLines w:val="0"/>
              <w:suppressLineNumbers w:val="0"/>
              <w:spacing w:before="40" w:beforeAutospacing="0" w:after="40" w:afterAutospacing="0" w:line="240" w:lineRule="auto"/>
              <w:ind w:left="0" w:right="0"/>
              <w:rPr>
                <w:rFonts w:hint="eastAsia"/>
                <w:lang w:val="en-GB" w:eastAsia="zh-CN"/>
              </w:rPr>
            </w:pPr>
            <w:r>
              <w:rPr>
                <w:rFonts w:hint="eastAsia"/>
                <w:lang w:val="en-US" w:eastAsia="zh-CN"/>
              </w:rPr>
              <w:t>组织考虑了内外部问题和相关方期望对职业健康安全管理体系/环境管理体系的过程进行了确认，对输入、输出、</w:t>
            </w:r>
            <w:r>
              <w:rPr>
                <w:rFonts w:hint="eastAsia"/>
                <w:lang w:val="en-GB" w:eastAsia="zh-CN"/>
              </w:rPr>
              <w:t>顺序及相互</w:t>
            </w:r>
            <w:r>
              <w:rPr>
                <w:rFonts w:hint="eastAsia"/>
                <w:lang w:val="en-US" w:eastAsia="zh-CN"/>
              </w:rPr>
              <w:t>作用</w:t>
            </w:r>
            <w:r>
              <w:rPr>
                <w:rFonts w:hint="eastAsia"/>
                <w:lang w:val="en-GB" w:eastAsia="zh-CN"/>
              </w:rPr>
              <w:t>已被</w:t>
            </w:r>
            <w:r>
              <w:rPr>
                <w:rFonts w:hint="eastAsia"/>
                <w:lang w:val="en-US" w:eastAsia="zh-CN"/>
              </w:rPr>
              <w:t>明确</w:t>
            </w:r>
            <w:r>
              <w:rPr>
                <w:rFonts w:hint="eastAsia"/>
                <w:lang w:val="en-GB" w:eastAsia="zh-CN"/>
              </w:rPr>
              <w:t>地提出并被充分控制。</w:t>
            </w:r>
            <w:r>
              <w:rPr>
                <w:rFonts w:hint="eastAsia"/>
                <w:lang w:val="en-US" w:eastAsia="zh-CN"/>
              </w:rPr>
              <w:t>采用了过程方法管理相关管理体系及其过程；</w:t>
            </w:r>
            <w:r>
              <w:rPr>
                <w:rFonts w:hint="eastAsia"/>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default"/>
                <w:highlight w:val="lightGray"/>
                <w:lang w:val="en-US" w:eastAsia="zh-CN"/>
              </w:rPr>
            </w:pPr>
            <w:r>
              <w:rPr>
                <w:rFonts w:hint="eastAsia"/>
                <w:highlight w:val="lightGray"/>
                <w:lang w:val="en-US" w:eastAsia="zh-CN"/>
              </w:rPr>
              <w:t>EMS：</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val="en-US" w:eastAsia="zh-CN"/>
              </w:rPr>
              <w:t>影响运行的重要</w:t>
            </w:r>
            <w:r>
              <w:rPr>
                <w:rFonts w:hint="eastAsia"/>
                <w:lang w:val="en-GB" w:eastAsia="zh-CN"/>
              </w:rPr>
              <w:t>过程如下</w:t>
            </w:r>
            <w:r>
              <w:rPr>
                <w:rFonts w:hint="eastAsia"/>
                <w:lang w:val="en-US" w:eastAsia="zh-CN"/>
              </w:rPr>
              <w:t>:</w:t>
            </w:r>
            <w:r>
              <w:rPr>
                <w:rFonts w:hint="eastAsia"/>
                <w:lang w:val="en-GB" w:eastAsia="zh-CN"/>
              </w:rPr>
              <w:t xml:space="preserve"> （</w:t>
            </w:r>
            <w:r>
              <w:rPr>
                <w:rFonts w:hint="eastAsia"/>
                <w:lang w:val="en-US" w:eastAsia="zh-CN"/>
              </w:rPr>
              <w:t>不必全选</w:t>
            </w:r>
            <w:r>
              <w:rPr>
                <w:rFonts w:hint="eastAsia"/>
                <w:lang w:val="en-GB" w:eastAsia="zh-CN"/>
              </w:rPr>
              <w:t>）</w:t>
            </w:r>
          </w:p>
          <w:p>
            <w:pPr>
              <w:pStyle w:val="8"/>
              <w:shd w:val="clear"/>
              <w:rPr>
                <w:rFonts w:hint="eastAsia"/>
                <w:lang w:val="en-US" w:eastAsia="zh-CN"/>
              </w:rPr>
            </w:pPr>
            <w:r>
              <w:rPr>
                <w:rFonts w:hint="eastAsia"/>
                <w:lang w:eastAsia="zh-CN"/>
              </w:rPr>
              <w:t>☑</w:t>
            </w:r>
            <w:r>
              <w:rPr>
                <w:rFonts w:hint="eastAsia"/>
                <w:lang w:val="en-US" w:eastAsia="zh-CN"/>
              </w:rPr>
              <w:t xml:space="preserve">消防安全控制 </w:t>
            </w:r>
            <w:r>
              <w:rPr>
                <w:rFonts w:hint="eastAsia"/>
                <w:lang w:eastAsia="zh-CN"/>
              </w:rPr>
              <w:t>☑</w:t>
            </w:r>
            <w:r>
              <w:rPr>
                <w:rFonts w:hint="eastAsia"/>
                <w:lang w:val="en-US" w:eastAsia="zh-CN"/>
              </w:rPr>
              <w:t>污染物排放控制 VOCs、</w:t>
            </w:r>
            <w:r>
              <w:rPr>
                <w:rFonts w:hint="eastAsia" w:ascii="宋体" w:hAnsi="Courier New" w:eastAsia="宋体" w:cs="Times New Roman"/>
                <w:kern w:val="2"/>
                <w:sz w:val="21"/>
                <w:szCs w:val="20"/>
                <w:lang w:val="en-US" w:eastAsia="zh-CN" w:bidi="ar-SA"/>
              </w:rPr>
              <w:t>粉尘、</w:t>
            </w:r>
            <w:r>
              <w:rPr>
                <w:rFonts w:hint="eastAsia" w:ascii="宋体" w:hAnsi="Courier New" w:cs="Times New Roman"/>
                <w:kern w:val="2"/>
                <w:sz w:val="21"/>
                <w:szCs w:val="20"/>
                <w:lang w:val="en-US" w:eastAsia="zh-CN" w:bidi="ar-SA"/>
              </w:rPr>
              <w:t>噪声、生活污水</w:t>
            </w:r>
            <w:r>
              <w:rPr>
                <w:rFonts w:hint="eastAsia"/>
                <w:lang w:val="en-US" w:eastAsia="zh-CN"/>
              </w:rPr>
              <w:t xml:space="preserve"> </w:t>
            </w:r>
            <w:r>
              <w:rPr>
                <w:rFonts w:hint="eastAsia"/>
                <w:lang w:eastAsia="zh-CN"/>
              </w:rPr>
              <w:t>☑</w:t>
            </w:r>
            <w:r>
              <w:rPr>
                <w:rFonts w:hint="eastAsia"/>
                <w:lang w:val="en-US" w:eastAsia="zh-CN"/>
              </w:rPr>
              <w:t xml:space="preserve">人员能力管理 </w:t>
            </w:r>
            <w:r>
              <w:rPr>
                <w:rFonts w:hint="eastAsia"/>
                <w:lang w:eastAsia="zh-CN"/>
              </w:rPr>
              <w:sym w:font="Wingdings 2" w:char="0052"/>
            </w:r>
            <w:r>
              <w:rPr>
                <w:rFonts w:hint="eastAsia"/>
                <w:lang w:val="en-US" w:eastAsia="zh-CN"/>
              </w:rPr>
              <w:t xml:space="preserve">危废管理 </w:t>
            </w:r>
            <w:r>
              <w:rPr>
                <w:rFonts w:hint="eastAsia"/>
                <w:lang w:eastAsia="zh-CN"/>
              </w:rPr>
              <w:t>□</w:t>
            </w:r>
            <w:r>
              <w:rPr>
                <w:rFonts w:hint="eastAsia"/>
                <w:lang w:val="en-US" w:eastAsia="zh-CN"/>
              </w:rPr>
              <w:t xml:space="preserve">特种设备管理 </w:t>
            </w:r>
            <w:r>
              <w:rPr>
                <w:rFonts w:hint="eastAsia"/>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放射线探伤</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val="en-US" w:eastAsia="zh-CN"/>
              </w:rPr>
              <w:t>影响体系运行的外包</w:t>
            </w:r>
            <w:r>
              <w:rPr>
                <w:rFonts w:hint="eastAsia"/>
                <w:lang w:val="en-GB" w:eastAsia="zh-CN"/>
              </w:rPr>
              <w:t>过程如下</w:t>
            </w:r>
            <w:r>
              <w:rPr>
                <w:rFonts w:hint="eastAsia"/>
                <w:lang w:val="en-US" w:eastAsia="zh-CN"/>
              </w:rPr>
              <w:t>:</w:t>
            </w:r>
            <w:r>
              <w:rPr>
                <w:rFonts w:hint="eastAsia"/>
                <w:lang w:val="en-GB" w:eastAsia="zh-CN"/>
              </w:rPr>
              <w:t xml:space="preserve"> （</w:t>
            </w:r>
            <w:r>
              <w:rPr>
                <w:rFonts w:hint="eastAsia"/>
                <w:lang w:val="en-US" w:eastAsia="zh-CN"/>
              </w:rPr>
              <w:t>根据实际情况选择</w:t>
            </w:r>
            <w:r>
              <w:rPr>
                <w:rFonts w:hint="eastAsia"/>
                <w:lang w:val="en-GB" w:eastAsia="zh-CN"/>
              </w:rPr>
              <w:t>）</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rPr>
              <w:t>□</w:t>
            </w:r>
            <w:r>
              <w:rPr>
                <w:rFonts w:hint="eastAsia"/>
                <w:lang w:val="en-US" w:eastAsia="zh-CN"/>
              </w:rPr>
              <w:t xml:space="preserve">建筑施工 </w:t>
            </w:r>
            <w:r>
              <w:rPr>
                <w:rFonts w:hint="eastAsia"/>
                <w:lang w:eastAsia="zh-CN"/>
              </w:rPr>
              <w:t>□</w:t>
            </w:r>
            <w:r>
              <w:rPr>
                <w:rFonts w:hint="eastAsia"/>
                <w:lang w:val="en-US" w:eastAsia="zh-CN"/>
              </w:rPr>
              <w:t xml:space="preserve">危化品贮存 </w:t>
            </w:r>
            <w:r>
              <w:rPr>
                <w:rFonts w:hint="eastAsia"/>
              </w:rPr>
              <w:t>□</w:t>
            </w:r>
            <w:r>
              <w:rPr>
                <w:rFonts w:hint="eastAsia"/>
                <w:lang w:val="en-US" w:eastAsia="zh-CN"/>
              </w:rPr>
              <w:t xml:space="preserve">XXX加工过程 </w:t>
            </w:r>
            <w:r>
              <w:rPr>
                <w:rFonts w:hint="eastAsia"/>
                <w:lang w:eastAsia="zh-CN"/>
              </w:rPr>
              <w:t>□</w:t>
            </w:r>
            <w:r>
              <w:rPr>
                <w:rFonts w:hint="eastAsia"/>
                <w:lang w:val="en-US" w:eastAsia="zh-CN"/>
              </w:rPr>
              <w:t xml:space="preserve">放射线探伤 </w:t>
            </w:r>
            <w:r>
              <w:rPr>
                <w:rFonts w:hint="eastAsia"/>
                <w:lang w:eastAsia="zh-CN"/>
              </w:rPr>
              <w:t>□</w:t>
            </w:r>
            <w:r>
              <w:rPr>
                <w:rFonts w:hint="eastAsia"/>
                <w:lang w:val="en-US" w:eastAsia="zh-CN"/>
              </w:rPr>
              <w:t xml:space="preserve">危险品运输 </w:t>
            </w:r>
            <w:r>
              <w:rPr>
                <w:rFonts w:hint="eastAsia"/>
                <w:lang w:eastAsia="zh-CN"/>
              </w:rPr>
              <w:t>☑</w:t>
            </w:r>
            <w:r>
              <w:rPr>
                <w:rFonts w:hint="eastAsia"/>
                <w:lang w:val="en-US" w:eastAsia="zh-CN"/>
              </w:rPr>
              <w:t>设备维修</w:t>
            </w:r>
          </w:p>
          <w:p>
            <w:pPr>
              <w:keepNext w:val="0"/>
              <w:keepLines w:val="0"/>
              <w:widowControl/>
              <w:suppressLineNumbers w:val="0"/>
              <w:jc w:val="left"/>
              <w:rPr>
                <w:rFonts w:hint="default"/>
                <w:lang w:val="en-US" w:eastAsia="zh-CN"/>
              </w:rPr>
            </w:pPr>
            <w:r>
              <w:rPr>
                <w:rFonts w:hint="eastAsia"/>
                <w:lang w:eastAsia="zh-CN"/>
              </w:rPr>
              <w:sym w:font="Wingdings 2" w:char="0052"/>
            </w:r>
            <w:r>
              <w:rPr>
                <w:rFonts w:hint="eastAsia"/>
                <w:lang w:val="en-US" w:eastAsia="zh-CN"/>
              </w:rPr>
              <w:t xml:space="preserve">人员培训 </w:t>
            </w:r>
            <w:r>
              <w:rPr>
                <w:rFonts w:hint="eastAsia"/>
                <w:lang w:eastAsia="zh-CN"/>
              </w:rPr>
              <w:t>□</w:t>
            </w:r>
            <w:r>
              <w:rPr>
                <w:rFonts w:hint="eastAsia"/>
                <w:lang w:val="en-US" w:eastAsia="zh-CN"/>
              </w:rPr>
              <w:t>其他——</w:t>
            </w:r>
          </w:p>
          <w:p>
            <w:pPr>
              <w:rPr>
                <w:rFonts w:hint="eastAsia"/>
                <w:lang w:val="en-US" w:eastAsia="zh-CN"/>
              </w:rPr>
            </w:pPr>
            <w:r>
              <w:rPr>
                <w:rFonts w:hint="eastAsia"/>
                <w:lang w:val="en-GB" w:eastAsia="zh-CN"/>
              </w:rPr>
              <w:t>组织通过</w:t>
            </w:r>
            <w:r>
              <w:rPr>
                <w:rFonts w:hint="eastAsia"/>
                <w:lang w:val="en-US" w:eastAsia="zh-CN"/>
              </w:rPr>
              <w:t>环保设备设施的正产运行、环境</w:t>
            </w:r>
            <w:r>
              <w:rPr>
                <w:rFonts w:hint="eastAsia"/>
                <w:lang w:val="en-GB" w:eastAsia="zh-CN"/>
              </w:rPr>
              <w:t>目标的建立、实施、</w:t>
            </w:r>
            <w:r>
              <w:rPr>
                <w:rFonts w:hint="eastAsia"/>
                <w:lang w:val="en-US" w:eastAsia="zh-CN"/>
              </w:rPr>
              <w:t>相关方反馈</w:t>
            </w:r>
            <w:r>
              <w:rPr>
                <w:rFonts w:hint="eastAsia"/>
                <w:lang w:val="en-GB" w:eastAsia="zh-CN"/>
              </w:rPr>
              <w:t>的</w:t>
            </w:r>
            <w:r>
              <w:rPr>
                <w:rFonts w:hint="eastAsia"/>
                <w:lang w:val="en-US" w:eastAsia="zh-CN"/>
              </w:rPr>
              <w:t>分析</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p>
            <w:pPr>
              <w:pStyle w:val="16"/>
              <w:rPr>
                <w:rFonts w:hint="eastAsia"/>
                <w:lang w:val="en-US" w:eastAsia="zh-CN"/>
              </w:rPr>
            </w:pPr>
          </w:p>
          <w:p>
            <w:pPr>
              <w:pStyle w:val="16"/>
              <w:rPr>
                <w:rFonts w:hint="eastAsia"/>
                <w:lang w:val="en-US" w:eastAsia="zh-CN"/>
              </w:rPr>
            </w:pPr>
            <w:r>
              <w:rPr>
                <w:rFonts w:hint="eastAsia"/>
                <w:highlight w:val="lightGray"/>
                <w:lang w:val="en-US" w:eastAsia="zh-CN"/>
              </w:rPr>
              <w:t>OHSMS：</w:t>
            </w:r>
          </w:p>
          <w:p>
            <w:pPr>
              <w:keepNext w:val="0"/>
              <w:keepLines w:val="0"/>
              <w:suppressLineNumbers w:val="0"/>
              <w:spacing w:before="40" w:beforeAutospacing="0" w:after="40" w:afterAutospacing="0" w:line="240" w:lineRule="auto"/>
              <w:ind w:left="0" w:right="0"/>
              <w:rPr>
                <w:rFonts w:hint="eastAsia"/>
                <w:b/>
                <w:bCs/>
                <w:color w:val="auto"/>
                <w:highlight w:val="none"/>
                <w:vertAlign w:val="baseline"/>
                <w:lang w:val="en-US" w:eastAsia="zh-CN"/>
              </w:rPr>
            </w:pPr>
            <w:r>
              <w:rPr>
                <w:rFonts w:hint="eastAsia"/>
                <w:b/>
                <w:bCs/>
                <w:color w:val="auto"/>
                <w:highlight w:val="none"/>
                <w:vertAlign w:val="baseline"/>
                <w:lang w:val="en-US" w:eastAsia="zh-CN"/>
              </w:rPr>
              <w:t>影响运行的重要</w:t>
            </w:r>
            <w:r>
              <w:rPr>
                <w:rFonts w:hint="eastAsia"/>
                <w:b/>
                <w:bCs/>
                <w:color w:val="auto"/>
                <w:highlight w:val="none"/>
                <w:vertAlign w:val="baseline"/>
                <w:lang w:val="en-GB" w:eastAsia="zh-CN"/>
              </w:rPr>
              <w:t>过程如下</w:t>
            </w:r>
            <w:r>
              <w:rPr>
                <w:rFonts w:hint="eastAsia"/>
                <w:b/>
                <w:bCs/>
                <w:color w:val="auto"/>
                <w:highlight w:val="none"/>
                <w:vertAlign w:val="baseline"/>
                <w:lang w:val="en-US" w:eastAsia="zh-CN"/>
              </w:rPr>
              <w:t>:</w:t>
            </w:r>
            <w:r>
              <w:rPr>
                <w:rFonts w:hint="eastAsia"/>
                <w:b/>
                <w:bCs/>
                <w:color w:val="auto"/>
                <w:highlight w:val="none"/>
                <w:vertAlign w:val="baseline"/>
                <w:lang w:val="en-GB" w:eastAsia="zh-CN"/>
              </w:rPr>
              <w:t xml:space="preserve"> （</w:t>
            </w:r>
            <w:r>
              <w:rPr>
                <w:rFonts w:hint="eastAsia"/>
                <w:b/>
                <w:bCs/>
                <w:color w:val="auto"/>
                <w:highlight w:val="none"/>
                <w:vertAlign w:val="baseline"/>
                <w:lang w:val="en-US" w:eastAsia="zh-CN"/>
              </w:rPr>
              <w:t>不必全选</w:t>
            </w:r>
            <w:r>
              <w:rPr>
                <w:rFonts w:hint="eastAsia"/>
                <w:b/>
                <w:bCs/>
                <w:color w:val="auto"/>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消防安全控制</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 xml:space="preserve">用电安全控制 </w:t>
            </w:r>
            <w:r>
              <w:rPr>
                <w:rFonts w:hint="eastAsia"/>
                <w:color w:val="auto"/>
                <w:highlight w:val="none"/>
                <w:lang w:eastAsia="zh-CN"/>
              </w:rPr>
              <w:t>☑</w:t>
            </w:r>
            <w:r>
              <w:rPr>
                <w:rFonts w:hint="eastAsia"/>
                <w:color w:val="auto"/>
                <w:highlight w:val="none"/>
                <w:vertAlign w:val="baseline"/>
                <w:lang w:val="en-US" w:eastAsia="zh-CN"/>
              </w:rPr>
              <w:t xml:space="preserve">人员能力管理 </w:t>
            </w:r>
            <w:r>
              <w:rPr>
                <w:rFonts w:hint="eastAsia"/>
                <w:color w:val="auto"/>
                <w:highlight w:val="none"/>
                <w:lang w:eastAsia="zh-CN"/>
              </w:rPr>
              <w:t>□</w:t>
            </w:r>
            <w:r>
              <w:rPr>
                <w:rFonts w:hint="eastAsia"/>
                <w:color w:val="auto"/>
                <w:highlight w:val="none"/>
                <w:vertAlign w:val="baseline"/>
                <w:lang w:val="en-US" w:eastAsia="zh-CN"/>
              </w:rPr>
              <w:t xml:space="preserve">危化品管理 </w:t>
            </w:r>
            <w:r>
              <w:rPr>
                <w:rFonts w:hint="eastAsia"/>
                <w:color w:val="auto"/>
                <w:highlight w:val="none"/>
                <w:lang w:eastAsia="zh-CN"/>
              </w:rPr>
              <w:t>☑</w:t>
            </w:r>
            <w:r>
              <w:rPr>
                <w:rFonts w:hint="eastAsia"/>
                <w:color w:val="auto"/>
                <w:highlight w:val="none"/>
                <w:vertAlign w:val="baseline"/>
                <w:lang w:val="en-US" w:eastAsia="zh-CN"/>
              </w:rPr>
              <w:t xml:space="preserve">特种设备管理 </w:t>
            </w:r>
            <w:r>
              <w:rPr>
                <w:rFonts w:hint="eastAsia"/>
                <w:color w:val="auto"/>
                <w:highlight w:val="none"/>
              </w:rPr>
              <w:t>□</w:t>
            </w:r>
            <w:r>
              <w:rPr>
                <w:rFonts w:hint="eastAsia"/>
                <w:color w:val="auto"/>
                <w:highlight w:val="none"/>
                <w:lang w:val="en-US" w:eastAsia="zh-CN"/>
              </w:rPr>
              <w:t>其他</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 xml:space="preserve">放射线探伤   </w:t>
            </w:r>
            <w:r>
              <w:rPr>
                <w:rFonts w:hint="eastAsia"/>
                <w:color w:val="auto"/>
                <w:highlight w:val="none"/>
                <w:lang w:eastAsia="zh-CN"/>
              </w:rPr>
              <w:t>☑</w:t>
            </w:r>
            <w:r>
              <w:rPr>
                <w:rFonts w:hint="eastAsia"/>
                <w:color w:val="auto"/>
                <w:highlight w:val="none"/>
                <w:lang w:val="en-US" w:eastAsia="zh-CN"/>
              </w:rPr>
              <w:t>安全作业控制（</w:t>
            </w:r>
            <w:r>
              <w:rPr>
                <w:rFonts w:hint="eastAsia" w:ascii="宋体" w:hAnsi="Courier New" w:cs="Times New Roman"/>
                <w:kern w:val="2"/>
                <w:sz w:val="21"/>
                <w:szCs w:val="20"/>
                <w:lang w:val="en-US" w:eastAsia="zh-CN" w:bidi="ar-SA"/>
              </w:rPr>
              <w:t>粉尘、噪声</w:t>
            </w:r>
            <w:r>
              <w:rPr>
                <w:rFonts w:hint="eastAsia"/>
                <w:color w:val="auto"/>
                <w:highlight w:val="none"/>
                <w:lang w:val="en-US" w:eastAsia="zh-CN"/>
              </w:rPr>
              <w:t>）</w:t>
            </w:r>
          </w:p>
          <w:p>
            <w:pPr>
              <w:keepNext w:val="0"/>
              <w:keepLines w:val="0"/>
              <w:suppressLineNumbers w:val="0"/>
              <w:spacing w:before="40" w:beforeAutospacing="0" w:after="40" w:afterAutospacing="0" w:line="240" w:lineRule="auto"/>
              <w:ind w:left="0" w:right="0"/>
              <w:rPr>
                <w:rFonts w:hint="eastAsia"/>
                <w:b/>
                <w:bCs/>
                <w:color w:val="auto"/>
                <w:highlight w:val="none"/>
                <w:vertAlign w:val="baseline"/>
                <w:lang w:val="en-US" w:eastAsia="zh-CN"/>
              </w:rPr>
            </w:pPr>
            <w:r>
              <w:rPr>
                <w:rFonts w:hint="eastAsia"/>
                <w:b/>
                <w:bCs/>
                <w:color w:val="auto"/>
                <w:highlight w:val="none"/>
                <w:vertAlign w:val="baseline"/>
                <w:lang w:val="en-US" w:eastAsia="zh-CN"/>
              </w:rPr>
              <w:t>影响体系运行的外包</w:t>
            </w:r>
            <w:r>
              <w:rPr>
                <w:rFonts w:hint="eastAsia"/>
                <w:b/>
                <w:bCs/>
                <w:color w:val="auto"/>
                <w:highlight w:val="none"/>
                <w:vertAlign w:val="baseline"/>
                <w:lang w:val="en-GB" w:eastAsia="zh-CN"/>
              </w:rPr>
              <w:t>过程如下</w:t>
            </w:r>
            <w:r>
              <w:rPr>
                <w:rFonts w:hint="eastAsia"/>
                <w:b/>
                <w:bCs/>
                <w:color w:val="auto"/>
                <w:highlight w:val="none"/>
                <w:vertAlign w:val="baseline"/>
                <w:lang w:val="en-US" w:eastAsia="zh-CN"/>
              </w:rPr>
              <w:t>:</w:t>
            </w:r>
            <w:r>
              <w:rPr>
                <w:rFonts w:hint="eastAsia"/>
                <w:b/>
                <w:bCs/>
                <w:color w:val="auto"/>
                <w:highlight w:val="none"/>
                <w:vertAlign w:val="baseline"/>
                <w:lang w:val="en-GB" w:eastAsia="zh-CN"/>
              </w:rPr>
              <w:t xml:space="preserve"> （</w:t>
            </w:r>
            <w:r>
              <w:rPr>
                <w:rFonts w:hint="eastAsia"/>
                <w:b/>
                <w:bCs/>
                <w:color w:val="auto"/>
                <w:highlight w:val="none"/>
                <w:vertAlign w:val="baseline"/>
                <w:lang w:val="en-US" w:eastAsia="zh-CN"/>
              </w:rPr>
              <w:t>根据实际情况选择</w:t>
            </w:r>
            <w:r>
              <w:rPr>
                <w:rFonts w:hint="eastAsia"/>
                <w:b/>
                <w:bCs/>
                <w:color w:val="auto"/>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rPr>
              <w:t>□</w:t>
            </w:r>
            <w:r>
              <w:rPr>
                <w:rFonts w:hint="eastAsia"/>
                <w:color w:val="auto"/>
                <w:highlight w:val="none"/>
                <w:lang w:val="en-US" w:eastAsia="zh-CN"/>
              </w:rPr>
              <w:t>建筑施工</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vertAlign w:val="baseline"/>
                <w:lang w:val="en-US" w:eastAsia="zh-CN"/>
              </w:rPr>
              <w:t xml:space="preserve">危化品贮存 </w:t>
            </w:r>
            <w:r>
              <w:rPr>
                <w:rFonts w:hint="eastAsia"/>
                <w:color w:val="auto"/>
                <w:highlight w:val="none"/>
              </w:rPr>
              <w:t>□</w:t>
            </w:r>
            <w:r>
              <w:rPr>
                <w:rFonts w:hint="eastAsia"/>
                <w:color w:val="auto"/>
                <w:highlight w:val="none"/>
                <w:vertAlign w:val="baseline"/>
                <w:lang w:val="en-US" w:eastAsia="zh-CN"/>
              </w:rPr>
              <w:t xml:space="preserve">XXX加工过程 </w:t>
            </w:r>
            <w:r>
              <w:rPr>
                <w:rFonts w:hint="eastAsia"/>
                <w:color w:val="auto"/>
                <w:highlight w:val="none"/>
                <w:lang w:eastAsia="zh-CN"/>
              </w:rPr>
              <w:t>□</w:t>
            </w:r>
            <w:r>
              <w:rPr>
                <w:rFonts w:hint="eastAsia"/>
                <w:color w:val="auto"/>
                <w:highlight w:val="none"/>
                <w:lang w:val="en-US" w:eastAsia="zh-CN"/>
              </w:rPr>
              <w:t>放射线探伤</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危险品</w:t>
            </w:r>
            <w:r>
              <w:rPr>
                <w:rFonts w:hint="eastAsia"/>
                <w:color w:val="auto"/>
                <w:highlight w:val="none"/>
                <w:vertAlign w:val="baseline"/>
                <w:lang w:val="en-US" w:eastAsia="zh-CN"/>
              </w:rPr>
              <w:t xml:space="preserve">运输 </w:t>
            </w:r>
            <w:r>
              <w:rPr>
                <w:rFonts w:hint="eastAsia"/>
                <w:color w:val="auto"/>
                <w:highlight w:val="none"/>
                <w:lang w:eastAsia="zh-CN"/>
              </w:rPr>
              <w:t>☑</w:t>
            </w:r>
            <w:r>
              <w:rPr>
                <w:rFonts w:hint="eastAsia"/>
                <w:color w:val="auto"/>
                <w:highlight w:val="none"/>
                <w:lang w:val="en-US" w:eastAsia="zh-CN"/>
              </w:rPr>
              <w:t>设备维修</w:t>
            </w:r>
          </w:p>
          <w:p>
            <w:pPr>
              <w:keepNext w:val="0"/>
              <w:keepLines w:val="0"/>
              <w:suppressLineNumbers w:val="0"/>
              <w:spacing w:before="40" w:beforeAutospacing="0" w:after="40" w:afterAutospacing="0" w:line="240" w:lineRule="auto"/>
              <w:ind w:left="0" w:right="0"/>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 xml:space="preserve">人员培训 </w:t>
            </w:r>
            <w:r>
              <w:rPr>
                <w:rFonts w:hint="eastAsia"/>
                <w:color w:val="auto"/>
                <w:highlight w:val="none"/>
                <w:lang w:eastAsia="zh-CN"/>
              </w:rPr>
              <w:sym w:font="Wingdings 2" w:char="0052"/>
            </w:r>
            <w:r>
              <w:rPr>
                <w:rFonts w:hint="eastAsia"/>
                <w:color w:val="auto"/>
                <w:highlight w:val="none"/>
                <w:vertAlign w:val="baseline"/>
                <w:lang w:val="en-US" w:eastAsia="zh-CN"/>
              </w:rPr>
              <w:t>其他——（</w:t>
            </w:r>
            <w:r>
              <w:rPr>
                <w:rFonts w:hint="eastAsia"/>
                <w:color w:val="000000"/>
                <w:szCs w:val="18"/>
                <w:lang w:val="en-US" w:eastAsia="zh-CN"/>
              </w:rPr>
              <w:t>生产过程转动设备安全防护</w:t>
            </w:r>
            <w:r>
              <w:rPr>
                <w:rFonts w:hint="eastAsia"/>
                <w:color w:val="auto"/>
                <w:highlight w:val="none"/>
                <w:vertAlign w:val="baseline"/>
                <w:lang w:val="en-US" w:eastAsia="zh-CN"/>
              </w:rPr>
              <w:t>）</w:t>
            </w:r>
          </w:p>
          <w:p>
            <w:pPr>
              <w:pStyle w:val="16"/>
              <w:rPr>
                <w:rFonts w:hint="eastAsia"/>
                <w:color w:val="auto"/>
                <w:highlight w:val="none"/>
                <w:lang w:val="en-US" w:eastAsia="zh-CN"/>
              </w:rPr>
            </w:pPr>
            <w:r>
              <w:rPr>
                <w:rFonts w:hint="eastAsia"/>
                <w:color w:val="auto"/>
                <w:highlight w:val="none"/>
                <w:lang w:val="en-GB" w:eastAsia="zh-CN"/>
              </w:rPr>
              <w:t>组织通过</w:t>
            </w:r>
            <w:r>
              <w:rPr>
                <w:rFonts w:hint="eastAsia" w:ascii="Arial" w:hAnsi="Arial"/>
                <w:color w:val="auto"/>
                <w:highlight w:val="none"/>
              </w:rPr>
              <w:t>职业健康安全</w:t>
            </w:r>
            <w:r>
              <w:rPr>
                <w:rFonts w:hint="eastAsia"/>
                <w:color w:val="auto"/>
                <w:highlight w:val="none"/>
                <w:lang w:val="en-GB" w:eastAsia="zh-CN"/>
              </w:rPr>
              <w:t>目标的建立、实施、</w:t>
            </w:r>
            <w:r>
              <w:rPr>
                <w:rFonts w:hint="eastAsia"/>
                <w:color w:val="auto"/>
                <w:highlight w:val="none"/>
                <w:lang w:val="en-US" w:eastAsia="zh-CN"/>
              </w:rPr>
              <w:t>相关方反馈</w:t>
            </w:r>
            <w:r>
              <w:rPr>
                <w:rFonts w:hint="eastAsia"/>
                <w:color w:val="auto"/>
                <w:highlight w:val="none"/>
                <w:lang w:val="en-GB" w:eastAsia="zh-CN"/>
              </w:rPr>
              <w:t>的</w:t>
            </w:r>
            <w:r>
              <w:rPr>
                <w:rFonts w:hint="eastAsia"/>
                <w:color w:val="auto"/>
                <w:highlight w:val="none"/>
                <w:lang w:val="en-US" w:eastAsia="zh-CN"/>
              </w:rPr>
              <w:t>分析</w:t>
            </w:r>
            <w:r>
              <w:rPr>
                <w:rFonts w:hint="eastAsia"/>
                <w:color w:val="auto"/>
                <w:highlight w:val="none"/>
                <w:lang w:val="en-GB" w:eastAsia="zh-CN"/>
              </w:rPr>
              <w:t>、内审和管理评审等方式，充分地</w:t>
            </w:r>
            <w:r>
              <w:rPr>
                <w:rFonts w:hint="eastAsia"/>
                <w:color w:val="auto"/>
                <w:highlight w:val="none"/>
                <w:lang w:val="en-US" w:eastAsia="zh-CN"/>
              </w:rPr>
              <w:t>评审，管理及</w:t>
            </w:r>
            <w:r>
              <w:rPr>
                <w:rFonts w:hint="eastAsia"/>
                <w:color w:val="auto"/>
                <w:highlight w:val="none"/>
                <w:lang w:val="en-GB" w:eastAsia="zh-CN"/>
              </w:rPr>
              <w:t>控制这些</w:t>
            </w:r>
            <w:r>
              <w:rPr>
                <w:rFonts w:hint="eastAsia" w:ascii="Arial" w:hAnsi="Arial"/>
                <w:color w:val="auto"/>
                <w:highlight w:val="none"/>
              </w:rPr>
              <w:t>职业健康安全</w:t>
            </w:r>
            <w:r>
              <w:rPr>
                <w:rFonts w:hint="eastAsia"/>
                <w:color w:val="auto"/>
                <w:highlight w:val="none"/>
                <w:lang w:val="en-US" w:eastAsia="zh-CN"/>
              </w:rPr>
              <w:t>管理体系覆盖的过程</w:t>
            </w:r>
            <w:r>
              <w:rPr>
                <w:rFonts w:hint="eastAsia"/>
                <w:color w:val="auto"/>
                <w:highlight w:val="none"/>
                <w:lang w:val="en-GB" w:eastAsia="zh-CN"/>
              </w:rPr>
              <w:t>和活动</w:t>
            </w:r>
            <w:r>
              <w:rPr>
                <w:rFonts w:hint="eastAsia"/>
                <w:color w:val="auto"/>
                <w:highlight w:val="none"/>
                <w:lang w:val="en-US" w:eastAsia="zh-CN"/>
              </w:rPr>
              <w:t>。</w:t>
            </w:r>
          </w:p>
          <w:p>
            <w:pPr>
              <w:pStyle w:val="16"/>
              <w:rPr>
                <w:rFonts w:hint="default"/>
                <w:color w:val="auto"/>
                <w:highlight w:val="none"/>
                <w:lang w:val="en-US" w:eastAsia="zh-CN"/>
              </w:rPr>
            </w:pP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rPr>
              <w:t>领导作用与承诺</w:t>
            </w:r>
          </w:p>
        </w:tc>
        <w:tc>
          <w:tcPr>
            <w:tcW w:w="1121" w:type="dxa"/>
            <w:vMerge w:val="restart"/>
            <w:shd w:val="clear" w:color="auto" w:fill="auto"/>
          </w:tcPr>
          <w:p>
            <w:pPr>
              <w:rPr>
                <w:rFonts w:hint="eastAsia"/>
              </w:rPr>
            </w:pPr>
            <w:r>
              <w:rPr>
                <w:rFonts w:hint="eastAsia"/>
              </w:rPr>
              <w:t>Q5.1</w:t>
            </w:r>
          </w:p>
          <w:p>
            <w:pPr>
              <w:pStyle w:val="16"/>
              <w:rPr>
                <w:rFonts w:hint="eastAsia"/>
                <w:lang w:val="en-US" w:eastAsia="zh-CN"/>
              </w:rPr>
            </w:pPr>
            <w:r>
              <w:rPr>
                <w:rFonts w:hint="eastAsia"/>
                <w:lang w:val="en-US" w:eastAsia="zh-CN"/>
              </w:rPr>
              <w:t>E</w:t>
            </w:r>
            <w:r>
              <w:rPr>
                <w:rFonts w:hint="eastAsia"/>
              </w:rPr>
              <w:t>5.1</w:t>
            </w:r>
          </w:p>
          <w:p>
            <w:pPr>
              <w:pStyle w:val="16"/>
            </w:pPr>
            <w:r>
              <w:rPr>
                <w:rFonts w:hint="eastAsia"/>
                <w:lang w:val="en-US" w:eastAsia="zh-CN"/>
              </w:rPr>
              <w:t>O</w:t>
            </w:r>
            <w:r>
              <w:rPr>
                <w:rFonts w:hint="eastAsia"/>
              </w:rPr>
              <w:t>5.1</w:t>
            </w:r>
          </w:p>
        </w:tc>
        <w:tc>
          <w:tcPr>
            <w:tcW w:w="745" w:type="dxa"/>
            <w:shd w:val="clear" w:color="auto" w:fill="auto"/>
          </w:tcPr>
          <w:p>
            <w:r>
              <w:rPr>
                <w:rFonts w:hint="eastAsia"/>
              </w:rPr>
              <w:t>文件名称</w:t>
            </w:r>
          </w:p>
        </w:tc>
        <w:tc>
          <w:tcPr>
            <w:tcW w:w="9260" w:type="dxa"/>
            <w:shd w:val="clear" w:color="auto" w:fill="auto"/>
          </w:tcPr>
          <w:p>
            <w:r>
              <w:rPr>
                <w:rFonts w:hint="eastAsia"/>
              </w:rPr>
              <w:t>如：</w:t>
            </w:r>
            <w:r>
              <w:rPr/>
              <w:sym w:font="Wingdings" w:char="00FE"/>
            </w:r>
            <w:r>
              <w:rPr>
                <w:rFonts w:hint="eastAsia"/>
              </w:rPr>
              <w:t>管理手册第5.1章和“</w:t>
            </w:r>
            <w:r>
              <w:rPr>
                <w:rFonts w:hint="eastAsia"/>
                <w:lang w:val="en-US" w:eastAsia="zh-CN"/>
              </w:rPr>
              <w:t>岗位任职要求</w:t>
            </w:r>
            <w:r>
              <w:rPr>
                <w:rFonts w:hint="eastAsia"/>
              </w:rPr>
              <w:t>”</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822"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pPr>
              <w:rPr>
                <w:rFonts w:hint="eastAsia"/>
                <w:highlight w:val="lightGray"/>
                <w:lang w:val="en-US" w:eastAsia="zh-CN"/>
              </w:rPr>
            </w:pPr>
            <w:r>
              <w:rPr>
                <w:rFonts w:hint="eastAsia"/>
                <w:highlight w:val="lightGray"/>
                <w:lang w:val="en-US" w:eastAsia="zh-CN"/>
              </w:rPr>
              <w:t>QMS：</w:t>
            </w:r>
          </w:p>
          <w:p>
            <w:r>
              <w:rPr>
                <w:rFonts w:hint="eastAsia"/>
              </w:rPr>
              <w:t>与最高管理者沟通其领导作用与承诺：</w:t>
            </w:r>
          </w:p>
          <w:p>
            <w:r>
              <w:fldChar w:fldCharType="begin"/>
            </w:r>
            <w:r>
              <w:instrText xml:space="preserve"> </w:instrText>
            </w:r>
            <w:r>
              <w:rPr>
                <w:rFonts w:hint="eastAsia"/>
              </w:rPr>
              <w:instrText xml:space="preserve">eq \o\ac(□,√)</w:instrText>
            </w:r>
            <w:r>
              <w:fldChar w:fldCharType="end"/>
            </w:r>
            <w:r>
              <w:rPr>
                <w:rFonts w:hint="eastAsia"/>
              </w:rPr>
              <w:t xml:space="preserve">对质量管理体系的有效性承担责任； </w:t>
            </w:r>
          </w:p>
          <w:p>
            <w:r>
              <w:fldChar w:fldCharType="begin"/>
            </w:r>
            <w:r>
              <w:instrText xml:space="preserve"> </w:instrText>
            </w:r>
            <w:r>
              <w:rPr>
                <w:rFonts w:hint="eastAsia"/>
              </w:rPr>
              <w:instrText xml:space="preserve">eq \o\ac(□,√)</w:instrText>
            </w:r>
            <w:r>
              <w:fldChar w:fldCharType="end"/>
            </w:r>
            <w:r>
              <w:rPr>
                <w:rFonts w:hint="eastAsia"/>
              </w:rPr>
              <w:t xml:space="preserve">确保制定质量管理体系的质量方针和质量目标，并与组织的环境和战略方向相一致； </w:t>
            </w:r>
          </w:p>
          <w:p>
            <w:r>
              <w:fldChar w:fldCharType="begin"/>
            </w:r>
            <w:r>
              <w:instrText xml:space="preserve"> </w:instrText>
            </w:r>
            <w:r>
              <w:rPr>
                <w:rFonts w:hint="eastAsia"/>
              </w:rPr>
              <w:instrText xml:space="preserve">eq \o\ac(□,√)</w:instrText>
            </w:r>
            <w:r>
              <w:fldChar w:fldCharType="end"/>
            </w:r>
            <w:r>
              <w:rPr>
                <w:rFonts w:hint="eastAsia"/>
              </w:rPr>
              <w:t xml:space="preserve">确保质量管理体系要求融入组织的业务过程；  </w:t>
            </w:r>
          </w:p>
          <w:p>
            <w:r>
              <w:fldChar w:fldCharType="begin"/>
            </w:r>
            <w:r>
              <w:instrText xml:space="preserve"> </w:instrText>
            </w:r>
            <w:r>
              <w:rPr>
                <w:rFonts w:hint="eastAsia"/>
              </w:rPr>
              <w:instrText xml:space="preserve">eq \o\ac(□,√)</w:instrText>
            </w:r>
            <w:r>
              <w:fldChar w:fldCharType="end"/>
            </w:r>
            <w:r>
              <w:rPr>
                <w:rFonts w:hint="eastAsia"/>
              </w:rPr>
              <w:t xml:space="preserve">促进使用过程方法和基于风险的思维； </w:t>
            </w:r>
          </w:p>
          <w:p>
            <w:r>
              <w:fldChar w:fldCharType="begin"/>
            </w:r>
            <w:r>
              <w:instrText xml:space="preserve"> </w:instrText>
            </w:r>
            <w:r>
              <w:rPr>
                <w:rFonts w:hint="eastAsia"/>
              </w:rPr>
              <w:instrText xml:space="preserve">eq \o\ac(□,√)</w:instrText>
            </w:r>
            <w:r>
              <w:fldChar w:fldCharType="end"/>
            </w:r>
            <w:r>
              <w:rPr>
                <w:rFonts w:hint="eastAsia"/>
              </w:rPr>
              <w:t xml:space="preserve">确保质量管理体系所需的资源是可用的； </w:t>
            </w:r>
          </w:p>
          <w:p>
            <w:r>
              <w:fldChar w:fldCharType="begin"/>
            </w:r>
            <w:r>
              <w:instrText xml:space="preserve"> </w:instrText>
            </w:r>
            <w:r>
              <w:rPr>
                <w:rFonts w:hint="eastAsia"/>
              </w:rPr>
              <w:instrText xml:space="preserve">eq \o\ac(□,√)</w:instrText>
            </w:r>
            <w:r>
              <w:fldChar w:fldCharType="end"/>
            </w:r>
            <w:r>
              <w:rPr>
                <w:rFonts w:hint="eastAsia"/>
              </w:rPr>
              <w:t>沟通有效的质量管理和符合质量管理体系要求的重要性；</w:t>
            </w:r>
          </w:p>
          <w:p>
            <w:r>
              <w:fldChar w:fldCharType="begin"/>
            </w:r>
            <w:r>
              <w:instrText xml:space="preserve"> </w:instrText>
            </w:r>
            <w:r>
              <w:rPr>
                <w:rFonts w:hint="eastAsia"/>
              </w:rPr>
              <w:instrText xml:space="preserve">eq \o\ac(□,√)</w:instrText>
            </w:r>
            <w:r>
              <w:fldChar w:fldCharType="end"/>
            </w:r>
            <w:r>
              <w:rPr>
                <w:rFonts w:hint="eastAsia"/>
              </w:rPr>
              <w:t>确保质量管理体系实现其预期结果；</w:t>
            </w:r>
          </w:p>
          <w:p>
            <w:r>
              <w:fldChar w:fldCharType="begin"/>
            </w:r>
            <w:r>
              <w:instrText xml:space="preserve"> </w:instrText>
            </w:r>
            <w:r>
              <w:rPr>
                <w:rFonts w:hint="eastAsia"/>
              </w:rPr>
              <w:instrText xml:space="preserve">eq \o\ac(□,√)</w:instrText>
            </w:r>
            <w:r>
              <w:fldChar w:fldCharType="end"/>
            </w:r>
            <w:r>
              <w:rPr>
                <w:rFonts w:hint="eastAsia"/>
              </w:rPr>
              <w:t>促使员工积极参与、指导和支持他们为质量管理体系的有效性作出贡献；</w:t>
            </w:r>
          </w:p>
          <w:p>
            <w:r>
              <w:fldChar w:fldCharType="begin"/>
            </w:r>
            <w:r>
              <w:instrText xml:space="preserve"> </w:instrText>
            </w:r>
            <w:r>
              <w:rPr>
                <w:rFonts w:hint="eastAsia"/>
              </w:rPr>
              <w:instrText xml:space="preserve">eq \o\ac(□,√)</w:instrText>
            </w:r>
            <w:r>
              <w:fldChar w:fldCharType="end"/>
            </w:r>
            <w:r>
              <w:rPr>
                <w:rFonts w:hint="eastAsia"/>
              </w:rPr>
              <w:t>推动改进；</w:t>
            </w:r>
          </w:p>
          <w:p>
            <w:r>
              <w:fldChar w:fldCharType="begin"/>
            </w:r>
            <w:r>
              <w:instrText xml:space="preserve"> </w:instrText>
            </w:r>
            <w:r>
              <w:rPr>
                <w:rFonts w:hint="eastAsia"/>
              </w:rPr>
              <w:instrText xml:space="preserve">eq \o\ac(□,√)</w:instrText>
            </w:r>
            <w:r>
              <w:fldChar w:fldCharType="end"/>
            </w:r>
            <w:r>
              <w:rPr>
                <w:rFonts w:hint="eastAsia"/>
              </w:rPr>
              <w:t>支持其他相关管理者在其职责范围内发挥领导作用。</w:t>
            </w:r>
          </w:p>
          <w:p>
            <w:pPr>
              <w:snapToGrid w:val="0"/>
              <w:spacing w:line="240" w:lineRule="atLeast"/>
              <w:rPr>
                <w:rFonts w:ascii="黑体" w:eastAsia="黑体"/>
                <w:szCs w:val="21"/>
              </w:rPr>
            </w:pPr>
          </w:p>
          <w:p>
            <w:pPr>
              <w:pStyle w:val="16"/>
              <w:rPr>
                <w:rFonts w:hint="eastAsia"/>
                <w:color w:val="000000"/>
                <w:szCs w:val="21"/>
                <w:u w:val="single"/>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p>
            <w:pPr>
              <w:pStyle w:val="16"/>
              <w:rPr>
                <w:rFonts w:hint="eastAsia"/>
                <w:color w:val="000000"/>
                <w:szCs w:val="21"/>
                <w:u w:val="single"/>
              </w:rPr>
            </w:pPr>
          </w:p>
          <w:p>
            <w:pPr>
              <w:pStyle w:val="16"/>
              <w:rPr>
                <w:rFonts w:hint="default" w:eastAsia="宋体"/>
                <w:color w:val="000000"/>
                <w:szCs w:val="21"/>
                <w:highlight w:val="lightGray"/>
                <w:u w:val="none"/>
                <w:lang w:val="en-US" w:eastAsia="zh-CN"/>
              </w:rPr>
            </w:pPr>
            <w:r>
              <w:rPr>
                <w:rFonts w:hint="eastAsia"/>
                <w:color w:val="000000"/>
                <w:szCs w:val="21"/>
                <w:highlight w:val="lightGray"/>
                <w:u w:val="none"/>
                <w:lang w:val="en-US" w:eastAsia="zh-CN"/>
              </w:rPr>
              <w:t>EMS</w:t>
            </w:r>
          </w:p>
          <w:p>
            <w:pPr>
              <w:rPr>
                <w:rFonts w:hint="eastAsia"/>
                <w:color w:val="000000"/>
                <w:szCs w:val="21"/>
                <w:lang w:val="en-US" w:eastAsia="zh-CN"/>
              </w:rPr>
            </w:pPr>
            <w:r>
              <w:rPr>
                <w:rFonts w:hint="eastAsia"/>
                <w:color w:val="000000"/>
                <w:szCs w:val="21"/>
                <w:lang w:val="en-US" w:eastAsia="zh-CN"/>
              </w:rPr>
              <w:t xml:space="preserve"> 与最高管理者沟通其领导作用与承诺：</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对环境管理体系的有效性负责；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确保建立环境方针和环境目标，并与组织的战略方向和所处的环境相一致；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确保将环境管理体系要求融入组织的业务过程；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促进使用过程方法和基于风险的思维；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确保可获得环境管理体系所需的资源；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就有效的环境管理的重要性和符合质量管理体系要求的重要性绩效沟通；</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确保环境管理体系实现其预期结果；</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指导并支持员对环境管理体系的有效性做出贡献；</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促进推动改进；</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支持其他相关管理人员在其职责范围内证实其领导作用。</w:t>
            </w:r>
          </w:p>
          <w:p>
            <w:pPr>
              <w:rPr>
                <w:rFonts w:hint="eastAsia"/>
                <w:b/>
                <w:bCs/>
                <w:color w:val="000000"/>
                <w:szCs w:val="21"/>
                <w:lang w:val="en-US" w:eastAsia="zh-CN"/>
              </w:rPr>
            </w:pPr>
          </w:p>
          <w:p>
            <w:pPr>
              <w:pStyle w:val="16"/>
              <w:rPr>
                <w:rFonts w:hint="eastAsia"/>
                <w:color w:val="000000"/>
                <w:szCs w:val="21"/>
                <w:u w:val="single"/>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 覆盖了标准第5.1章的全面要求，</w:t>
            </w:r>
            <w:r>
              <w:rPr>
                <w:rFonts w:hint="eastAsia"/>
                <w:color w:val="000000"/>
                <w:szCs w:val="21"/>
                <w:lang w:val="en-US" w:eastAsia="zh-CN"/>
              </w:rPr>
              <w:sym w:font="Wingdings" w:char="00A8"/>
            </w:r>
            <w:r>
              <w:rPr>
                <w:rFonts w:hint="eastAsia"/>
                <w:color w:val="000000"/>
                <w:szCs w:val="21"/>
                <w:lang w:val="en-US" w:eastAsia="zh-CN"/>
              </w:rPr>
              <w:t xml:space="preserve"> 未覆盖标准第5.1章的全面要求，缺少：</w:t>
            </w:r>
            <w:r>
              <w:rPr>
                <w:rFonts w:hint="eastAsia"/>
                <w:color w:val="000000"/>
                <w:szCs w:val="21"/>
                <w:u w:val="single"/>
                <w:lang w:val="en-US" w:eastAsia="zh-CN"/>
              </w:rPr>
              <w:t xml:space="preserve">         </w:t>
            </w:r>
          </w:p>
          <w:p>
            <w:pPr>
              <w:pStyle w:val="16"/>
              <w:rPr>
                <w:rFonts w:hint="eastAsia"/>
                <w:color w:val="000000"/>
                <w:szCs w:val="21"/>
                <w:u w:val="single"/>
                <w:lang w:val="en-US" w:eastAsia="zh-CN"/>
              </w:rPr>
            </w:pPr>
          </w:p>
          <w:p>
            <w:pPr>
              <w:pStyle w:val="16"/>
              <w:rPr>
                <w:rFonts w:hint="default"/>
                <w:color w:val="000000"/>
                <w:szCs w:val="21"/>
                <w:highlight w:val="lightGray"/>
                <w:u w:val="none"/>
                <w:lang w:val="en-US" w:eastAsia="zh-CN"/>
              </w:rPr>
            </w:pPr>
            <w:r>
              <w:rPr>
                <w:rFonts w:hint="eastAsia"/>
                <w:color w:val="000000"/>
                <w:szCs w:val="21"/>
                <w:highlight w:val="lightGray"/>
                <w:u w:val="none"/>
                <w:lang w:val="en-US" w:eastAsia="zh-CN"/>
              </w:rPr>
              <w:t>OHSMS</w:t>
            </w:r>
          </w:p>
          <w:p>
            <w:pPr>
              <w:rPr>
                <w:rFonts w:hint="eastAsia"/>
                <w:color w:val="auto"/>
                <w:szCs w:val="21"/>
                <w:highlight w:val="none"/>
                <w:lang w:val="en-US" w:eastAsia="zh-CN"/>
              </w:rPr>
            </w:pPr>
            <w:r>
              <w:rPr>
                <w:rFonts w:hint="eastAsia"/>
                <w:color w:val="auto"/>
                <w:szCs w:val="21"/>
                <w:highlight w:val="none"/>
                <w:lang w:val="en-US" w:eastAsia="zh-CN"/>
              </w:rPr>
              <w:t>与最高管理者沟通其领导作用与承诺：</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对防止与工作相关的伤害和健康损害以及提供健康安全的工作场所和活动全面负责并承担责任</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确保职业健康安全方针和相关</w:t>
            </w:r>
            <w:r>
              <w:rPr>
                <w:color w:val="auto"/>
                <w:highlight w:val="none"/>
              </w:rPr>
              <w:t>职业健康安全</w:t>
            </w:r>
            <w:r>
              <w:rPr>
                <w:rFonts w:hint="eastAsia"/>
                <w:color w:val="auto"/>
                <w:highlight w:val="none"/>
              </w:rPr>
              <w:t>目标得以建立，</w:t>
            </w:r>
            <w:r>
              <w:rPr>
                <w:color w:val="auto"/>
                <w:highlight w:val="none"/>
              </w:rPr>
              <w:t>并</w:t>
            </w:r>
            <w:r>
              <w:rPr>
                <w:rFonts w:hint="eastAsia"/>
                <w:color w:val="auto"/>
                <w:highlight w:val="none"/>
              </w:rPr>
              <w:t>与组织战略方向相一致；</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确保将职业健康安全管理体系要求融入组织业务过程之中；</w:t>
            </w:r>
            <w:r>
              <w:rPr>
                <w:rFonts w:hint="eastAsia"/>
                <w:color w:val="auto"/>
                <w:szCs w:val="21"/>
                <w:highlight w:val="none"/>
                <w:lang w:val="en-US" w:eastAsia="zh-CN"/>
              </w:rPr>
              <w:t xml:space="preserve">  </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确保可获得建立、实施、保持和改进职业健康安全管理体系所需的资源；</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就有效的职业健康安全管理和符合职业健康安全管理体系要求的重要性进行沟通；</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确保职业健康安全管理体系实现其预期结果；</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指导并支持人员为职业健康安全管理体系的有效性做出贡献</w:t>
            </w:r>
            <w:r>
              <w:rPr>
                <w:rFonts w:hint="eastAsia"/>
                <w:color w:val="auto"/>
                <w:szCs w:val="21"/>
                <w:highlight w:val="none"/>
                <w:lang w:val="en-US" w:eastAsia="zh-CN"/>
              </w:rPr>
              <w:t>；</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确保并促进持续改进</w:t>
            </w:r>
            <w:r>
              <w:rPr>
                <w:rFonts w:hint="eastAsia"/>
                <w:color w:val="auto"/>
                <w:szCs w:val="21"/>
                <w:highlight w:val="none"/>
                <w:lang w:val="en-US" w:eastAsia="zh-CN"/>
              </w:rPr>
              <w:t>；</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支持其他相关管理人员证实在其职责范围内</w:t>
            </w:r>
            <w:r>
              <w:rPr>
                <w:color w:val="auto"/>
                <w:highlight w:val="none"/>
              </w:rPr>
              <w:t>的</w:t>
            </w:r>
            <w:r>
              <w:rPr>
                <w:rFonts w:hint="eastAsia"/>
                <w:color w:val="auto"/>
                <w:highlight w:val="none"/>
              </w:rPr>
              <w:t>领导作用；</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在组织内建立、引导和促进支持职业健康安全管理体系预期结果的文化；</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保护工作人员不因报告事件、危险源、风险和机遇而遭受报复；</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确保组织建立和实施工作人员的协商和参与的过程</w:t>
            </w:r>
          </w:p>
          <w:p>
            <w:pPr>
              <w:rPr>
                <w:rFonts w:hint="eastAsia"/>
                <w:b/>
                <w:bCs/>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支持健康安全委员会的建立和运行。</w:t>
            </w:r>
          </w:p>
          <w:p>
            <w:pPr>
              <w:rPr>
                <w:rFonts w:hint="eastAsia"/>
                <w:b/>
                <w:bCs/>
                <w:color w:val="auto"/>
                <w:szCs w:val="21"/>
                <w:highlight w:val="none"/>
                <w:lang w:val="en-US" w:eastAsia="zh-CN"/>
              </w:rPr>
            </w:pPr>
          </w:p>
          <w:p>
            <w:pPr>
              <w:pStyle w:val="16"/>
              <w:rPr>
                <w:rFonts w:hint="eastAsia"/>
                <w:color w:val="auto"/>
                <w:szCs w:val="21"/>
                <w:highlight w:val="none"/>
                <w:u w:val="single"/>
                <w:lang w:val="en-US" w:eastAsia="zh-CN"/>
              </w:rPr>
            </w:pPr>
            <w:r>
              <w:rPr>
                <w:rFonts w:hint="eastAsia"/>
                <w:color w:val="auto"/>
                <w:szCs w:val="21"/>
                <w:highlight w:val="none"/>
                <w:lang w:val="en-US" w:eastAsia="zh-CN"/>
              </w:rPr>
              <w:sym w:font="Wingdings" w:char="00FE"/>
            </w:r>
            <w:r>
              <w:rPr>
                <w:rFonts w:hint="eastAsia"/>
                <w:color w:val="auto"/>
                <w:szCs w:val="21"/>
                <w:highlight w:val="none"/>
                <w:lang w:val="en-US" w:eastAsia="zh-CN"/>
              </w:rPr>
              <w:t xml:space="preserve"> 覆盖了标准第5.1章的全面要求，</w:t>
            </w:r>
            <w:r>
              <w:rPr>
                <w:rFonts w:hint="eastAsia"/>
                <w:color w:val="auto"/>
                <w:szCs w:val="21"/>
                <w:highlight w:val="none"/>
                <w:lang w:val="en-US" w:eastAsia="zh-CN"/>
              </w:rPr>
              <w:sym w:font="Wingdings" w:char="00A8"/>
            </w:r>
            <w:r>
              <w:rPr>
                <w:rFonts w:hint="eastAsia"/>
                <w:color w:val="auto"/>
                <w:szCs w:val="21"/>
                <w:highlight w:val="none"/>
                <w:lang w:val="en-US" w:eastAsia="zh-CN"/>
              </w:rPr>
              <w:t>未覆盖标准第5.1章的全面要求，缺少：</w:t>
            </w:r>
            <w:r>
              <w:rPr>
                <w:rFonts w:hint="eastAsia"/>
                <w:color w:val="auto"/>
                <w:szCs w:val="21"/>
                <w:highlight w:val="none"/>
                <w:u w:val="single"/>
                <w:lang w:val="en-US" w:eastAsia="zh-CN"/>
              </w:rPr>
              <w:t xml:space="preserve">        </w:t>
            </w:r>
          </w:p>
          <w:p>
            <w:pPr>
              <w:pStyle w:val="16"/>
              <w:rPr>
                <w:rFonts w:hint="eastAsia"/>
                <w:color w:val="000000"/>
                <w:szCs w:val="21"/>
                <w:u w:val="single"/>
              </w:rPr>
            </w:pP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rPr>
              <w:t>以顾客为关注焦点</w:t>
            </w:r>
          </w:p>
          <w:p/>
        </w:tc>
        <w:tc>
          <w:tcPr>
            <w:tcW w:w="1121" w:type="dxa"/>
            <w:vMerge w:val="restart"/>
            <w:shd w:val="clear" w:color="auto" w:fill="auto"/>
          </w:tcPr>
          <w:p>
            <w:r>
              <w:rPr>
                <w:rFonts w:hint="eastAsia"/>
              </w:rPr>
              <w:t>Q5.1.2</w:t>
            </w:r>
          </w:p>
        </w:tc>
        <w:tc>
          <w:tcPr>
            <w:tcW w:w="745" w:type="dxa"/>
            <w:shd w:val="clear" w:color="auto" w:fill="auto"/>
          </w:tcPr>
          <w:p>
            <w:r>
              <w:rPr>
                <w:rFonts w:hint="eastAsia"/>
              </w:rPr>
              <w:t>文件名称</w:t>
            </w:r>
          </w:p>
        </w:tc>
        <w:tc>
          <w:tcPr>
            <w:tcW w:w="9260"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w:t>
            </w:r>
            <w:r>
              <w:t>1.2</w:t>
            </w:r>
            <w:r>
              <w:rPr>
                <w:rFonts w:hint="eastAsia"/>
              </w:rPr>
              <w:t>章</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822"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pPr>
              <w:rPr>
                <w:color w:val="000000"/>
                <w:szCs w:val="21"/>
              </w:rPr>
            </w:pPr>
            <w:r>
              <w:rPr>
                <w:rFonts w:hint="eastAsia"/>
                <w:color w:val="000000"/>
                <w:szCs w:val="21"/>
              </w:rPr>
              <w:t xml:space="preserve"> 最高管理者应证实其以顾客为关注焦点的领导作用和承诺：</w:t>
            </w:r>
          </w:p>
          <w:p>
            <w:pPr>
              <w:rPr>
                <w:color w:val="000000"/>
                <w:szCs w:val="21"/>
              </w:rPr>
            </w:pPr>
            <w:r>
              <w:rPr>
                <w:rFonts w:hint="eastAsia"/>
                <w:color w:val="000000"/>
                <w:szCs w:val="21"/>
              </w:rPr>
              <w:t xml:space="preserve">a）确定、理解并持续地满足顾客要求以及适用的法律法规要求； </w:t>
            </w:r>
          </w:p>
          <w:p>
            <w:pPr>
              <w:rPr>
                <w:color w:val="000000"/>
                <w:szCs w:val="21"/>
              </w:rPr>
            </w:pPr>
            <w:r>
              <w:rPr>
                <w:rFonts w:hint="eastAsia"/>
                <w:color w:val="000000"/>
                <w:szCs w:val="21"/>
              </w:rPr>
              <w:t xml:space="preserve">b）确定和应对能够影响产品和服务的符合性以及增强顾客满意能力的风险和机遇； </w:t>
            </w:r>
          </w:p>
          <w:p>
            <w:pPr>
              <w:rPr>
                <w:color w:val="000000"/>
                <w:szCs w:val="21"/>
              </w:rPr>
            </w:pPr>
            <w:r>
              <w:rPr>
                <w:rFonts w:hint="eastAsia"/>
                <w:color w:val="000000"/>
                <w:szCs w:val="21"/>
              </w:rPr>
              <w:t xml:space="preserve">c）始终致力于增强顾客满意。 </w:t>
            </w:r>
          </w:p>
          <w:p>
            <w:pPr>
              <w:rPr>
                <w:color w:val="000000"/>
                <w:szCs w:val="21"/>
              </w:rPr>
            </w:pPr>
            <w:r>
              <w:rPr>
                <w:rFonts w:hint="eastAsia"/>
              </w:rPr>
              <w:t>通过的方式——</w:t>
            </w:r>
          </w:p>
          <w:p>
            <w:pPr>
              <w:rPr>
                <w:color w:val="000000"/>
                <w:szCs w:val="21"/>
              </w:rPr>
            </w:pPr>
            <w:r>
              <w:rPr>
                <w:rFonts w:hint="eastAsia"/>
                <w:color w:val="000000"/>
                <w:szCs w:val="21"/>
              </w:rPr>
              <w:t xml:space="preserve"> </w:t>
            </w: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目标考核 □其他</w:t>
            </w:r>
          </w:p>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lang w:val="en-US" w:eastAsia="zh-CN"/>
              </w:rPr>
              <w:t>管理</w:t>
            </w:r>
            <w:r>
              <w:rPr>
                <w:rFonts w:hint="eastAsia"/>
              </w:rPr>
              <w:t>方针</w:t>
            </w:r>
          </w:p>
        </w:tc>
        <w:tc>
          <w:tcPr>
            <w:tcW w:w="1121" w:type="dxa"/>
            <w:vMerge w:val="restart"/>
            <w:shd w:val="clear" w:color="auto" w:fill="auto"/>
          </w:tcPr>
          <w:p>
            <w:pPr>
              <w:rPr>
                <w:rFonts w:hint="eastAsia"/>
              </w:rPr>
            </w:pPr>
            <w:r>
              <w:rPr>
                <w:rFonts w:hint="eastAsia"/>
              </w:rPr>
              <w:t>Q5.2</w:t>
            </w:r>
          </w:p>
          <w:p>
            <w:pPr>
              <w:pStyle w:val="16"/>
              <w:rPr>
                <w:rFonts w:hint="eastAsia"/>
                <w:lang w:val="en-US" w:eastAsia="zh-CN"/>
              </w:rPr>
            </w:pPr>
            <w:r>
              <w:rPr>
                <w:rFonts w:hint="eastAsia"/>
                <w:lang w:val="en-US" w:eastAsia="zh-CN"/>
              </w:rPr>
              <w:t>E5.2</w:t>
            </w:r>
          </w:p>
          <w:p>
            <w:pPr>
              <w:pStyle w:val="16"/>
              <w:rPr>
                <w:rFonts w:hint="eastAsia"/>
                <w:lang w:val="en-US" w:eastAsia="zh-CN"/>
              </w:rPr>
            </w:pPr>
            <w:r>
              <w:rPr>
                <w:rFonts w:hint="eastAsia"/>
                <w:lang w:val="en-US" w:eastAsia="zh-CN"/>
              </w:rPr>
              <w:t>O5.2</w:t>
            </w:r>
          </w:p>
          <w:p>
            <w:pPr>
              <w:pStyle w:val="16"/>
              <w:rPr>
                <w:rFonts w:hint="default"/>
                <w:lang w:val="en-US" w:eastAsia="zh-CN"/>
              </w:rPr>
            </w:pPr>
          </w:p>
        </w:tc>
        <w:tc>
          <w:tcPr>
            <w:tcW w:w="745" w:type="dxa"/>
            <w:shd w:val="clear" w:color="auto" w:fill="auto"/>
          </w:tcPr>
          <w:p>
            <w:r>
              <w:rPr>
                <w:rFonts w:hint="eastAsia"/>
              </w:rPr>
              <w:t>文件名称</w:t>
            </w:r>
          </w:p>
        </w:tc>
        <w:tc>
          <w:tcPr>
            <w:tcW w:w="9260"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管理手册第5.2</w:t>
            </w:r>
            <w:r>
              <w:rPr>
                <w:rFonts w:hint="eastAsia"/>
                <w:lang w:val="en-US" w:eastAsia="zh-CN"/>
              </w:rPr>
              <w:t>条款</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74"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pPr>
              <w:rPr>
                <w:u w:val="single"/>
              </w:rPr>
            </w:pPr>
            <w:r>
              <w:rPr>
                <w:rFonts w:hint="eastAsia"/>
                <w:color w:val="000000"/>
                <w:szCs w:val="21"/>
              </w:rPr>
              <w:t xml:space="preserve"> </w:t>
            </w:r>
            <w:r>
              <w:rPr>
                <w:rFonts w:hint="eastAsia"/>
              </w:rPr>
              <w:t>最高管理者制定了文件化的管理体系方针：</w:t>
            </w:r>
          </w:p>
          <w:p>
            <w:pPr>
              <w:keepNext w:val="0"/>
              <w:keepLines w:val="0"/>
              <w:widowControl/>
              <w:suppressLineNumbers w:val="0"/>
              <w:jc w:val="left"/>
              <w:rPr>
                <w:rFonts w:hint="eastAsia" w:ascii="宋体" w:hAnsi="宋体" w:eastAsia="宋体" w:cs="宋体"/>
                <w:b/>
                <w:bCs/>
                <w:color w:val="000000"/>
                <w:kern w:val="0"/>
                <w:sz w:val="21"/>
                <w:szCs w:val="21"/>
                <w:u w:val="single"/>
                <w:lang w:val="en-US" w:eastAsia="zh-CN" w:bidi="ar"/>
              </w:rPr>
            </w:pP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质量方针：以质量求生存、以效益求发展</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环境方针：环保、高效、节能、减排</w:t>
            </w:r>
          </w:p>
          <w:p>
            <w:pPr>
              <w:rPr>
                <w:rFonts w:hint="eastAsia" w:ascii="Times New Roman" w:hAnsi="Times New Roman" w:cs="Times New Roman"/>
                <w:b/>
                <w:bCs/>
                <w:szCs w:val="22"/>
                <w:u w:val="single"/>
              </w:rPr>
            </w:pPr>
            <w:r>
              <w:rPr>
                <w:rFonts w:hint="eastAsia" w:ascii="Times New Roman" w:hAnsi="Times New Roman" w:cs="Times New Roman"/>
                <w:b/>
                <w:bCs/>
                <w:szCs w:val="22"/>
                <w:u w:val="single"/>
              </w:rPr>
              <w:t>职业健康安全方针：预防为主、安全第一</w:t>
            </w:r>
          </w:p>
          <w:p>
            <w:pPr>
              <w:pStyle w:val="2"/>
              <w:rPr>
                <w:rFonts w:hint="eastAsia"/>
              </w:rPr>
            </w:pP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适应组织的宗旨和环境并支持其战略方向</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highlight w:val="none"/>
                <w:lang w:val="en-GB"/>
              </w:rPr>
              <w:t>质量</w:t>
            </w:r>
            <w:r>
              <w:rPr>
                <w:rFonts w:hint="eastAsia"/>
                <w:highlight w:val="none"/>
              </w:rPr>
              <w:t>/</w:t>
            </w:r>
            <w:r>
              <w:rPr>
                <w:rFonts w:hint="eastAsia"/>
                <w:highlight w:val="none"/>
                <w:lang w:val="en-US" w:eastAsia="zh-CN"/>
              </w:rPr>
              <w:t>环境/职业健康安全</w:t>
            </w:r>
            <w:r>
              <w:rPr>
                <w:rFonts w:hint="eastAsia"/>
                <w:highlight w:val="none"/>
                <w:lang w:val="en-GB"/>
              </w:rPr>
              <w:t>方针合理恰当并为相应的质量</w:t>
            </w:r>
            <w:r>
              <w:rPr>
                <w:rFonts w:hint="eastAsia"/>
                <w:highlight w:val="none"/>
              </w:rPr>
              <w:t>/</w:t>
            </w:r>
            <w:r>
              <w:rPr>
                <w:rFonts w:hint="eastAsia"/>
                <w:highlight w:val="none"/>
                <w:lang w:val="en-US" w:eastAsia="zh-CN"/>
              </w:rPr>
              <w:t>环境/职业健康安全</w:t>
            </w:r>
            <w:r>
              <w:rPr>
                <w:rFonts w:hint="eastAsia"/>
                <w:highlight w:val="none"/>
                <w:lang w:val="en-GB"/>
              </w:rPr>
              <w:t>目标提供了框架</w:t>
            </w:r>
            <w:r>
              <w:rPr>
                <w:rFonts w:hint="eastAsia"/>
                <w:lang w:val="en-GB"/>
              </w:rPr>
              <w:t>。</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包括满足适用要求的承诺； </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包括持续改进质量</w:t>
            </w:r>
            <w:r>
              <w:rPr>
                <w:rFonts w:hint="eastAsia"/>
                <w:highlight w:val="none"/>
              </w:rPr>
              <w:t>/</w:t>
            </w:r>
            <w:r>
              <w:rPr>
                <w:rFonts w:hint="eastAsia"/>
                <w:highlight w:val="none"/>
                <w:lang w:val="en-US" w:eastAsia="zh-CN"/>
              </w:rPr>
              <w:t>环境/职业健康安全</w:t>
            </w:r>
            <w:r>
              <w:rPr>
                <w:rFonts w:hint="eastAsia"/>
              </w:rPr>
              <w:t>管理体系的承诺</w:t>
            </w:r>
          </w:p>
          <w:p>
            <w:pPr>
              <w:rPr>
                <w:rFonts w:hint="eastAsia" w:eastAsia="宋体"/>
                <w:vertAlign w:val="baseline"/>
                <w:lang w:val="en-US" w:eastAsia="zh-CN"/>
              </w:rPr>
            </w:pPr>
            <w:r>
              <w:rPr>
                <w:rFonts w:hint="eastAsia"/>
                <w:shd w:val="clear"/>
                <w:lang w:eastAsia="zh-CN"/>
              </w:rPr>
              <w:t>☑</w:t>
            </w:r>
            <w:r>
              <w:rPr>
                <w:color w:val="000000"/>
                <w:spacing w:val="0"/>
                <w:w w:val="100"/>
                <w:position w:val="0"/>
              </w:rPr>
              <w:t>适合于组织的宗旨和所处的环境</w:t>
            </w:r>
            <w:r>
              <w:rPr>
                <w:color w:val="000000"/>
                <w:spacing w:val="0"/>
                <w:w w:val="100"/>
                <w:position w:val="0"/>
                <w:lang w:val="zh-CN" w:eastAsia="zh-CN" w:bidi="zh-CN"/>
              </w:rPr>
              <w:t>.包括</w:t>
            </w:r>
            <w:r>
              <w:rPr>
                <w:color w:val="000000"/>
                <w:spacing w:val="0"/>
                <w:w w:val="100"/>
                <w:position w:val="0"/>
              </w:rPr>
              <w:t>其活动、产品和服务的性质、规模和环境影响</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为制定环境目标提供框架</w:t>
            </w:r>
            <w:r>
              <w:rPr>
                <w:rFonts w:hint="eastAsia"/>
                <w:vertAlign w:val="baseline"/>
                <w:lang w:val="en-GB" w:eastAsia="zh-CN"/>
              </w:rPr>
              <w:t>。</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包括保护环境的承诺，其中包含污染预防及其他与组织所处环境有关的特定承诺</w:t>
            </w:r>
            <w:r>
              <w:rPr>
                <w:rFonts w:hint="eastAsia"/>
                <w:vertAlign w:val="baseline"/>
                <w:lang w:val="en-US" w:eastAsia="zh-CN"/>
              </w:rPr>
              <w:t>；</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rFonts w:hint="eastAsia"/>
                <w:vertAlign w:val="baseline"/>
                <w:lang w:val="en-US" w:eastAsia="zh-CN"/>
              </w:rPr>
              <w:t>包括持续改进质量管理体系的承诺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包括履行其合规义务的承诺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包括持续改进环境管理体系以提升环境绩效的</w:t>
            </w:r>
            <w:r>
              <w:rPr>
                <w:color w:val="000000"/>
                <w:spacing w:val="0"/>
                <w:w w:val="100"/>
                <w:position w:val="0"/>
                <w:lang w:val="zh-CN" w:eastAsia="zh-CN" w:bidi="zh-CN"/>
              </w:rPr>
              <w:t>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color w:val="auto"/>
                <w:highlight w:val="none"/>
                <w:lang w:eastAsia="zh-CN"/>
              </w:rPr>
            </w:pPr>
            <w:r>
              <w:rPr>
                <w:rFonts w:hint="eastAsia"/>
              </w:rPr>
              <w:t>☑</w:t>
            </w:r>
            <w:r>
              <w:rPr>
                <w:rFonts w:hint="eastAsia"/>
                <w:color w:val="auto"/>
                <w:highlight w:val="none"/>
              </w:rPr>
              <w:t>包括为防止与工作相关的伤害和健康损害而提供安全和健康的工作条件的承诺，并适合于组织的宗旨和规模、组织所处的环境，以及组织</w:t>
            </w:r>
            <w:r>
              <w:rPr>
                <w:color w:val="auto"/>
                <w:highlight w:val="none"/>
              </w:rPr>
              <w:t>的</w:t>
            </w:r>
            <w:r>
              <w:rPr>
                <w:rFonts w:hint="eastAsia"/>
                <w:color w:val="auto"/>
                <w:highlight w:val="none"/>
              </w:rPr>
              <w:t>职业健康安全风险和职业健康安全机遇的特性</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vertAlign w:val="baseline"/>
                <w:lang w:val="en-US" w:eastAsia="zh-CN"/>
              </w:rPr>
            </w:pPr>
            <w:r>
              <w:rPr>
                <w:rFonts w:hint="eastAsia"/>
                <w:color w:val="auto"/>
                <w:highlight w:val="none"/>
                <w:shd w:val="clear"/>
                <w:lang w:eastAsia="zh-CN"/>
              </w:rPr>
              <w:t>☑</w:t>
            </w:r>
            <w:r>
              <w:rPr>
                <w:rFonts w:hint="eastAsia"/>
                <w:color w:val="auto"/>
                <w:highlight w:val="none"/>
              </w:rPr>
              <w:t>包括为制定职业健康安全目标提供框架；</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rPr>
            </w:pPr>
            <w:r>
              <w:rPr>
                <w:rFonts w:hint="eastAsia"/>
                <w:color w:val="auto"/>
                <w:highlight w:val="none"/>
                <w:shd w:val="clear"/>
                <w:lang w:eastAsia="zh-CN"/>
              </w:rPr>
              <w:t>☑</w:t>
            </w:r>
            <w:r>
              <w:rPr>
                <w:rFonts w:hint="eastAsia"/>
                <w:color w:val="auto"/>
                <w:highlight w:val="none"/>
              </w:rPr>
              <w:t>包括满足法律法规要求和其他要求的承诺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color w:val="auto"/>
                <w:spacing w:val="0"/>
                <w:w w:val="100"/>
                <w:position w:val="0"/>
                <w:highlight w:val="none"/>
              </w:rPr>
            </w:pPr>
            <w:r>
              <w:rPr>
                <w:rFonts w:hint="eastAsia"/>
                <w:color w:val="auto"/>
                <w:highlight w:val="none"/>
                <w:shd w:val="clear"/>
                <w:lang w:eastAsia="zh-CN"/>
              </w:rPr>
              <w:t>☑</w:t>
            </w:r>
            <w:r>
              <w:rPr>
                <w:rFonts w:hint="eastAsia"/>
                <w:color w:val="auto"/>
                <w:highlight w:val="none"/>
              </w:rPr>
              <w:t>包括消除危险源和降低职业健康安全风险的承诺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rPr>
            </w:pPr>
            <w:r>
              <w:rPr>
                <w:rFonts w:hint="eastAsia"/>
                <w:color w:val="auto"/>
                <w:highlight w:val="none"/>
                <w:shd w:val="clear"/>
                <w:lang w:eastAsia="zh-CN"/>
              </w:rPr>
              <w:t>☑</w:t>
            </w:r>
            <w:r>
              <w:rPr>
                <w:rFonts w:hint="eastAsia"/>
                <w:color w:val="auto"/>
                <w:highlight w:val="none"/>
              </w:rPr>
              <w:t>包括持续改进职业健康安全管理体系的承诺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r>
              <w:rPr>
                <w:rFonts w:hint="eastAsia"/>
                <w:color w:val="auto"/>
                <w:highlight w:val="none"/>
                <w:shd w:val="clear"/>
                <w:lang w:eastAsia="zh-CN"/>
              </w:rPr>
              <w:t>☑</w:t>
            </w:r>
            <w:r>
              <w:rPr>
                <w:rFonts w:hint="eastAsia"/>
                <w:color w:val="auto"/>
                <w:highlight w:val="none"/>
              </w:rPr>
              <w:t>包括工作人员及其代表（若有）的协商和参与的承诺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展板  </w:t>
            </w:r>
            <w:r>
              <w:rPr>
                <w:rFonts w:hint="eastAsia"/>
              </w:rPr>
              <w:sym w:font="Wingdings" w:char="00A8"/>
            </w:r>
            <w:r>
              <w:rPr>
                <w:rFonts w:hint="eastAsia"/>
              </w:rPr>
              <w:t xml:space="preserve">标语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会议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文件发放   </w:t>
            </w:r>
            <w:r>
              <w:rPr>
                <w:rFonts w:hint="eastAsia"/>
              </w:rPr>
              <w:sym w:font="Wingdings" w:char="00A8"/>
            </w:r>
            <w:r>
              <w:rPr>
                <w:rFonts w:hint="eastAsia"/>
              </w:rPr>
              <w:t xml:space="preserve">其他  </w:t>
            </w:r>
          </w:p>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在相关方有需要时提供。通过：</w:t>
            </w:r>
            <w:r>
              <w:rPr>
                <w:rFonts w:hint="eastAsia"/>
              </w:rPr>
              <w:sym w:font="Wingdings" w:char="00A8"/>
            </w:r>
            <w:r>
              <w:rPr>
                <w:rFonts w:hint="eastAsia"/>
              </w:rPr>
              <w:t xml:space="preserve">网站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宣传册 </w:t>
            </w:r>
            <w:r>
              <w:rPr>
                <w:rFonts w:hint="eastAsia"/>
              </w:rPr>
              <w:sym w:font="Wingdings" w:char="00FE"/>
            </w:r>
            <w:r>
              <w:rPr>
                <w:rFonts w:hint="eastAsia"/>
              </w:rPr>
              <w:t>其他</w:t>
            </w:r>
            <w:r>
              <w:rPr>
                <w:rFonts w:hint="eastAsia"/>
                <w:lang w:eastAsia="zh-CN"/>
              </w:rPr>
              <w:t>——</w:t>
            </w:r>
            <w:r>
              <w:rPr>
                <w:rFonts w:hint="eastAsia"/>
                <w:lang w:val="en-US" w:eastAsia="zh-CN"/>
              </w:rPr>
              <w:t>合同、招投标书等</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r>
              <w:rPr>
                <w:rFonts w:hint="eastAsia"/>
              </w:rPr>
              <w:t>组织的岗位、职责和权限</w:t>
            </w:r>
          </w:p>
          <w:p/>
        </w:tc>
        <w:tc>
          <w:tcPr>
            <w:tcW w:w="1121" w:type="dxa"/>
            <w:vMerge w:val="restart"/>
            <w:shd w:val="clear" w:color="auto" w:fill="auto"/>
          </w:tcPr>
          <w:p>
            <w:pPr>
              <w:rPr>
                <w:rFonts w:hint="eastAsia" w:eastAsia="宋体"/>
                <w:lang w:eastAsia="zh-CN"/>
              </w:rPr>
            </w:pPr>
            <w:r>
              <w:rPr>
                <w:rFonts w:hint="eastAsia"/>
              </w:rPr>
              <w:t>Q5.</w:t>
            </w:r>
            <w:r>
              <w:rPr>
                <w:rFonts w:hint="eastAsia"/>
                <w:lang w:val="en-US" w:eastAsia="zh-CN"/>
              </w:rPr>
              <w:t>3</w:t>
            </w:r>
          </w:p>
          <w:p>
            <w:pPr>
              <w:pStyle w:val="16"/>
              <w:rPr>
                <w:rFonts w:hint="eastAsia"/>
                <w:lang w:val="en-US" w:eastAsia="zh-CN"/>
              </w:rPr>
            </w:pPr>
            <w:r>
              <w:rPr>
                <w:rFonts w:hint="eastAsia"/>
                <w:lang w:val="en-US" w:eastAsia="zh-CN"/>
              </w:rPr>
              <w:t>E5.3</w:t>
            </w:r>
          </w:p>
          <w:p>
            <w:pPr>
              <w:pStyle w:val="16"/>
              <w:rPr>
                <w:rFonts w:hint="eastAsia" w:eastAsia="宋体"/>
                <w:lang w:eastAsia="zh-CN"/>
              </w:rPr>
            </w:pPr>
            <w:r>
              <w:rPr>
                <w:rFonts w:hint="eastAsia"/>
                <w:lang w:val="en-US" w:eastAsia="zh-CN"/>
              </w:rPr>
              <w:t>O5.3</w:t>
            </w:r>
          </w:p>
        </w:tc>
        <w:tc>
          <w:tcPr>
            <w:tcW w:w="745" w:type="dxa"/>
            <w:shd w:val="clear" w:color="auto" w:fill="auto"/>
          </w:tcPr>
          <w:p>
            <w:r>
              <w:rPr>
                <w:rFonts w:hint="eastAsia"/>
              </w:rPr>
              <w:t>文件名称</w:t>
            </w:r>
          </w:p>
        </w:tc>
        <w:tc>
          <w:tcPr>
            <w:tcW w:w="9260"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管理手册第5.3章</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590"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r>
              <w:rPr>
                <w:rFonts w:hint="eastAsia"/>
              </w:rPr>
              <w:t>最高管理者确定了组织架构及相关岗位的职责、权限，并进行了全员的沟通和理解；</w:t>
            </w:r>
          </w:p>
          <w:p>
            <w:pPr>
              <w:rPr>
                <w:rFonts w:hint="default"/>
                <w:lang w:val="en-US" w:eastAsia="zh-CN"/>
              </w:rPr>
            </w:pPr>
            <w:r>
              <w:rPr>
                <w:rFonts w:hint="eastAsia"/>
              </w:rPr>
              <w:t>如：</w:t>
            </w:r>
            <w:r>
              <w:rPr>
                <w:rFonts w:hint="eastAsia"/>
                <w:lang w:val="en-US" w:eastAsia="zh-CN"/>
              </w:rPr>
              <w:t>QMS</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655"/>
              <w:gridCol w:w="2580"/>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547" w:type="dxa"/>
                </w:tcPr>
                <w:p>
                  <w:r>
                    <w:rPr>
                      <w:rFonts w:hint="eastAsia"/>
                    </w:rPr>
                    <w:t>过程名称</w:t>
                  </w:r>
                </w:p>
              </w:tc>
              <w:tc>
                <w:tcPr>
                  <w:tcW w:w="1655" w:type="dxa"/>
                </w:tcPr>
                <w:p>
                  <w:r>
                    <w:rPr>
                      <w:rFonts w:hint="eastAsia"/>
                    </w:rPr>
                    <w:t>主管部门名称</w:t>
                  </w:r>
                </w:p>
              </w:tc>
              <w:tc>
                <w:tcPr>
                  <w:tcW w:w="2580"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管理体系策划和推动</w:t>
                  </w:r>
                </w:p>
              </w:tc>
              <w:tc>
                <w:tcPr>
                  <w:tcW w:w="1655" w:type="dxa"/>
                </w:tcPr>
                <w:p>
                  <w:pPr>
                    <w:rPr>
                      <w:rFonts w:hint="eastAsia" w:eastAsia="宋体"/>
                      <w:lang w:eastAsia="zh-CN"/>
                    </w:rPr>
                  </w:pPr>
                  <w:r>
                    <w:rPr>
                      <w:rFonts w:hint="eastAsia"/>
                      <w:lang w:val="en-US" w:eastAsia="zh-CN"/>
                    </w:rPr>
                    <w:t>办公室</w:t>
                  </w:r>
                </w:p>
              </w:tc>
              <w:tc>
                <w:tcPr>
                  <w:tcW w:w="2580" w:type="dxa"/>
                </w:tcPr>
                <w:p>
                  <w:r>
                    <w:rPr>
                      <w:rFonts w:hint="eastAsia"/>
                    </w:rPr>
                    <w:t>生产/服务设计开发过程</w:t>
                  </w:r>
                </w:p>
              </w:tc>
              <w:tc>
                <w:tcPr>
                  <w:tcW w:w="2261" w:type="dxa"/>
                </w:tcPr>
                <w:p>
                  <w:pPr>
                    <w:rPr>
                      <w:rFonts w:hint="default"/>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顾客满意调查分析</w:t>
                  </w:r>
                </w:p>
              </w:tc>
              <w:tc>
                <w:tcPr>
                  <w:tcW w:w="1655" w:type="dxa"/>
                </w:tcPr>
                <w:p>
                  <w:pPr>
                    <w:rPr>
                      <w:rFonts w:hint="eastAsia"/>
                      <w:lang w:eastAsia="zh-CN"/>
                    </w:rPr>
                  </w:pPr>
                  <w:r>
                    <w:rPr>
                      <w:rFonts w:hint="eastAsia"/>
                      <w:lang w:val="en-US" w:eastAsia="zh-CN"/>
                    </w:rPr>
                    <w:t>办公室</w:t>
                  </w:r>
                </w:p>
              </w:tc>
              <w:tc>
                <w:tcPr>
                  <w:tcW w:w="2580" w:type="dxa"/>
                </w:tcPr>
                <w:p>
                  <w:r>
                    <w:rPr>
                      <w:rFonts w:hint="eastAsia"/>
                    </w:rPr>
                    <w:t>生产/服务提供过程</w:t>
                  </w:r>
                </w:p>
              </w:tc>
              <w:tc>
                <w:tcPr>
                  <w:tcW w:w="2261" w:type="dxa"/>
                </w:tcPr>
                <w:p>
                  <w:pPr>
                    <w:rPr>
                      <w:rFonts w:hint="eastAsia"/>
                      <w:lang w:eastAsia="zh-CN"/>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r>
                    <w:rPr>
                      <w:rFonts w:hint="eastAsia"/>
                    </w:rPr>
                    <w:t>外部供方控制</w:t>
                  </w:r>
                </w:p>
              </w:tc>
              <w:tc>
                <w:tcPr>
                  <w:tcW w:w="1655" w:type="dxa"/>
                </w:tcPr>
                <w:p>
                  <w:pPr>
                    <w:rPr>
                      <w:rFonts w:hint="default"/>
                      <w:lang w:val="en-US" w:eastAsia="zh-CN"/>
                    </w:rPr>
                  </w:pPr>
                  <w:r>
                    <w:rPr>
                      <w:rFonts w:hint="eastAsia"/>
                      <w:lang w:val="en-US" w:eastAsia="zh-CN"/>
                    </w:rPr>
                    <w:t>办公室</w:t>
                  </w:r>
                </w:p>
              </w:tc>
              <w:tc>
                <w:tcPr>
                  <w:tcW w:w="2580" w:type="dxa"/>
                </w:tcPr>
                <w:p>
                  <w:r>
                    <w:rPr>
                      <w:rFonts w:hint="eastAsia"/>
                    </w:rPr>
                    <w:t>生产/服务放行过程</w:t>
                  </w:r>
                </w:p>
              </w:tc>
              <w:tc>
                <w:tcPr>
                  <w:tcW w:w="2261" w:type="dxa"/>
                </w:tcPr>
                <w:p>
                  <w:pPr>
                    <w:rPr>
                      <w:rFonts w:hint="eastAsia"/>
                      <w:lang w:eastAsia="zh-CN"/>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tc>
              <w:tc>
                <w:tcPr>
                  <w:tcW w:w="1655" w:type="dxa"/>
                </w:tcPr>
                <w:p/>
              </w:tc>
              <w:tc>
                <w:tcPr>
                  <w:tcW w:w="2580" w:type="dxa"/>
                </w:tcPr>
                <w:p>
                  <w:pPr>
                    <w:rPr>
                      <w:rFonts w:hint="default" w:eastAsia="宋体"/>
                      <w:highlight w:val="none"/>
                      <w:lang w:val="en-US" w:eastAsia="zh-CN"/>
                    </w:rPr>
                  </w:pPr>
                  <w:r>
                    <w:rPr>
                      <w:rFonts w:hint="eastAsia"/>
                      <w:highlight w:val="none"/>
                      <w:lang w:val="en-US" w:eastAsia="zh-CN"/>
                    </w:rPr>
                    <w:t>运输过程</w:t>
                  </w:r>
                </w:p>
              </w:tc>
              <w:tc>
                <w:tcPr>
                  <w:tcW w:w="2261" w:type="dxa"/>
                </w:tcPr>
                <w:p>
                  <w:pPr>
                    <w:rPr>
                      <w:rFonts w:hint="default" w:eastAsia="宋体"/>
                      <w:highlight w:val="none"/>
                      <w:lang w:val="en-US" w:eastAsia="zh-CN"/>
                    </w:rPr>
                  </w:pPr>
                  <w:r>
                    <w:rPr>
                      <w:rFonts w:hint="eastAsia"/>
                      <w:highlight w:val="none"/>
                      <w:lang w:val="en-US" w:eastAsia="zh-CN"/>
                    </w:rPr>
                    <w:t>办公室</w:t>
                  </w:r>
                </w:p>
              </w:tc>
            </w:tr>
          </w:tbl>
          <w:p>
            <w:pPr>
              <w:rPr>
                <w:rFonts w:hint="eastAsia"/>
                <w:lang w:val="en-US" w:eastAsia="zh-CN"/>
              </w:rPr>
            </w:pPr>
            <w:r>
              <w:rPr>
                <w:rFonts w:hint="eastAsia"/>
                <w:lang w:val="en-US" w:eastAsia="zh-CN"/>
              </w:rPr>
              <w:t>向最高管理者汇报，</w:t>
            </w:r>
            <w:r>
              <w:rPr>
                <w:rFonts w:hint="eastAsia"/>
                <w:lang w:val="en-US" w:eastAsia="zh-CN"/>
              </w:rPr>
              <w:sym w:font="Wingdings" w:char="00FE"/>
            </w:r>
            <w:r>
              <w:rPr>
                <w:rFonts w:hint="eastAsia"/>
                <w:lang w:val="en-US" w:eastAsia="zh-CN"/>
              </w:rPr>
              <w:t>管理者代表：</w:t>
            </w:r>
            <w:r>
              <w:rPr>
                <w:rFonts w:hint="eastAsia"/>
                <w:u w:val="single"/>
                <w:lang w:val="en-US" w:eastAsia="zh-CN"/>
              </w:rPr>
              <w:t xml:space="preserve"> 冯招弟 女士   </w:t>
            </w:r>
            <w:r>
              <w:rPr>
                <w:rFonts w:hint="eastAsia"/>
                <w:lang w:val="en-US" w:eastAsia="zh-CN"/>
              </w:rPr>
              <w:sym w:font="Wingdings" w:char="00A8"/>
            </w:r>
            <w:r>
              <w:rPr>
                <w:rFonts w:hint="eastAsia"/>
                <w:lang w:val="en-US" w:eastAsia="zh-CN"/>
              </w:rPr>
              <w:t>各部门</w:t>
            </w:r>
          </w:p>
          <w:p>
            <w:pPr>
              <w:rPr>
                <w:rFonts w:hint="eastAsia"/>
                <w:lang w:val="en-US" w:eastAsia="zh-CN"/>
              </w:rPr>
            </w:pPr>
          </w:p>
          <w:p>
            <w:pPr>
              <w:rPr>
                <w:rFonts w:hint="eastAsia"/>
                <w:highlight w:val="none"/>
                <w:lang w:val="en-US" w:eastAsia="zh-CN"/>
              </w:rPr>
            </w:pPr>
            <w:r>
              <w:rPr>
                <w:rFonts w:hint="eastAsia"/>
                <w:highlight w:val="none"/>
                <w:lang w:val="en-US" w:eastAsia="zh-CN"/>
              </w:rPr>
              <w:t>EMS</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环境管理体系策划和推动</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lang w:val="en-US" w:eastAsia="zh-CN"/>
                    </w:rPr>
                    <w:t>办公室</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生产/服务设计开发过程</w:t>
                  </w:r>
                </w:p>
              </w:tc>
              <w:tc>
                <w:tcPr>
                  <w:tcW w:w="2261"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公用工程过程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生产/服务提供过程</w:t>
                  </w:r>
                </w:p>
              </w:tc>
              <w:tc>
                <w:tcPr>
                  <w:tcW w:w="2261"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外部供方控制</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cs="Times New Roman"/>
                      <w:kern w:val="2"/>
                      <w:sz w:val="21"/>
                      <w:highlight w:val="none"/>
                      <w:vertAlign w:val="baseline"/>
                      <w:lang w:val="en-US" w:eastAsia="zh-CN" w:bidi="ar-SA"/>
                    </w:rPr>
                    <w:t>产品/服务放行</w:t>
                  </w:r>
                </w:p>
              </w:tc>
              <w:tc>
                <w:tcPr>
                  <w:tcW w:w="2261"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消防</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highlight w:val="none"/>
                      <w:vertAlign w:val="baseline"/>
                      <w:lang w:val="en-US" w:eastAsia="zh-CN"/>
                    </w:rPr>
                  </w:pPr>
                </w:p>
              </w:tc>
            </w:tr>
          </w:tbl>
          <w:p>
            <w:pPr>
              <w:pStyle w:val="8"/>
              <w:rPr>
                <w:rFonts w:hint="eastAsia"/>
                <w:sz w:val="21"/>
                <w:szCs w:val="21"/>
                <w:highlight w:val="none"/>
                <w:lang w:val="en-US" w:eastAsia="zh-CN"/>
              </w:rPr>
            </w:pPr>
            <w:r>
              <w:rPr>
                <w:rFonts w:hint="eastAsia"/>
                <w:sz w:val="21"/>
                <w:szCs w:val="21"/>
                <w:highlight w:val="none"/>
                <w:lang w:val="en-US" w:eastAsia="zh-CN"/>
              </w:rPr>
              <w:t>向最高管理者汇报，</w:t>
            </w:r>
            <w:r>
              <w:rPr>
                <w:rFonts w:hint="eastAsia"/>
                <w:sz w:val="21"/>
                <w:szCs w:val="21"/>
                <w:highlight w:val="none"/>
                <w:lang w:val="en-US" w:eastAsia="zh-CN"/>
              </w:rPr>
              <w:sym w:font="Wingdings" w:char="00FE"/>
            </w:r>
            <w:r>
              <w:rPr>
                <w:rFonts w:hint="eastAsia"/>
                <w:sz w:val="21"/>
                <w:szCs w:val="21"/>
                <w:highlight w:val="none"/>
                <w:lang w:val="en-US" w:eastAsia="zh-CN"/>
              </w:rPr>
              <w:t>管理者代表：</w:t>
            </w:r>
            <w:r>
              <w:rPr>
                <w:rFonts w:hint="eastAsia"/>
                <w:sz w:val="21"/>
                <w:szCs w:val="21"/>
                <w:highlight w:val="none"/>
                <w:u w:val="single"/>
                <w:lang w:val="en-US" w:eastAsia="zh-CN"/>
              </w:rPr>
              <w:t xml:space="preserve"> </w:t>
            </w:r>
            <w:r>
              <w:rPr>
                <w:rFonts w:hint="eastAsia"/>
                <w:u w:val="single"/>
                <w:lang w:val="en-US" w:eastAsia="zh-CN"/>
              </w:rPr>
              <w:t>冯招弟 女士</w:t>
            </w:r>
            <w:r>
              <w:rPr>
                <w:rFonts w:hint="eastAsia"/>
                <w:sz w:val="21"/>
                <w:szCs w:val="21"/>
                <w:highlight w:val="none"/>
                <w:u w:val="single"/>
                <w:lang w:val="en-US" w:eastAsia="zh-CN"/>
              </w:rPr>
              <w:t xml:space="preserve">   </w:t>
            </w:r>
            <w:r>
              <w:rPr>
                <w:rFonts w:hint="eastAsia"/>
                <w:sz w:val="21"/>
                <w:szCs w:val="21"/>
                <w:highlight w:val="none"/>
                <w:lang w:val="en-US" w:eastAsia="zh-CN"/>
              </w:rPr>
              <w:sym w:font="Wingdings" w:char="00A8"/>
            </w:r>
            <w:r>
              <w:rPr>
                <w:rFonts w:hint="eastAsia"/>
                <w:sz w:val="21"/>
                <w:szCs w:val="21"/>
                <w:highlight w:val="none"/>
                <w:lang w:val="en-US" w:eastAsia="zh-CN"/>
              </w:rPr>
              <w:t>各部门</w:t>
            </w:r>
          </w:p>
          <w:p>
            <w:pPr>
              <w:pStyle w:val="8"/>
              <w:rPr>
                <w:rFonts w:hint="eastAsia"/>
                <w:sz w:val="21"/>
                <w:szCs w:val="21"/>
                <w:highlight w:val="none"/>
                <w:lang w:val="en-US" w:eastAsia="zh-CN"/>
              </w:rPr>
            </w:pPr>
          </w:p>
          <w:p>
            <w:pPr>
              <w:pStyle w:val="8"/>
              <w:rPr>
                <w:rFonts w:hint="default"/>
                <w:sz w:val="21"/>
                <w:szCs w:val="21"/>
                <w:highlight w:val="none"/>
                <w:lang w:val="en-US" w:eastAsia="zh-CN"/>
              </w:rPr>
            </w:pPr>
            <w:r>
              <w:rPr>
                <w:rFonts w:hint="eastAsia"/>
                <w:sz w:val="21"/>
                <w:szCs w:val="21"/>
                <w:highlight w:val="none"/>
                <w:lang w:val="en-US" w:eastAsia="zh-CN"/>
              </w:rPr>
              <w:t>OHSMS：</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rPr>
                    <w:t>职业健康安全</w:t>
                  </w:r>
                  <w:r>
                    <w:rPr>
                      <w:rFonts w:hint="eastAsia"/>
                      <w:color w:val="auto"/>
                      <w:highlight w:val="none"/>
                      <w:vertAlign w:val="baseline"/>
                      <w:lang w:val="en-US" w:eastAsia="zh-CN"/>
                    </w:rPr>
                    <w:t>管理体系策划和推动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办公室</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生产/服务设计开发过程</w:t>
                  </w:r>
                </w:p>
              </w:tc>
              <w:tc>
                <w:tcPr>
                  <w:tcW w:w="2261"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公用工程过程</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生产/服务提供过程</w:t>
                  </w:r>
                </w:p>
              </w:tc>
              <w:tc>
                <w:tcPr>
                  <w:tcW w:w="2261"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外部供方控制</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员工代表</w:t>
                  </w:r>
                </w:p>
              </w:tc>
              <w:tc>
                <w:tcPr>
                  <w:tcW w:w="2261"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cs="Times New Roman"/>
                      <w:kern w:val="2"/>
                      <w:sz w:val="21"/>
                      <w:highlight w:val="none"/>
                      <w:vertAlign w:val="baseline"/>
                      <w:lang w:val="en-US" w:eastAsia="zh-CN" w:bidi="ar-SA"/>
                    </w:rPr>
                    <w:t>李停停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消防</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办公室</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bl>
          <w:p>
            <w:pPr>
              <w:rPr>
                <w:rFonts w:hint="eastAsia"/>
                <w:color w:val="auto"/>
                <w:highlight w:val="none"/>
              </w:rPr>
            </w:pPr>
          </w:p>
          <w:p>
            <w:pPr>
              <w:pStyle w:val="8"/>
              <w:rPr>
                <w:rFonts w:hint="default"/>
                <w:color w:val="auto"/>
                <w:sz w:val="21"/>
                <w:szCs w:val="21"/>
                <w:highlight w:val="none"/>
                <w:lang w:val="en-US" w:eastAsia="zh-CN"/>
              </w:rPr>
            </w:pPr>
            <w:r>
              <w:rPr>
                <w:rFonts w:hint="eastAsia"/>
                <w:color w:val="auto"/>
                <w:sz w:val="21"/>
                <w:szCs w:val="21"/>
                <w:highlight w:val="none"/>
                <w:lang w:val="en-US" w:eastAsia="zh-CN"/>
              </w:rPr>
              <w:t>向最高管理者汇报，</w:t>
            </w:r>
            <w:r>
              <w:rPr>
                <w:rFonts w:hint="eastAsia"/>
                <w:color w:val="auto"/>
                <w:sz w:val="21"/>
                <w:szCs w:val="21"/>
                <w:highlight w:val="none"/>
                <w:lang w:val="en-US" w:eastAsia="zh-CN"/>
              </w:rPr>
              <w:sym w:font="Wingdings" w:char="00FE"/>
            </w:r>
            <w:r>
              <w:rPr>
                <w:rFonts w:hint="eastAsia"/>
                <w:color w:val="auto"/>
                <w:sz w:val="21"/>
                <w:szCs w:val="21"/>
                <w:highlight w:val="none"/>
                <w:lang w:val="en-US" w:eastAsia="zh-CN"/>
              </w:rPr>
              <w:t>管理者代表：</w:t>
            </w:r>
            <w:r>
              <w:rPr>
                <w:rFonts w:hint="eastAsia"/>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 xml:space="preserve">冯招弟 女士  </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sym w:font="Wingdings" w:char="00A8"/>
            </w:r>
            <w:r>
              <w:rPr>
                <w:rFonts w:hint="eastAsia"/>
                <w:color w:val="auto"/>
                <w:sz w:val="21"/>
                <w:szCs w:val="21"/>
                <w:highlight w:val="none"/>
                <w:lang w:val="en-US" w:eastAsia="zh-CN"/>
              </w:rPr>
              <w:t>各部门</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43" w:hRule="atLeast"/>
        </w:trPr>
        <w:tc>
          <w:tcPr>
            <w:tcW w:w="1910" w:type="dxa"/>
            <w:vMerge w:val="restart"/>
            <w:shd w:val="clear" w:color="auto" w:fill="auto"/>
          </w:tcPr>
          <w:p>
            <w:pPr>
              <w:rPr>
                <w:color w:val="000000"/>
                <w:szCs w:val="21"/>
                <w:highlight w:val="none"/>
              </w:rPr>
            </w:pPr>
            <w:r>
              <w:rPr>
                <w:rFonts w:hint="eastAsia"/>
                <w:color w:val="000000"/>
                <w:szCs w:val="21"/>
                <w:highlight w:val="none"/>
              </w:rPr>
              <w:t>应对风险和机遇的措施</w:t>
            </w:r>
          </w:p>
          <w:p>
            <w:pPr>
              <w:rPr>
                <w:highlight w:val="none"/>
              </w:rPr>
            </w:pPr>
          </w:p>
        </w:tc>
        <w:tc>
          <w:tcPr>
            <w:tcW w:w="1121" w:type="dxa"/>
            <w:vMerge w:val="restart"/>
            <w:shd w:val="clear" w:color="auto" w:fill="auto"/>
          </w:tcPr>
          <w:p>
            <w:pPr>
              <w:rPr>
                <w:rFonts w:hint="eastAsia" w:eastAsia="宋体"/>
                <w:lang w:eastAsia="zh-CN"/>
              </w:rPr>
            </w:pPr>
            <w:r>
              <w:rPr>
                <w:rFonts w:hint="eastAsia"/>
              </w:rPr>
              <w:t>Q</w:t>
            </w:r>
            <w:r>
              <w:rPr>
                <w:rFonts w:hint="eastAsia"/>
                <w:lang w:val="en-US" w:eastAsia="zh-CN"/>
              </w:rPr>
              <w:t>6</w:t>
            </w:r>
            <w:r>
              <w:rPr>
                <w:rFonts w:hint="eastAsia"/>
              </w:rPr>
              <w:t>.</w:t>
            </w:r>
            <w:r>
              <w:rPr>
                <w:rFonts w:hint="eastAsia"/>
                <w:lang w:val="en-US" w:eastAsia="zh-CN"/>
              </w:rPr>
              <w:t>1</w:t>
            </w:r>
          </w:p>
          <w:p>
            <w:pPr>
              <w:pStyle w:val="16"/>
              <w:rPr>
                <w:rFonts w:hint="default"/>
                <w:lang w:val="en-US" w:eastAsia="zh-CN"/>
              </w:rPr>
            </w:pPr>
            <w:r>
              <w:rPr>
                <w:rFonts w:hint="eastAsia"/>
                <w:lang w:val="en-US" w:eastAsia="zh-CN"/>
              </w:rPr>
              <w:t>E6.1.1</w:t>
            </w:r>
          </w:p>
          <w:p>
            <w:pPr>
              <w:pStyle w:val="16"/>
              <w:rPr>
                <w:rFonts w:hint="default" w:ascii="Times New Roman" w:hAnsi="Times New Roman" w:cs="Times New Roman"/>
                <w:lang w:val="en-US" w:eastAsia="zh-CN"/>
              </w:rPr>
            </w:pPr>
            <w:r>
              <w:rPr>
                <w:rFonts w:hint="eastAsia" w:ascii="Times New Roman" w:hAnsi="Times New Roman" w:cs="Times New Roman"/>
                <w:lang w:val="en-US" w:eastAsia="zh-CN"/>
              </w:rPr>
              <w:t>O6.1</w:t>
            </w:r>
            <w:r>
              <w:rPr>
                <w:rFonts w:hint="eastAsia" w:cs="Times New Roman"/>
                <w:lang w:val="en-US" w:eastAsia="zh-CN"/>
              </w:rPr>
              <w:t>.1</w:t>
            </w:r>
          </w:p>
          <w:p>
            <w:pPr>
              <w:pStyle w:val="16"/>
              <w:rPr>
                <w:rFonts w:hint="eastAsia" w:eastAsia="宋体"/>
                <w:highlight w:val="none"/>
                <w:lang w:val="en-US" w:eastAsia="zh-CN"/>
              </w:rPr>
            </w:pPr>
          </w:p>
        </w:tc>
        <w:tc>
          <w:tcPr>
            <w:tcW w:w="745" w:type="dxa"/>
            <w:shd w:val="clear" w:color="auto" w:fill="auto"/>
          </w:tcPr>
          <w:p>
            <w:pPr>
              <w:rPr>
                <w:highlight w:val="none"/>
              </w:rPr>
            </w:pPr>
            <w:r>
              <w:rPr>
                <w:rFonts w:hint="eastAsia"/>
                <w:highlight w:val="none"/>
              </w:rPr>
              <w:t>文件名称</w:t>
            </w:r>
          </w:p>
        </w:tc>
        <w:tc>
          <w:tcPr>
            <w:tcW w:w="9260" w:type="dxa"/>
            <w:shd w:val="clear" w:color="auto" w:fill="auto"/>
          </w:tcPr>
          <w:p>
            <w:pPr>
              <w:rPr>
                <w:highlight w:val="none"/>
              </w:rPr>
            </w:pPr>
            <w:r>
              <w:rPr>
                <w:rFonts w:hint="eastAsia"/>
                <w:highlight w:val="none"/>
              </w:rPr>
              <w:t>如：</w:t>
            </w:r>
            <w:r>
              <w:rPr>
                <w:color w:val="auto"/>
                <w:highlight w:val="none"/>
              </w:rPr>
              <w:sym w:font="Wingdings" w:char="00FE"/>
            </w:r>
            <w:r>
              <w:rPr>
                <w:rFonts w:hint="eastAsia"/>
                <w:color w:val="auto"/>
                <w:highlight w:val="none"/>
                <w:lang w:val="en-US" w:eastAsia="zh-CN"/>
              </w:rPr>
              <w:t>《风险和机遇控制程序》</w:t>
            </w:r>
            <w:r>
              <w:rPr>
                <w:rFonts w:hint="eastAsia"/>
                <w:highlight w:val="none"/>
              </w:rPr>
              <w:t>、</w:t>
            </w:r>
            <w:r>
              <w:rPr>
                <w:rFonts w:hint="eastAsia"/>
                <w:highlight w:val="none"/>
              </w:rPr>
              <w:sym w:font="Wingdings" w:char="00FE"/>
            </w:r>
            <w:r>
              <w:rPr>
                <w:rFonts w:hint="eastAsia"/>
                <w:highlight w:val="none"/>
              </w:rPr>
              <w:t>管理手册第6.1章</w:t>
            </w:r>
          </w:p>
        </w:tc>
        <w:tc>
          <w:tcPr>
            <w:tcW w:w="1585" w:type="dxa"/>
            <w:gridSpan w:val="2"/>
            <w:vMerge w:val="restart"/>
            <w:shd w:val="clear" w:color="auto" w:fill="auto"/>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1639" w:hRule="atLeast"/>
        </w:trPr>
        <w:tc>
          <w:tcPr>
            <w:tcW w:w="1910" w:type="dxa"/>
            <w:vMerge w:val="continue"/>
            <w:shd w:val="clear" w:color="auto" w:fill="auto"/>
          </w:tcPr>
          <w:p>
            <w:pPr>
              <w:rPr>
                <w:highlight w:val="none"/>
              </w:rPr>
            </w:pPr>
          </w:p>
        </w:tc>
        <w:tc>
          <w:tcPr>
            <w:tcW w:w="1121" w:type="dxa"/>
            <w:vMerge w:val="continue"/>
            <w:shd w:val="clear" w:color="auto" w:fill="auto"/>
          </w:tcPr>
          <w:p>
            <w:pPr>
              <w:rPr>
                <w:highlight w:val="none"/>
              </w:rPr>
            </w:pPr>
          </w:p>
        </w:tc>
        <w:tc>
          <w:tcPr>
            <w:tcW w:w="745" w:type="dxa"/>
            <w:shd w:val="clear" w:color="auto" w:fill="auto"/>
          </w:tcPr>
          <w:p>
            <w:pPr>
              <w:rPr>
                <w:highlight w:val="none"/>
              </w:rPr>
            </w:pPr>
            <w:r>
              <w:rPr>
                <w:rFonts w:hint="eastAsia"/>
                <w:highlight w:val="none"/>
              </w:rPr>
              <w:t>运行证据</w:t>
            </w:r>
          </w:p>
        </w:tc>
        <w:tc>
          <w:tcPr>
            <w:tcW w:w="9260" w:type="dxa"/>
            <w:shd w:val="clear" w:color="auto" w:fill="auto"/>
          </w:tcPr>
          <w:p>
            <w:pPr>
              <w:rPr>
                <w:highlight w:val="none"/>
              </w:rPr>
            </w:pPr>
            <w:r>
              <w:rPr>
                <w:rFonts w:hint="eastAsia"/>
                <w:highlight w:val="none"/>
              </w:rPr>
              <w:t>分析风险的方法：</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头脑风暴法 </w:t>
            </w:r>
            <w:r>
              <w:rPr>
                <w:rFonts w:hint="eastAsia"/>
                <w:highlight w:val="none"/>
              </w:rPr>
              <w:sym w:font="Wingdings" w:char="00A8"/>
            </w:r>
            <w:r>
              <w:rPr>
                <w:rFonts w:hint="eastAsia"/>
                <w:highlight w:val="none"/>
              </w:rPr>
              <w:t>FMEA（潜在失效模式分析）</w:t>
            </w:r>
            <w:r>
              <w:rPr>
                <w:rFonts w:hint="eastAsia"/>
                <w:highlight w:val="none"/>
              </w:rPr>
              <w:sym w:font="Wingdings" w:char="00A8"/>
            </w:r>
            <w:r>
              <w:rPr>
                <w:rFonts w:hint="eastAsia"/>
                <w:highlight w:val="none"/>
              </w:rPr>
              <w:t>其他</w:t>
            </w:r>
          </w:p>
          <w:p>
            <w:pPr>
              <w:rPr>
                <w:highlight w:val="none"/>
              </w:rPr>
            </w:pPr>
          </w:p>
          <w:p>
            <w:pPr>
              <w:rPr>
                <w:highlight w:val="none"/>
              </w:rPr>
            </w:pPr>
            <w:r>
              <w:rPr>
                <w:rFonts w:hint="eastAsia"/>
                <w:highlight w:val="none"/>
              </w:rPr>
              <w:t xml:space="preserve">应对风险的措施类型包括：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规避风险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为寻求机遇承担风险、</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消除风险源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改变风险的可能性和后果、</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分担风险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通过信息充分的决策而保留风险 </w:t>
            </w:r>
            <w:r>
              <w:rPr>
                <w:rFonts w:hint="eastAsia"/>
                <w:highlight w:val="none"/>
              </w:rPr>
              <w:sym w:font="Wingdings" w:char="00A8"/>
            </w:r>
            <w:r>
              <w:rPr>
                <w:rFonts w:hint="eastAsia"/>
                <w:highlight w:val="none"/>
              </w:rPr>
              <w:t>其他</w:t>
            </w:r>
          </w:p>
          <w:p>
            <w:pPr>
              <w:rPr>
                <w:highlight w:val="none"/>
              </w:rPr>
            </w:pPr>
          </w:p>
          <w:p>
            <w:pPr>
              <w:rPr>
                <w:highlight w:val="none"/>
              </w:rPr>
            </w:pPr>
            <w:r>
              <w:rPr>
                <w:rFonts w:hint="eastAsia"/>
                <w:highlight w:val="none"/>
              </w:rPr>
              <w:t>列举2~3项应对主要风险的描述：</w:t>
            </w:r>
          </w:p>
          <w:tbl>
            <w:tblPr>
              <w:tblStyle w:val="14"/>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407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highlight w:val="none"/>
                    </w:rPr>
                  </w:pPr>
                  <w:r>
                    <w:rPr>
                      <w:rFonts w:hint="eastAsia"/>
                      <w:highlight w:val="none"/>
                    </w:rPr>
                    <w:t>主要的风险描述</w:t>
                  </w:r>
                </w:p>
              </w:tc>
              <w:tc>
                <w:tcPr>
                  <w:tcW w:w="4073"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vAlign w:val="center"/>
                </w:tcPr>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原材料供应时效性</w:t>
                  </w:r>
                </w:p>
              </w:tc>
              <w:tc>
                <w:tcPr>
                  <w:tcW w:w="4073" w:type="dxa"/>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1制定供方评价制度</w:t>
                  </w:r>
                </w:p>
                <w:p>
                  <w:pPr>
                    <w:rPr>
                      <w:rFonts w:hint="eastAsia" w:ascii="Times New Roman" w:hAnsi="Times New Roman" w:cs="Times New Roman"/>
                      <w:szCs w:val="22"/>
                      <w:highlight w:val="none"/>
                    </w:rPr>
                  </w:pPr>
                  <w:r>
                    <w:rPr>
                      <w:rFonts w:hint="eastAsia" w:ascii="Times New Roman" w:hAnsi="Times New Roman" w:cs="Times New Roman"/>
                      <w:szCs w:val="22"/>
                      <w:highlight w:val="none"/>
                    </w:rPr>
                    <w:t>2合格管理供方和采购计划</w:t>
                  </w:r>
                </w:p>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3采购计划审批手续齐全。</w:t>
                  </w:r>
                </w:p>
              </w:tc>
              <w:tc>
                <w:tcPr>
                  <w:tcW w:w="1717" w:type="dxa"/>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vAlign w:val="top"/>
                </w:tcPr>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市场价格竞争（市场推广、投标等</w:t>
                  </w:r>
                </w:p>
              </w:tc>
              <w:tc>
                <w:tcPr>
                  <w:tcW w:w="4073" w:type="dxa"/>
                  <w:vAlign w:val="top"/>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参加大型行业推广会</w:t>
                  </w:r>
                </w:p>
                <w:p>
                  <w:pPr>
                    <w:rPr>
                      <w:rFonts w:hint="eastAsia" w:ascii="Times New Roman" w:hAnsi="Times New Roman" w:cs="Times New Roman"/>
                      <w:szCs w:val="22"/>
                      <w:highlight w:val="none"/>
                    </w:rPr>
                  </w:pPr>
                  <w:r>
                    <w:rPr>
                      <w:rFonts w:hint="eastAsia" w:ascii="Times New Roman" w:hAnsi="Times New Roman" w:cs="Times New Roman"/>
                      <w:szCs w:val="22"/>
                      <w:highlight w:val="none"/>
                    </w:rPr>
                    <w:t>2投标之前进行详细的标书评审</w:t>
                  </w:r>
                </w:p>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3投标项目必须评审</w:t>
                  </w:r>
                </w:p>
              </w:tc>
              <w:tc>
                <w:tcPr>
                  <w:tcW w:w="1717" w:type="dxa"/>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732" w:type="dxa"/>
                  <w:vAlign w:val="center"/>
                </w:tcPr>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人员流失和招聘情况</w:t>
                  </w:r>
                </w:p>
              </w:tc>
              <w:tc>
                <w:tcPr>
                  <w:tcW w:w="4073"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1制定人员招聘计划，</w:t>
                  </w:r>
                </w:p>
                <w:p>
                  <w:pPr>
                    <w:rPr>
                      <w:rFonts w:hint="eastAsia" w:ascii="Times New Roman" w:hAnsi="Times New Roman" w:cs="Times New Roman"/>
                      <w:szCs w:val="22"/>
                      <w:highlight w:val="none"/>
                    </w:rPr>
                  </w:pPr>
                  <w:r>
                    <w:rPr>
                      <w:rFonts w:hint="eastAsia" w:ascii="Times New Roman" w:hAnsi="Times New Roman" w:cs="Times New Roman"/>
                      <w:szCs w:val="22"/>
                      <w:highlight w:val="none"/>
                    </w:rPr>
                    <w:t>2建立网上招聘平台</w:t>
                  </w:r>
                </w:p>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3定期招聘和培训人员。</w:t>
                  </w:r>
                </w:p>
              </w:tc>
              <w:tc>
                <w:tcPr>
                  <w:tcW w:w="1717" w:type="dxa"/>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default" w:ascii="Times New Roman" w:hAnsi="Times New Roman" w:cs="Times New Roman"/>
                      <w:szCs w:val="22"/>
                      <w:highlight w:val="none"/>
                      <w:lang w:val="en-US" w:eastAsia="zh-CN"/>
                    </w:rPr>
                  </w:pPr>
                  <w:r>
                    <w:rPr>
                      <w:rFonts w:hint="eastAsia" w:ascii="Times New Roman" w:hAnsi="Times New Roman" w:cs="Times New Roman"/>
                      <w:szCs w:val="22"/>
                      <w:highlight w:val="none"/>
                    </w:rPr>
                    <w:t>财务上报，工商检查</w:t>
                  </w:r>
                </w:p>
              </w:tc>
              <w:tc>
                <w:tcPr>
                  <w:tcW w:w="0" w:type="auto"/>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依据法律法规进行财务审计，财务汇报，工商年检。合理避税，不逃税漏税。</w:t>
                  </w:r>
                </w:p>
              </w:tc>
              <w:tc>
                <w:tcPr>
                  <w:tcW w:w="0" w:type="auto"/>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设备保障能力（保养、大修状况）</w:t>
                  </w:r>
                </w:p>
              </w:tc>
              <w:tc>
                <w:tcPr>
                  <w:tcW w:w="0" w:type="auto"/>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1严格制定保养、大修制度</w:t>
                  </w:r>
                </w:p>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2专人进行设备管理。</w:t>
                  </w:r>
                </w:p>
              </w:tc>
              <w:tc>
                <w:tcPr>
                  <w:tcW w:w="0" w:type="auto"/>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检测能力</w:t>
                  </w:r>
                </w:p>
              </w:tc>
              <w:tc>
                <w:tcPr>
                  <w:tcW w:w="0" w:type="auto"/>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1 严格登记和管理检测设备</w:t>
                  </w:r>
                </w:p>
                <w:p>
                  <w:pPr>
                    <w:rPr>
                      <w:rFonts w:hint="eastAsia" w:ascii="Times New Roman" w:hAnsi="Times New Roman" w:cs="Times New Roman"/>
                      <w:szCs w:val="22"/>
                      <w:highlight w:val="none"/>
                    </w:rPr>
                  </w:pPr>
                  <w:r>
                    <w:rPr>
                      <w:rFonts w:hint="eastAsia" w:ascii="Times New Roman" w:hAnsi="Times New Roman" w:cs="Times New Roman"/>
                      <w:szCs w:val="22"/>
                      <w:highlight w:val="none"/>
                    </w:rPr>
                    <w:t>2 制定严格的检测设备管理制度</w:t>
                  </w:r>
                </w:p>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3 定期进行检测设备计量遵循法律法规。</w:t>
                  </w:r>
                </w:p>
              </w:tc>
              <w:tc>
                <w:tcPr>
                  <w:tcW w:w="0" w:type="auto"/>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Times New Roman" w:hAnsi="Times New Roman" w:cs="Times New Roman"/>
                      <w:szCs w:val="22"/>
                      <w:highlight w:val="none"/>
                    </w:rPr>
                  </w:pPr>
                </w:p>
              </w:tc>
              <w:tc>
                <w:tcPr>
                  <w:tcW w:w="0" w:type="auto"/>
                  <w:vAlign w:val="center"/>
                </w:tcPr>
                <w:p>
                  <w:pPr>
                    <w:rPr>
                      <w:rFonts w:hint="eastAsia" w:ascii="Times New Roman" w:hAnsi="Times New Roman" w:cs="Times New Roman"/>
                      <w:szCs w:val="22"/>
                      <w:highlight w:val="none"/>
                    </w:rPr>
                  </w:pPr>
                </w:p>
              </w:tc>
              <w:tc>
                <w:tcPr>
                  <w:tcW w:w="0" w:type="auto"/>
                </w:tcPr>
                <w:p>
                  <w:pPr>
                    <w:rPr>
                      <w:rFonts w:hint="eastAsia" w:ascii="Times New Roman" w:hAnsi="Times New Roman" w:cs="Times New Roman"/>
                      <w:szCs w:val="22"/>
                      <w:highlight w:val="none"/>
                    </w:rPr>
                  </w:pPr>
                </w:p>
              </w:tc>
            </w:tr>
          </w:tbl>
          <w:p>
            <w:pPr>
              <w:pStyle w:val="2"/>
              <w:jc w:val="both"/>
            </w:pPr>
          </w:p>
          <w:p>
            <w:pPr>
              <w:pStyle w:val="8"/>
              <w:rPr>
                <w:highlight w:val="none"/>
              </w:rPr>
            </w:pPr>
          </w:p>
          <w:p>
            <w:pPr>
              <w:rPr>
                <w:highlight w:val="none"/>
              </w:rPr>
            </w:pPr>
            <w:r>
              <w:rPr>
                <w:rFonts w:hint="eastAsia"/>
                <w:highlight w:val="none"/>
              </w:rPr>
              <w:t xml:space="preserve">应对机遇的措施类型包括：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采用新实践 </w:t>
            </w:r>
            <w:r>
              <w:rPr>
                <w:rFonts w:hint="eastAsia"/>
                <w:highlight w:val="none"/>
              </w:rPr>
              <w:sym w:font="Wingdings" w:char="00A8"/>
            </w:r>
            <w:r>
              <w:rPr>
                <w:rFonts w:hint="eastAsia"/>
                <w:highlight w:val="none"/>
              </w:rPr>
              <w:t xml:space="preserve">推出新产品  </w:t>
            </w:r>
            <w:r>
              <w:rPr>
                <w:rFonts w:hint="eastAsia"/>
                <w:highlight w:val="none"/>
              </w:rPr>
              <w:sym w:font="Wingdings" w:char="00FE"/>
            </w:r>
            <w:r>
              <w:rPr>
                <w:rFonts w:hint="eastAsia"/>
                <w:highlight w:val="none"/>
              </w:rPr>
              <w:t xml:space="preserve">开辟新市场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赢得新顾客  </w:t>
            </w:r>
            <w:r>
              <w:rPr>
                <w:rFonts w:hint="eastAsia"/>
                <w:highlight w:val="none"/>
              </w:rPr>
              <w:sym w:font="Wingdings" w:char="00FE"/>
            </w:r>
            <w:r>
              <w:rPr>
                <w:rFonts w:hint="eastAsia"/>
                <w:highlight w:val="none"/>
              </w:rPr>
              <w:t xml:space="preserve">建立合作伙伴关系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利用新技术  </w:t>
            </w:r>
            <w:r>
              <w:rPr>
                <w:rFonts w:hint="eastAsia"/>
                <w:highlight w:val="none"/>
              </w:rPr>
              <w:sym w:font="Wingdings" w:char="00A8"/>
            </w:r>
            <w:r>
              <w:rPr>
                <w:rFonts w:hint="eastAsia"/>
                <w:highlight w:val="none"/>
              </w:rPr>
              <w:t>其他</w:t>
            </w:r>
          </w:p>
          <w:p>
            <w:pPr>
              <w:rPr>
                <w:highlight w:val="none"/>
              </w:rPr>
            </w:pPr>
            <w:r>
              <w:rPr>
                <w:rFonts w:hint="eastAsia"/>
                <w:highlight w:val="none"/>
              </w:rPr>
              <w:t>列举2~3项应对重要机遇的描述：</w:t>
            </w:r>
          </w:p>
          <w:tbl>
            <w:tblPr>
              <w:tblStyle w:val="14"/>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3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tcPr>
                <w:p>
                  <w:pPr>
                    <w:rPr>
                      <w:highlight w:val="none"/>
                    </w:rPr>
                  </w:pPr>
                  <w:r>
                    <w:rPr>
                      <w:rFonts w:hint="eastAsia"/>
                      <w:highlight w:val="none"/>
                    </w:rPr>
                    <w:t>主要的机遇描述</w:t>
                  </w:r>
                </w:p>
              </w:tc>
              <w:tc>
                <w:tcPr>
                  <w:tcW w:w="3726"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tcPr>
                <w:p>
                  <w:pPr>
                    <w:numPr>
                      <w:ilvl w:val="0"/>
                      <w:numId w:val="0"/>
                    </w:numPr>
                    <w:ind w:leftChars="0"/>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1、人员和技术实力的稳步提升可以更好地承接较大的政府项目</w:t>
                  </w:r>
                </w:p>
              </w:tc>
              <w:tc>
                <w:tcPr>
                  <w:tcW w:w="3726" w:type="dxa"/>
                </w:tcPr>
                <w:p>
                  <w:pPr>
                    <w:pStyle w:val="12"/>
                    <w:numPr>
                      <w:ilvl w:val="0"/>
                      <w:numId w:val="0"/>
                    </w:numPr>
                    <w:jc w:val="left"/>
                    <w:rPr>
                      <w:rFonts w:hint="default"/>
                      <w:highlight w:val="none"/>
                      <w:lang w:val="en-US" w:eastAsia="zh-CN"/>
                    </w:rPr>
                  </w:pPr>
                  <w:r>
                    <w:rPr>
                      <w:rFonts w:hint="eastAsia"/>
                      <w:highlight w:val="none"/>
                      <w:lang w:val="en-US" w:eastAsia="zh-CN"/>
                    </w:rPr>
                    <w:t>加强内部管理，与同行业多交流</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tcPr>
                <w:p>
                  <w:pPr>
                    <w:numPr>
                      <w:ilvl w:val="0"/>
                      <w:numId w:val="0"/>
                    </w:numPr>
                    <w:ind w:leftChars="0"/>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2、人员和技术实力在同行中处于领先地位，为投标等市场行为提供了服务保障。</w:t>
                  </w:r>
                </w:p>
              </w:tc>
              <w:tc>
                <w:tcPr>
                  <w:tcW w:w="3726" w:type="dxa"/>
                  <w:vAlign w:val="top"/>
                </w:tcPr>
                <w:p>
                  <w:pPr>
                    <w:pStyle w:val="12"/>
                    <w:numPr>
                      <w:ilvl w:val="0"/>
                      <w:numId w:val="0"/>
                    </w:numP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加强内部管理，与同行业多交流</w:t>
                  </w:r>
                </w:p>
              </w:tc>
              <w:tc>
                <w:tcPr>
                  <w:tcW w:w="1717"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tcPr>
                <w:p>
                  <w:pPr>
                    <w:rPr>
                      <w:rFonts w:hint="eastAsia"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3、稳定的技术能力更好地保障了生产质量</w:t>
                  </w:r>
                </w:p>
              </w:tc>
              <w:tc>
                <w:tcPr>
                  <w:tcW w:w="3726" w:type="dxa"/>
                  <w:vAlign w:val="top"/>
                </w:tcPr>
                <w:p>
                  <w:pPr>
                    <w:pStyle w:val="12"/>
                    <w:numPr>
                      <w:ilvl w:val="0"/>
                      <w:numId w:val="0"/>
                    </w:numP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加强内部管理，与同行业多交流</w:t>
                  </w:r>
                </w:p>
              </w:tc>
              <w:tc>
                <w:tcPr>
                  <w:tcW w:w="1717"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基本有效</w:t>
                  </w:r>
                </w:p>
              </w:tc>
            </w:tr>
          </w:tbl>
          <w:p>
            <w:pPr>
              <w:rPr>
                <w:rFonts w:hint="eastAsia"/>
                <w:highlight w:val="lightGray"/>
                <w:lang w:val="en-US" w:eastAsia="zh-CN"/>
              </w:rPr>
            </w:pPr>
          </w:p>
          <w:p>
            <w:pPr>
              <w:shd w:val="clear"/>
              <w:rPr>
                <w:rFonts w:hint="default" w:eastAsia="宋体"/>
                <w:highlight w:val="none"/>
                <w:shd w:val="clear" w:color="auto" w:fill="auto"/>
                <w:lang w:val="en-US" w:eastAsia="zh-CN"/>
              </w:rPr>
            </w:pPr>
            <w:r>
              <w:rPr>
                <w:rFonts w:hint="eastAsia" w:ascii="Times New Roman" w:hAnsi="Times New Roman" w:eastAsia="宋体" w:cs="Times New Roman"/>
                <w:kern w:val="2"/>
                <w:sz w:val="21"/>
                <w:szCs w:val="20"/>
                <w:highlight w:val="none"/>
                <w:lang w:val="en-US" w:eastAsia="zh-CN" w:bidi="ar-SA"/>
              </w:rPr>
              <w:t>EMS</w:t>
            </w:r>
            <w:r>
              <w:rPr>
                <w:rFonts w:hint="eastAsia"/>
                <w:highlight w:val="none"/>
                <w:shd w:val="clear" w:color="auto" w:fill="auto"/>
                <w:lang w:val="en-US" w:eastAsia="zh-CN"/>
              </w:rPr>
              <w:t>：</w:t>
            </w:r>
          </w:p>
          <w:p>
            <w:pPr>
              <w:pStyle w:val="8"/>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组织环境管理体系范围内的潜在紧急情况，如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法规未识别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违规操作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其他 </w:t>
            </w:r>
            <w:r>
              <w:rPr>
                <w:rFonts w:hint="eastAsia" w:ascii="Times New Roman" w:hAnsi="Times New Roman" w:eastAsia="宋体" w:cs="Times New Roman"/>
                <w:kern w:val="2"/>
                <w:sz w:val="21"/>
                <w:szCs w:val="20"/>
                <w:highlight w:val="none"/>
                <w:u w:val="double"/>
                <w:lang w:val="en-US" w:eastAsia="zh-CN" w:bidi="ar-SA"/>
              </w:rPr>
              <w:t xml:space="preserve">             </w:t>
            </w:r>
            <w:r>
              <w:rPr>
                <w:rFonts w:hint="eastAsia" w:ascii="Times New Roman" w:hAnsi="Times New Roman" w:eastAsia="宋体" w:cs="Times New Roman"/>
                <w:kern w:val="2"/>
                <w:sz w:val="21"/>
                <w:szCs w:val="20"/>
                <w:highlight w:val="none"/>
                <w:lang w:val="en-US" w:eastAsia="zh-CN" w:bidi="ar-SA"/>
              </w:rPr>
              <w:t xml:space="preserve">        </w:t>
            </w:r>
          </w:p>
          <w:p>
            <w:pPr>
              <w:pStyle w:val="8"/>
              <w:rPr>
                <w:rFonts w:hint="eastAsia" w:ascii="Times New Roman" w:hAnsi="Times New Roman" w:eastAsia="宋体" w:cs="Times New Roman"/>
                <w:kern w:val="2"/>
                <w:sz w:val="21"/>
                <w:szCs w:val="20"/>
                <w:highlight w:val="none"/>
                <w:lang w:val="en-US" w:eastAsia="zh-CN" w:bidi="ar-SA"/>
              </w:rPr>
            </w:pPr>
          </w:p>
          <w:p>
            <w:pPr>
              <w:pStyle w:val="8"/>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可能具有环境影响的潜在紧急情况，如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火灾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危化品泄露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未达标排放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锅炉爆炸  </w:t>
            </w:r>
          </w:p>
          <w:p>
            <w:pPr>
              <w:pStyle w:val="8"/>
              <w:rPr>
                <w:rFonts w:hint="eastAsia"/>
                <w:highlight w:val="none"/>
                <w:lang w:val="en-US" w:eastAsia="zh-CN"/>
              </w:rPr>
            </w:pPr>
          </w:p>
          <w:p>
            <w:pPr>
              <w:pStyle w:val="8"/>
              <w:rPr>
                <w:highlight w:val="none"/>
              </w:rPr>
            </w:pPr>
          </w:p>
          <w:p>
            <w:pPr>
              <w:jc w:val="left"/>
              <w:rPr>
                <w:rFonts w:ascii="CIDFont+F5" w:hAnsi="CIDFont+F5" w:eastAsia="CIDFont+F5"/>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提高</w:t>
            </w:r>
            <w:r>
              <w:rPr>
                <w:rFonts w:hint="eastAsia" w:ascii="CIDFont+F5" w:hAnsi="CIDFont+F5" w:eastAsia="CIDFont+F5"/>
                <w:highlight w:val="none"/>
                <w:lang w:val="en-US" w:eastAsia="zh-CN"/>
              </w:rPr>
              <w:t>环保设施运行效率</w:t>
            </w:r>
            <w:r>
              <w:rPr>
                <w:rFonts w:hint="eastAsia" w:ascii="CIDFont+F5" w:hAnsi="CIDFont+F5" w:eastAsia="CIDFont+F5"/>
                <w:highlight w:val="none"/>
              </w:rPr>
              <w:t>;</w:t>
            </w:r>
          </w:p>
          <w:p>
            <w:pPr>
              <w:jc w:val="left"/>
              <w:rPr>
                <w:rFonts w:ascii="CIDFont+F5" w:hAnsi="CIDFont+F5" w:eastAsia="CIDFont+F5"/>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防止</w:t>
            </w:r>
            <w:r>
              <w:rPr>
                <w:rFonts w:hint="eastAsia" w:ascii="CIDFont+F5" w:hAnsi="CIDFont+F5" w:eastAsia="CIDFont+F5"/>
                <w:highlight w:val="none"/>
                <w:lang w:val="en-US" w:eastAsia="zh-CN"/>
              </w:rPr>
              <w:t>环保设施故障</w:t>
            </w:r>
            <w:r>
              <w:rPr>
                <w:rFonts w:hint="eastAsia" w:ascii="CIDFont+F5" w:hAnsi="CIDFont+F5" w:eastAsia="CIDFont+F5"/>
                <w:highlight w:val="none"/>
              </w:rPr>
              <w:t>;</w:t>
            </w:r>
          </w:p>
          <w:p>
            <w:pPr>
              <w:shd w:val="clear"/>
              <w:rPr>
                <w:rFonts w:hint="eastAsia" w:ascii="CIDFont+F5" w:hAnsi="CIDFont+F5" w:eastAsia="CIDFont+F5"/>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实现持续改进。</w:t>
            </w:r>
          </w:p>
          <w:p>
            <w:pPr>
              <w:shd w:val="clear"/>
              <w:rPr>
                <w:rFonts w:hint="eastAsia" w:ascii="CIDFont+F5" w:hAnsi="CIDFont+F5" w:eastAsia="CIDFont+F5"/>
                <w:highlight w:val="none"/>
              </w:rPr>
            </w:pPr>
          </w:p>
          <w:p>
            <w:pPr>
              <w:shd w:val="clear"/>
              <w:rPr>
                <w:rFonts w:hint="default" w:eastAsia="宋体"/>
                <w:highlight w:val="none"/>
                <w:shd w:val="clear" w:color="auto" w:fill="auto"/>
                <w:lang w:val="en-US" w:eastAsia="zh-CN"/>
              </w:rPr>
            </w:pPr>
            <w:r>
              <w:rPr>
                <w:rFonts w:hint="eastAsia" w:ascii="Times New Roman" w:hAnsi="Times New Roman" w:eastAsia="宋体" w:cs="Times New Roman"/>
                <w:kern w:val="2"/>
                <w:sz w:val="21"/>
                <w:szCs w:val="20"/>
                <w:highlight w:val="none"/>
                <w:lang w:val="en-US" w:eastAsia="zh-CN" w:bidi="ar-SA"/>
              </w:rPr>
              <w:t>OMS</w:t>
            </w:r>
            <w:r>
              <w:rPr>
                <w:rFonts w:hint="eastAsia"/>
                <w:highlight w:val="none"/>
                <w:shd w:val="clear" w:color="auto" w:fill="auto"/>
                <w:lang w:val="en-US" w:eastAsia="zh-CN"/>
              </w:rPr>
              <w:t>：</w:t>
            </w:r>
          </w:p>
          <w:p>
            <w:pPr>
              <w:pStyle w:val="8"/>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组织职业健康安全管理体系范围内的潜在紧急情况，如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法规未识别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违规操作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其他 </w:t>
            </w:r>
            <w:r>
              <w:rPr>
                <w:rFonts w:hint="eastAsia" w:ascii="Times New Roman" w:hAnsi="Times New Roman" w:eastAsia="宋体" w:cs="Times New Roman"/>
                <w:kern w:val="2"/>
                <w:sz w:val="21"/>
                <w:szCs w:val="20"/>
                <w:highlight w:val="none"/>
                <w:u w:val="double"/>
                <w:lang w:val="en-US" w:eastAsia="zh-CN" w:bidi="ar-SA"/>
              </w:rPr>
              <w:t xml:space="preserve">             </w:t>
            </w:r>
            <w:r>
              <w:rPr>
                <w:rFonts w:hint="eastAsia" w:ascii="Times New Roman" w:hAnsi="Times New Roman" w:eastAsia="宋体" w:cs="Times New Roman"/>
                <w:kern w:val="2"/>
                <w:sz w:val="21"/>
                <w:szCs w:val="20"/>
                <w:highlight w:val="none"/>
                <w:lang w:val="en-US" w:eastAsia="zh-CN" w:bidi="ar-SA"/>
              </w:rPr>
              <w:t xml:space="preserve">        </w:t>
            </w:r>
          </w:p>
          <w:p>
            <w:pPr>
              <w:pStyle w:val="8"/>
              <w:rPr>
                <w:rFonts w:hint="eastAsia" w:ascii="Times New Roman" w:hAnsi="Times New Roman" w:eastAsia="宋体" w:cs="Times New Roman"/>
                <w:kern w:val="2"/>
                <w:sz w:val="21"/>
                <w:szCs w:val="20"/>
                <w:highlight w:val="none"/>
                <w:lang w:val="en-US" w:eastAsia="zh-CN" w:bidi="ar-SA"/>
              </w:rPr>
            </w:pPr>
          </w:p>
          <w:p>
            <w:pPr>
              <w:pStyle w:val="8"/>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可能造成职业健康安全影响的潜在紧急情况，如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火灾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危化品泄露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未达标排放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锅炉爆炸  </w:t>
            </w:r>
          </w:p>
          <w:p>
            <w:pPr>
              <w:pStyle w:val="8"/>
              <w:rPr>
                <w:highlight w:val="none"/>
              </w:rPr>
            </w:pPr>
          </w:p>
          <w:p>
            <w:pPr>
              <w:jc w:val="left"/>
              <w:rPr>
                <w:rFonts w:ascii="CIDFont+F5" w:hAnsi="CIDFont+F5" w:eastAsia="CIDFont+F5"/>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w:t>
            </w:r>
            <w:r>
              <w:rPr>
                <w:rFonts w:hint="eastAsia" w:ascii="CIDFont+F5" w:hAnsi="CIDFont+F5" w:eastAsia="CIDFont+F5"/>
                <w:highlight w:val="none"/>
                <w:lang w:val="en-US" w:eastAsia="zh-CN"/>
              </w:rPr>
              <w:t>加强安全管理</w:t>
            </w:r>
            <w:r>
              <w:rPr>
                <w:rFonts w:hint="eastAsia" w:ascii="CIDFont+F5" w:hAnsi="CIDFont+F5" w:eastAsia="CIDFont+F5"/>
                <w:highlight w:val="none"/>
              </w:rPr>
              <w:t>;</w:t>
            </w:r>
          </w:p>
          <w:p>
            <w:pPr>
              <w:jc w:val="left"/>
              <w:rPr>
                <w:rFonts w:ascii="CIDFont+F5" w:hAnsi="CIDFont+F5" w:eastAsia="CIDFont+F5"/>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防止</w:t>
            </w:r>
            <w:r>
              <w:rPr>
                <w:rFonts w:hint="eastAsia" w:ascii="CIDFont+F5" w:hAnsi="CIDFont+F5" w:eastAsia="CIDFont+F5"/>
                <w:highlight w:val="none"/>
                <w:lang w:val="en-US" w:eastAsia="zh-CN"/>
              </w:rPr>
              <w:t>安全设施故障</w:t>
            </w:r>
            <w:r>
              <w:rPr>
                <w:rFonts w:hint="eastAsia" w:ascii="CIDFont+F5" w:hAnsi="CIDFont+F5" w:eastAsia="CIDFont+F5"/>
                <w:highlight w:val="none"/>
              </w:rPr>
              <w:t>;</w:t>
            </w:r>
          </w:p>
          <w:p>
            <w:pPr>
              <w:rPr>
                <w:highlight w:val="none"/>
              </w:rPr>
            </w:pPr>
            <w:r>
              <w:rPr>
                <w:rFonts w:hint="eastAsia"/>
                <w:highlight w:val="none"/>
              </w:rPr>
              <w:sym w:font="Wingdings" w:char="00FE"/>
            </w:r>
            <w:r>
              <w:rPr>
                <w:rFonts w:hint="eastAsia"/>
                <w:highlight w:val="none"/>
              </w:rPr>
              <w:t xml:space="preserve"> </w:t>
            </w:r>
            <w:r>
              <w:rPr>
                <w:rFonts w:hint="eastAsia" w:ascii="CIDFont+F5" w:hAnsi="CIDFont+F5" w:eastAsia="CIDFont+F5"/>
                <w:highlight w:val="none"/>
              </w:rPr>
              <w:t xml:space="preserve"> 实现持续改进。</w:t>
            </w:r>
          </w:p>
        </w:tc>
        <w:tc>
          <w:tcPr>
            <w:tcW w:w="1585" w:type="dxa"/>
            <w:gridSpan w:val="2"/>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trHeight w:val="443" w:hRule="atLeast"/>
        </w:trPr>
        <w:tc>
          <w:tcPr>
            <w:tcW w:w="1910" w:type="dxa"/>
            <w:vMerge w:val="restart"/>
            <w:shd w:val="clear" w:color="auto" w:fill="auto"/>
          </w:tcPr>
          <w:p>
            <w:pPr>
              <w:rPr>
                <w:rFonts w:hint="eastAsia"/>
                <w:color w:val="auto"/>
                <w:highlight w:val="none"/>
                <w:lang w:val="en-US" w:eastAsia="zh-CN"/>
              </w:rPr>
            </w:pPr>
            <w:r>
              <w:rPr>
                <w:rFonts w:hint="eastAsia"/>
                <w:color w:val="auto"/>
                <w:highlight w:val="none"/>
                <w:lang w:val="en-US" w:eastAsia="zh-CN"/>
              </w:rPr>
              <w:t>环境因素识别</w:t>
            </w:r>
          </w:p>
          <w:p>
            <w:pPr>
              <w:rPr>
                <w:rFonts w:hint="eastAsia" w:eastAsia="宋体"/>
                <w:color w:val="auto"/>
                <w:highlight w:val="none"/>
                <w:lang w:val="en-US" w:eastAsia="zh-CN"/>
              </w:rPr>
            </w:pPr>
            <w:r>
              <w:rPr>
                <w:rFonts w:hint="eastAsia"/>
                <w:color w:val="auto"/>
                <w:highlight w:val="none"/>
                <w:lang w:val="en-US" w:eastAsia="zh-CN"/>
              </w:rPr>
              <w:t>危险源辨识</w:t>
            </w:r>
          </w:p>
        </w:tc>
        <w:tc>
          <w:tcPr>
            <w:tcW w:w="1121" w:type="dxa"/>
            <w:vMerge w:val="restart"/>
            <w:shd w:val="clear" w:color="auto" w:fill="auto"/>
          </w:tcPr>
          <w:p>
            <w:pPr>
              <w:rPr>
                <w:rFonts w:hint="eastAsia"/>
                <w:lang w:val="en-US" w:eastAsia="zh-CN"/>
              </w:rPr>
            </w:pPr>
            <w:r>
              <w:rPr>
                <w:rFonts w:hint="eastAsia"/>
                <w:lang w:val="en-US" w:eastAsia="zh-CN"/>
              </w:rPr>
              <w:t>O6.1.2</w:t>
            </w:r>
          </w:p>
          <w:p>
            <w:pPr>
              <w:pStyle w:val="4"/>
              <w:ind w:left="0" w:leftChars="0" w:firstLine="0" w:firstLineChars="0"/>
              <w:rPr>
                <w:rFonts w:hint="default"/>
                <w:lang w:val="en-US"/>
              </w:rPr>
            </w:pPr>
            <w:r>
              <w:rPr>
                <w:rFonts w:hint="eastAsia" w:ascii="Times New Roman" w:hAnsi="Times New Roman" w:eastAsia="宋体" w:cs="Times New Roman"/>
                <w:kern w:val="2"/>
                <w:sz w:val="21"/>
                <w:szCs w:val="22"/>
                <w:lang w:val="en-US" w:eastAsia="zh-CN" w:bidi="ar-SA"/>
              </w:rPr>
              <w:t>E6.1.2</w:t>
            </w:r>
          </w:p>
        </w:tc>
        <w:tc>
          <w:tcPr>
            <w:tcW w:w="745" w:type="dxa"/>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348" w:type="dxa"/>
            <w:gridSpan w:val="2"/>
            <w:shd w:val="clear" w:color="auto" w:fill="auto"/>
          </w:tcPr>
          <w:p>
            <w:pPr>
              <w:rPr>
                <w:color w:val="auto"/>
                <w:highlight w:val="none"/>
              </w:rPr>
            </w:pPr>
            <w:r>
              <w:rPr>
                <w:rFonts w:hint="eastAsia"/>
                <w:color w:val="auto"/>
                <w:highlight w:val="none"/>
                <w:lang w:val="en-US" w:eastAsia="zh-CN"/>
              </w:rPr>
              <w:t>如：</w:t>
            </w:r>
            <w:r>
              <w:rPr>
                <w:color w:val="auto"/>
                <w:highlight w:val="none"/>
              </w:rPr>
              <w:sym w:font="Wingdings" w:char="00FE"/>
            </w:r>
            <w:r>
              <w:rPr>
                <w:rFonts w:hint="eastAsia"/>
                <w:color w:val="auto"/>
                <w:highlight w:val="none"/>
                <w:lang w:val="en-US" w:eastAsia="zh-CN"/>
              </w:rPr>
              <w:t>手册第</w:t>
            </w:r>
            <w:r>
              <w:rPr>
                <w:rFonts w:hint="eastAsia"/>
                <w:sz w:val="21"/>
                <w:szCs w:val="21"/>
                <w:lang w:val="en-US" w:eastAsia="zh-CN"/>
              </w:rPr>
              <w:t>6.1.2</w:t>
            </w:r>
            <w:r>
              <w:rPr>
                <w:rFonts w:hint="eastAsia"/>
                <w:color w:val="auto"/>
                <w:highlight w:val="none"/>
                <w:lang w:val="en-US" w:eastAsia="zh-CN"/>
              </w:rPr>
              <w:t>条款、</w:t>
            </w:r>
            <w:r>
              <w:rPr>
                <w:color w:val="auto"/>
                <w:highlight w:val="none"/>
              </w:rPr>
              <w:sym w:font="Wingdings" w:char="00FE"/>
            </w:r>
            <w:r>
              <w:rPr>
                <w:rFonts w:hint="eastAsia"/>
                <w:color w:val="auto"/>
                <w:highlight w:val="none"/>
                <w:lang w:val="en-US" w:eastAsia="zh-CN"/>
              </w:rPr>
              <w:t>手册第</w:t>
            </w:r>
            <w:r>
              <w:rPr>
                <w:rFonts w:hint="eastAsia"/>
                <w:sz w:val="21"/>
                <w:szCs w:val="21"/>
                <w:lang w:val="en-US" w:eastAsia="zh-CN"/>
              </w:rPr>
              <w:t>6.1.3</w:t>
            </w:r>
            <w:r>
              <w:rPr>
                <w:rFonts w:hint="eastAsia"/>
                <w:color w:val="auto"/>
                <w:highlight w:val="none"/>
                <w:lang w:val="en-US" w:eastAsia="zh-CN"/>
              </w:rPr>
              <w:t>条款、</w:t>
            </w:r>
            <w:r>
              <w:rPr>
                <w:color w:val="auto"/>
                <w:highlight w:val="none"/>
              </w:rPr>
              <w:sym w:font="Wingdings" w:char="00A8"/>
            </w:r>
            <w:r>
              <w:rPr>
                <w:rFonts w:hint="eastAsia"/>
                <w:color w:val="auto"/>
                <w:highlight w:val="none"/>
                <w:lang w:val="en-US" w:eastAsia="zh-CN"/>
              </w:rPr>
              <w:t>《风险和机遇控制程序》</w:t>
            </w:r>
            <w:r>
              <w:rPr>
                <w:color w:val="auto"/>
                <w:highlight w:val="none"/>
              </w:rPr>
              <w:sym w:font="Wingdings" w:char="00FE"/>
            </w:r>
            <w:r>
              <w:rPr>
                <w:rFonts w:hint="eastAsia"/>
                <w:color w:val="auto"/>
                <w:highlight w:val="none"/>
                <w:lang w:val="en-US" w:eastAsia="zh-CN"/>
              </w:rPr>
              <w:t>《</w:t>
            </w:r>
            <w:r>
              <w:rPr>
                <w:rFonts w:hint="eastAsia" w:ascii="Times New Roman" w:hAnsi="Times New Roman" w:eastAsia="宋体" w:cs="Times New Roman"/>
                <w:color w:val="auto"/>
                <w:szCs w:val="22"/>
                <w:highlight w:val="none"/>
                <w:lang w:val="en-US" w:eastAsia="zh-CN"/>
              </w:rPr>
              <w:t>危险源辨识及风险评价控制程序》、</w:t>
            </w:r>
            <w:r>
              <w:rPr>
                <w:color w:val="auto"/>
                <w:highlight w:val="none"/>
              </w:rPr>
              <w:sym w:font="Wingdings" w:char="00FE"/>
            </w:r>
            <w:r>
              <w:rPr>
                <w:rFonts w:hint="eastAsia"/>
                <w:color w:val="auto"/>
                <w:highlight w:val="none"/>
                <w:lang w:val="en-US" w:eastAsia="zh-CN"/>
              </w:rPr>
              <w:t>《</w:t>
            </w:r>
            <w:r>
              <w:rPr>
                <w:rFonts w:hint="eastAsia" w:ascii="Times New Roman" w:hAnsi="Times New Roman" w:eastAsia="宋体" w:cs="Times New Roman"/>
                <w:color w:val="auto"/>
                <w:szCs w:val="22"/>
                <w:highlight w:val="none"/>
                <w:lang w:val="en-US" w:eastAsia="zh-CN"/>
              </w:rPr>
              <w:t>环境因素识别、评价与控制程序》</w:t>
            </w:r>
          </w:p>
        </w:tc>
        <w:tc>
          <w:tcPr>
            <w:tcW w:w="1585" w:type="dxa"/>
            <w:gridSpan w:val="2"/>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trHeight w:val="402" w:hRule="atLeast"/>
        </w:trPr>
        <w:tc>
          <w:tcPr>
            <w:tcW w:w="1910" w:type="dxa"/>
            <w:vMerge w:val="continue"/>
            <w:shd w:val="clear" w:color="auto" w:fill="auto"/>
          </w:tcPr>
          <w:p>
            <w:pPr>
              <w:rPr>
                <w:color w:val="auto"/>
                <w:highlight w:val="none"/>
              </w:rPr>
            </w:pPr>
          </w:p>
        </w:tc>
        <w:tc>
          <w:tcPr>
            <w:tcW w:w="1121" w:type="dxa"/>
            <w:vMerge w:val="continue"/>
            <w:shd w:val="clear" w:color="auto" w:fill="auto"/>
          </w:tcPr>
          <w:p>
            <w:pPr>
              <w:rPr>
                <w:color w:val="auto"/>
                <w:highlight w:val="none"/>
              </w:rPr>
            </w:pPr>
          </w:p>
        </w:tc>
        <w:tc>
          <w:tcPr>
            <w:tcW w:w="745" w:type="dxa"/>
            <w:shd w:val="clear" w:color="auto" w:fill="auto"/>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348" w:type="dxa"/>
            <w:gridSpan w:val="2"/>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编制了《危险源辨识及风险评价控制程序》和《环境因素识别、评价与控制程序》</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对环境因素进行识别，识别72项环境因素，确定重要环境因素2项。</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lang w:val="en-US" w:eastAsia="zh-CN"/>
              </w:rPr>
            </w:pPr>
            <w:r>
              <w:rPr>
                <w:rFonts w:hint="eastAsia"/>
                <w:highlight w:val="yellow"/>
                <w:lang w:val="en-US" w:eastAsia="zh-CN"/>
              </w:rPr>
              <w:t>提供重要环境因素清单</w:t>
            </w:r>
          </w:p>
          <w:p>
            <w:pPr>
              <w:pStyle w:val="2"/>
              <w:rPr>
                <w:rFonts w:hint="default"/>
                <w:lang w:val="en-US" w:eastAsia="zh-CN"/>
              </w:rPr>
            </w:pPr>
            <w:r>
              <w:drawing>
                <wp:inline distT="0" distB="0" distL="114300" distR="114300">
                  <wp:extent cx="5795010" cy="1647190"/>
                  <wp:effectExtent l="0" t="0" r="889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95010" cy="1647190"/>
                          </a:xfrm>
                          <a:prstGeom prst="rect">
                            <a:avLst/>
                          </a:prstGeom>
                          <a:noFill/>
                          <a:ln>
                            <a:noFill/>
                          </a:ln>
                        </pic:spPr>
                      </pic:pic>
                    </a:graphicData>
                  </a:graphic>
                </wp:inline>
              </w:drawing>
            </w:r>
          </w:p>
          <w:p/>
          <w:p>
            <w:pPr>
              <w:pStyle w:val="2"/>
              <w:rPr>
                <w:rFonts w:hint="eastAsia"/>
                <w:lang w:val="en-US" w:eastAsia="zh-CN"/>
              </w:rPr>
            </w:pPr>
            <w:r>
              <w:rPr>
                <w:rFonts w:hint="eastAsia"/>
                <w:lang w:val="en-US" w:eastAsia="zh-CN"/>
              </w:rPr>
              <w:t>对加工过程的危害因素进行分析，采购LEC法进行辨识评价，评价危害因素110项。其中：重大危险源4项。</w:t>
            </w:r>
          </w:p>
          <w:p>
            <w:pPr>
              <w:pStyle w:val="2"/>
              <w:rPr>
                <w:rFonts w:hint="eastAsia"/>
                <w:highlight w:val="yellow"/>
                <w:lang w:val="en-US" w:eastAsia="zh-CN"/>
              </w:rPr>
            </w:pPr>
            <w:r>
              <w:rPr>
                <w:rFonts w:hint="eastAsia"/>
                <w:highlight w:val="yellow"/>
                <w:lang w:val="en-US" w:eastAsia="zh-CN"/>
              </w:rPr>
              <w:t>提供重大危险源清单</w:t>
            </w:r>
          </w:p>
          <w:p>
            <w:pPr>
              <w:pStyle w:val="2"/>
              <w:rPr>
                <w:rFonts w:hint="default"/>
                <w:lang w:val="en-US" w:eastAsia="zh-CN"/>
              </w:rPr>
            </w:pPr>
            <w:r>
              <w:drawing>
                <wp:inline distT="0" distB="0" distL="114300" distR="114300">
                  <wp:extent cx="5789295" cy="2083435"/>
                  <wp:effectExtent l="0" t="0" r="190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789295" cy="2083435"/>
                          </a:xfrm>
                          <a:prstGeom prst="rect">
                            <a:avLst/>
                          </a:prstGeom>
                          <a:noFill/>
                          <a:ln>
                            <a:noFill/>
                          </a:ln>
                        </pic:spPr>
                      </pic:pic>
                    </a:graphicData>
                  </a:graphic>
                </wp:inline>
              </w:drawing>
            </w:r>
          </w:p>
          <w:p>
            <w:pPr>
              <w:pStyle w:val="2"/>
              <w:rPr>
                <w:rFonts w:hint="default"/>
                <w:lang w:val="en-US" w:eastAsia="zh-CN"/>
              </w:rPr>
            </w:pPr>
          </w:p>
          <w:p>
            <w:pPr>
              <w:pStyle w:val="2"/>
              <w:rPr>
                <w:rFonts w:hint="eastAsia"/>
                <w:lang w:val="en-US" w:eastAsia="zh-CN"/>
              </w:rPr>
            </w:pPr>
            <w:r>
              <w:rPr>
                <w:rFonts w:hint="eastAsia"/>
                <w:lang w:val="en-US" w:eastAsia="zh-CN"/>
              </w:rPr>
              <w:t>基本符合要求。</w:t>
            </w:r>
          </w:p>
          <w:p>
            <w:pPr>
              <w:pStyle w:val="2"/>
              <w:rPr>
                <w:rFonts w:hint="default"/>
                <w:lang w:val="en-US" w:eastAsia="zh-CN"/>
              </w:rPr>
            </w:pPr>
          </w:p>
        </w:tc>
        <w:tc>
          <w:tcPr>
            <w:tcW w:w="1585" w:type="dxa"/>
            <w:gridSpan w:val="2"/>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trHeight w:val="402" w:hRule="atLeast"/>
        </w:trPr>
        <w:tc>
          <w:tcPr>
            <w:tcW w:w="1910" w:type="dxa"/>
            <w:shd w:val="clear" w:color="auto" w:fill="auto"/>
            <w:vAlign w:val="top"/>
          </w:tcPr>
          <w:p>
            <w:pPr>
              <w:rPr>
                <w:rFonts w:hint="eastAsia"/>
                <w:color w:val="auto"/>
                <w:szCs w:val="21"/>
                <w:highlight w:val="none"/>
                <w:lang w:val="en-US" w:eastAsia="zh-CN"/>
              </w:rPr>
            </w:pPr>
            <w:r>
              <w:rPr>
                <w:rFonts w:hint="eastAsia"/>
                <w:color w:val="auto"/>
                <w:szCs w:val="21"/>
                <w:highlight w:val="none"/>
                <w:lang w:val="en-US" w:eastAsia="zh-CN"/>
              </w:rPr>
              <w:t>应对风险和机遇的措施</w:t>
            </w:r>
          </w:p>
          <w:p>
            <w:pPr>
              <w:rPr>
                <w:rFonts w:ascii="Times New Roman" w:hAnsi="Times New Roman" w:eastAsia="宋体" w:cs="Times New Roman"/>
                <w:color w:val="auto"/>
                <w:kern w:val="2"/>
                <w:sz w:val="21"/>
                <w:highlight w:val="none"/>
                <w:lang w:val="en-US" w:eastAsia="zh-CN" w:bidi="ar-SA"/>
              </w:rPr>
            </w:pPr>
          </w:p>
        </w:tc>
        <w:tc>
          <w:tcPr>
            <w:tcW w:w="1121" w:type="dxa"/>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szCs w:val="21"/>
                <w:highlight w:val="none"/>
                <w:lang w:val="en-US" w:eastAsia="zh-CN"/>
              </w:rPr>
              <w:t>EO6.1.4</w:t>
            </w:r>
          </w:p>
        </w:tc>
        <w:tc>
          <w:tcPr>
            <w:tcW w:w="745" w:type="dxa"/>
            <w:shd w:val="clear" w:color="auto" w:fill="auto"/>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348" w:type="dxa"/>
            <w:gridSpan w:val="2"/>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如：手册第6.1条款、</w:t>
            </w:r>
            <w:r>
              <w:rPr>
                <w:rFonts w:hint="eastAsia"/>
                <w:color w:val="auto"/>
                <w:highlight w:val="none"/>
                <w:lang w:val="en-US" w:eastAsia="zh-CN"/>
              </w:rPr>
              <w:sym w:font="Wingdings" w:char="00A8"/>
            </w:r>
            <w:r>
              <w:rPr>
                <w:rFonts w:hint="eastAsia"/>
                <w:color w:val="auto"/>
                <w:highlight w:val="none"/>
                <w:lang w:val="en-US" w:eastAsia="zh-CN"/>
              </w:rPr>
              <w:t>《风险和机遇控制程序》</w:t>
            </w:r>
          </w:p>
        </w:tc>
        <w:tc>
          <w:tcPr>
            <w:tcW w:w="1585" w:type="dxa"/>
            <w:gridSpan w:val="2"/>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trHeight w:val="402" w:hRule="atLeast"/>
        </w:trPr>
        <w:tc>
          <w:tcPr>
            <w:tcW w:w="1910" w:type="dxa"/>
            <w:shd w:val="clear" w:color="auto" w:fill="auto"/>
          </w:tcPr>
          <w:p>
            <w:pPr>
              <w:rPr>
                <w:color w:val="auto"/>
                <w:highlight w:val="none"/>
              </w:rPr>
            </w:pPr>
          </w:p>
        </w:tc>
        <w:tc>
          <w:tcPr>
            <w:tcW w:w="1121" w:type="dxa"/>
            <w:shd w:val="clear" w:color="auto" w:fill="auto"/>
          </w:tcPr>
          <w:p>
            <w:pPr>
              <w:rPr>
                <w:color w:val="auto"/>
                <w:highlight w:val="none"/>
              </w:rPr>
            </w:pPr>
          </w:p>
        </w:tc>
        <w:tc>
          <w:tcPr>
            <w:tcW w:w="745" w:type="dxa"/>
            <w:shd w:val="clear" w:color="auto" w:fill="auto"/>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348" w:type="dxa"/>
            <w:gridSpan w:val="2"/>
            <w:shd w:val="clear" w:color="auto" w:fill="auto"/>
            <w:vAlign w:val="top"/>
          </w:tcPr>
          <w:p>
            <w:pPr>
              <w:rPr>
                <w:rFonts w:hint="default"/>
                <w:color w:val="auto"/>
                <w:highlight w:val="none"/>
                <w:lang w:val="en-US" w:eastAsia="zh-CN"/>
              </w:rPr>
            </w:pPr>
            <w:r>
              <w:rPr>
                <w:rFonts w:hint="eastAsia"/>
                <w:color w:val="auto"/>
                <w:highlight w:val="none"/>
                <w:lang w:val="en-US" w:eastAsia="zh-CN"/>
              </w:rPr>
              <w:t>分析风险的方法：</w:t>
            </w:r>
            <w:r>
              <w:rPr>
                <w:rFonts w:hint="eastAsia"/>
                <w:color w:val="auto"/>
                <w:highlight w:val="none"/>
                <w:lang w:val="en-US" w:eastAsia="zh-CN"/>
              </w:rPr>
              <w:sym w:font="Wingdings" w:char="00FE"/>
            </w:r>
            <w:r>
              <w:rPr>
                <w:rFonts w:hint="eastAsia"/>
                <w:color w:val="auto"/>
                <w:highlight w:val="none"/>
                <w:lang w:val="en-US" w:eastAsia="zh-CN"/>
              </w:rPr>
              <w:t xml:space="preserve">头脑风暴法 </w:t>
            </w:r>
            <w:r>
              <w:rPr>
                <w:rFonts w:hint="eastAsia"/>
                <w:color w:val="auto"/>
                <w:highlight w:val="none"/>
                <w:lang w:val="en-US" w:eastAsia="zh-CN"/>
              </w:rPr>
              <w:sym w:font="Wingdings" w:char="00A8"/>
            </w:r>
            <w:r>
              <w:rPr>
                <w:rFonts w:hint="eastAsia"/>
                <w:color w:val="auto"/>
                <w:highlight w:val="none"/>
                <w:lang w:val="en-US" w:eastAsia="zh-CN"/>
              </w:rPr>
              <w:t>FMEA（潜在失效模式分析）</w:t>
            </w:r>
            <w:r>
              <w:rPr>
                <w:rFonts w:hint="eastAsia"/>
                <w:color w:val="auto"/>
                <w:highlight w:val="none"/>
                <w:lang w:val="en-US" w:eastAsia="zh-CN"/>
              </w:rPr>
              <w:sym w:font="Wingdings" w:char="00A8"/>
            </w:r>
            <w:r>
              <w:rPr>
                <w:rFonts w:hint="eastAsia"/>
                <w:color w:val="auto"/>
                <w:highlight w:val="none"/>
                <w:lang w:val="en-US" w:eastAsia="zh-CN"/>
              </w:rPr>
              <w:t>其他</w:t>
            </w:r>
          </w:p>
          <w:p>
            <w:pPr>
              <w:ind w:firstLine="420"/>
              <w:rPr>
                <w:rFonts w:hint="eastAsia"/>
                <w:color w:val="auto"/>
                <w:highlight w:val="none"/>
              </w:rPr>
            </w:pPr>
          </w:p>
          <w:p>
            <w:pPr>
              <w:rPr>
                <w:rFonts w:hint="eastAsia"/>
                <w:color w:val="auto"/>
                <w:highlight w:val="none"/>
              </w:rPr>
            </w:pPr>
            <w:r>
              <w:rPr>
                <w:rFonts w:hint="eastAsia"/>
                <w:color w:val="auto"/>
                <w:highlight w:val="none"/>
              </w:rPr>
              <w:t>在确定所需应对的与职业健康安全管理体系及其预期结果有关的风险和机遇时，组织考虑</w:t>
            </w:r>
            <w:r>
              <w:rPr>
                <w:rFonts w:hint="eastAsia"/>
                <w:color w:val="auto"/>
                <w:highlight w:val="none"/>
                <w:lang w:val="en-US" w:eastAsia="zh-CN"/>
              </w:rPr>
              <w:t>了</w:t>
            </w:r>
            <w:r>
              <w:rPr>
                <w:rFonts w:hint="eastAsia"/>
                <w:color w:val="auto"/>
                <w:highlight w:val="none"/>
              </w:rPr>
              <w:t>：</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危险源</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职业健康安全风险和其他风险</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职业健康安全机遇和其他机遇</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法律法规要求和其他要求</w:t>
            </w:r>
          </w:p>
          <w:p>
            <w:pPr>
              <w:rPr>
                <w:rFonts w:hint="default"/>
                <w:color w:val="auto"/>
                <w:highlight w:val="none"/>
                <w:lang w:val="en-US" w:eastAsia="zh-CN"/>
              </w:rPr>
            </w:pP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t xml:space="preserve">改进职业健康安全绩效的机遇可包括： </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rPr>
              <w:t>发挥检查和审核作用</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工作危险源分析（工作安全分析）和相关任务评价</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通过减轻单调的工作或具有潜在危险的预设工作速率的工作来改进职业健康安全绩效</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工作许可及其他的认可和控制方法</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事件或不符合调查和纠正措施</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人类工效学和其他与伤害预防有关的评价</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lang w:val="en-US" w:eastAsia="zh-CN"/>
              </w:rPr>
              <w:t>其他</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改进职业健康安全绩效的其他机遇包括：</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对于设施重置、过程重设，或机器和厂房的更换的策划，在设施、设备或过程的生命周期最早期阶段融入职业健康安全要求；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对于设施重置、过程重设，或机器和厂房的更换，在策划的最早期阶段融入职业健康安全要求；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应用新技术提升职业健康安全绩效；</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通过诸如扩展超越要求的与职业健康安全相关的能力，或鼓励工作人员及时报告事件等来改善职业健康安全文化；</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提高对最高管理者支持职业健康安全管理体系的感知度；</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强化事件调查过程；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改进工作人员协商和参与的过程；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标杆管理，包括考虑组织自身以往的绩效和其他组织的绩效；</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在职业健康安全专题论坛中寻求合作。</w:t>
            </w:r>
          </w:p>
          <w:p>
            <w:pPr>
              <w:rPr>
                <w:rFonts w:hint="eastAsia"/>
                <w:color w:val="auto"/>
                <w:highlight w:val="none"/>
              </w:rPr>
            </w:pPr>
          </w:p>
          <w:p>
            <w:pPr>
              <w:rPr>
                <w:rFonts w:hint="default" w:eastAsia="宋体"/>
                <w:color w:val="auto"/>
                <w:highlight w:val="none"/>
                <w:lang w:val="en-US" w:eastAsia="zh-CN"/>
              </w:rPr>
            </w:pPr>
            <w:r>
              <w:rPr>
                <w:rFonts w:hint="eastAsia"/>
                <w:color w:val="auto"/>
                <w:highlight w:val="none"/>
                <w:lang w:eastAsia="zh-CN"/>
              </w:rPr>
              <w:t>组织</w:t>
            </w:r>
            <w:r>
              <w:rPr>
                <w:rFonts w:hint="eastAsia"/>
                <w:color w:val="auto"/>
                <w:highlight w:val="none"/>
                <w:lang w:val="en-US" w:eastAsia="zh-CN"/>
              </w:rPr>
              <w:t>职业健康安全</w:t>
            </w:r>
            <w:r>
              <w:rPr>
                <w:rFonts w:hint="eastAsia"/>
                <w:color w:val="auto"/>
                <w:highlight w:val="none"/>
                <w:lang w:eastAsia="zh-CN"/>
              </w:rPr>
              <w:t>管理体系范围内的潜在紧急情况，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法规未识别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违规操作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其他                      </w:t>
            </w:r>
          </w:p>
          <w:p>
            <w:pPr>
              <w:rPr>
                <w:rFonts w:hint="eastAsia"/>
                <w:color w:val="auto"/>
                <w:highlight w:val="none"/>
                <w:lang w:eastAsia="zh-CN"/>
              </w:rPr>
            </w:pPr>
          </w:p>
          <w:p>
            <w:pPr>
              <w:rPr>
                <w:rFonts w:hint="eastAsia"/>
                <w:color w:val="auto"/>
                <w:highlight w:val="none"/>
                <w:u w:val="single"/>
                <w:lang w:val="en-US" w:eastAsia="zh-CN"/>
              </w:rPr>
            </w:pPr>
            <w:r>
              <w:rPr>
                <w:rFonts w:hint="eastAsia"/>
                <w:color w:val="auto"/>
                <w:highlight w:val="none"/>
                <w:lang w:eastAsia="zh-CN"/>
              </w:rPr>
              <w:t>可能具有</w:t>
            </w:r>
            <w:r>
              <w:rPr>
                <w:rFonts w:hint="eastAsia"/>
                <w:color w:val="auto"/>
                <w:highlight w:val="none"/>
                <w:lang w:val="en-US" w:eastAsia="zh-CN"/>
              </w:rPr>
              <w:t>职业健康安全风险</w:t>
            </w:r>
            <w:r>
              <w:rPr>
                <w:rFonts w:hint="eastAsia"/>
                <w:color w:val="auto"/>
                <w:highlight w:val="none"/>
                <w:lang w:eastAsia="zh-CN"/>
              </w:rPr>
              <w:t>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火灾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危化品泄露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发生工伤  </w:t>
            </w:r>
            <w:r>
              <w:rPr>
                <w:rFonts w:hint="eastAsia"/>
                <w:color w:val="auto"/>
                <w:highlight w:val="none"/>
                <w:u w:val="single"/>
                <w:lang w:val="en-US" w:eastAsia="zh-CN"/>
              </w:rPr>
              <w:sym w:font="Wingdings" w:char="00A8"/>
            </w:r>
            <w:r>
              <w:rPr>
                <w:rFonts w:hint="eastAsia"/>
                <w:color w:val="auto"/>
                <w:highlight w:val="none"/>
                <w:u w:val="single"/>
                <w:lang w:val="en-US" w:eastAsia="zh-CN"/>
              </w:rPr>
              <w:t>锅炉爆炸</w:t>
            </w:r>
          </w:p>
          <w:p>
            <w:pPr>
              <w:rPr>
                <w:rFonts w:hint="default" w:eastAsia="宋体"/>
                <w:color w:val="auto"/>
                <w:highlight w:val="none"/>
                <w:lang w:val="en-US" w:eastAsia="zh-CN"/>
              </w:rPr>
            </w:pP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 职业病产生             </w:t>
            </w:r>
          </w:p>
          <w:p>
            <w:pPr>
              <w:rPr>
                <w:rFonts w:hint="default" w:ascii="Times New Roman" w:hAnsi="Times New Roman" w:eastAsia="宋体" w:cs="Times New Roman"/>
                <w:color w:val="auto"/>
                <w:kern w:val="2"/>
                <w:sz w:val="21"/>
                <w:highlight w:val="none"/>
                <w:lang w:val="en-US" w:eastAsia="zh-CN" w:bidi="ar-SA"/>
              </w:rPr>
            </w:pPr>
          </w:p>
        </w:tc>
        <w:tc>
          <w:tcPr>
            <w:tcW w:w="1585" w:type="dxa"/>
            <w:gridSpan w:val="2"/>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eastAsia"/>
                <w:color w:val="auto"/>
                <w:highlight w:val="none"/>
                <w:lang w:val="en-US" w:eastAsia="zh-CN"/>
              </w:rPr>
            </w:pPr>
            <w:r>
              <w:rPr>
                <w:color w:val="auto"/>
                <w:highlight w:val="none"/>
              </w:rPr>
              <w:sym w:font="Wingdings" w:char="00A8"/>
            </w:r>
            <w:r>
              <w:rPr>
                <w:rFonts w:hint="eastAsia"/>
                <w:color w:val="auto"/>
                <w:highlight w:val="none"/>
                <w:lang w:val="en-US" w:eastAsia="zh-CN"/>
              </w:rPr>
              <w:t>不符合</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910" w:type="dxa"/>
            <w:vMerge w:val="restart"/>
            <w:shd w:val="clear" w:color="auto" w:fill="auto"/>
          </w:tcPr>
          <w:p>
            <w:pPr>
              <w:rPr>
                <w:color w:val="000000"/>
                <w:szCs w:val="21"/>
                <w:highlight w:val="none"/>
              </w:rPr>
            </w:pPr>
            <w:r>
              <w:rPr>
                <w:rFonts w:hint="eastAsia"/>
                <w:color w:val="000000"/>
                <w:szCs w:val="21"/>
                <w:highlight w:val="none"/>
                <w:lang w:val="en-US" w:eastAsia="zh-CN"/>
              </w:rPr>
              <w:t>管理</w:t>
            </w:r>
            <w:r>
              <w:rPr>
                <w:rFonts w:hint="eastAsia"/>
                <w:color w:val="000000"/>
                <w:szCs w:val="21"/>
                <w:highlight w:val="none"/>
              </w:rPr>
              <w:t>目标及其实现的策划</w:t>
            </w:r>
          </w:p>
          <w:p>
            <w:pPr>
              <w:rPr>
                <w:highlight w:val="none"/>
              </w:rPr>
            </w:pPr>
          </w:p>
        </w:tc>
        <w:tc>
          <w:tcPr>
            <w:tcW w:w="1121" w:type="dxa"/>
            <w:vMerge w:val="restart"/>
            <w:shd w:val="clear" w:color="auto" w:fill="auto"/>
          </w:tcPr>
          <w:p>
            <w:r>
              <w:rPr>
                <w:rFonts w:hint="eastAsia"/>
              </w:rPr>
              <w:t>Q6.2</w:t>
            </w:r>
          </w:p>
          <w:p>
            <w:pPr>
              <w:pStyle w:val="16"/>
              <w:rPr>
                <w:rFonts w:hint="eastAsia"/>
                <w:color w:val="000000"/>
                <w:szCs w:val="21"/>
                <w:highlight w:val="none"/>
                <w:lang w:val="en-US" w:eastAsia="zh-CN"/>
              </w:rPr>
            </w:pPr>
            <w:r>
              <w:rPr>
                <w:rFonts w:hint="eastAsia"/>
                <w:color w:val="000000"/>
                <w:szCs w:val="21"/>
                <w:highlight w:val="none"/>
                <w:lang w:val="en-US" w:eastAsia="zh-CN"/>
              </w:rPr>
              <w:t>E6.2</w:t>
            </w:r>
          </w:p>
          <w:p>
            <w:pPr>
              <w:rPr>
                <w:rFonts w:hint="eastAsia"/>
                <w:color w:val="000000"/>
                <w:szCs w:val="21"/>
                <w:highlight w:val="none"/>
                <w:lang w:val="en-US" w:eastAsia="zh-CN"/>
              </w:rPr>
            </w:pPr>
            <w:r>
              <w:rPr>
                <w:rFonts w:hint="eastAsia"/>
                <w:color w:val="000000"/>
                <w:szCs w:val="21"/>
                <w:highlight w:val="none"/>
                <w:lang w:val="en-US" w:eastAsia="zh-CN"/>
              </w:rPr>
              <w:t>O6.2</w:t>
            </w:r>
          </w:p>
          <w:p>
            <w:pPr>
              <w:pStyle w:val="16"/>
              <w:rPr>
                <w:rFonts w:hint="eastAsia"/>
                <w:color w:val="000000"/>
                <w:szCs w:val="21"/>
                <w:highlight w:val="none"/>
                <w:lang w:val="en-US" w:eastAsia="zh-CN"/>
              </w:rPr>
            </w:pPr>
          </w:p>
          <w:p>
            <w:pPr>
              <w:pStyle w:val="16"/>
              <w:rPr>
                <w:rFonts w:hint="default"/>
                <w:color w:val="000000"/>
                <w:szCs w:val="21"/>
                <w:highlight w:val="none"/>
                <w:lang w:val="en-US" w:eastAsia="zh-CN"/>
              </w:rPr>
            </w:pPr>
          </w:p>
        </w:tc>
        <w:tc>
          <w:tcPr>
            <w:tcW w:w="745" w:type="dxa"/>
            <w:shd w:val="clear" w:color="auto" w:fill="auto"/>
          </w:tcPr>
          <w:p>
            <w:pPr>
              <w:rPr>
                <w:highlight w:val="none"/>
              </w:rPr>
            </w:pPr>
            <w:r>
              <w:rPr>
                <w:rFonts w:hint="eastAsia"/>
                <w:highlight w:val="none"/>
              </w:rPr>
              <w:t>文件名称</w:t>
            </w:r>
          </w:p>
        </w:tc>
        <w:tc>
          <w:tcPr>
            <w:tcW w:w="9348" w:type="dxa"/>
            <w:gridSpan w:val="2"/>
            <w:shd w:val="clear" w:color="auto" w:fill="auto"/>
          </w:tcPr>
          <w:p>
            <w:pPr>
              <w:rPr>
                <w:highlight w:val="none"/>
              </w:rPr>
            </w:pPr>
            <w:r>
              <w:rPr>
                <w:rFonts w:hint="eastAsia"/>
                <w:highlight w:val="none"/>
              </w:rPr>
              <w:t>如：</w:t>
            </w:r>
            <w:r>
              <w:rPr>
                <w:highlight w:val="none"/>
              </w:rPr>
              <w:sym w:font="Wingdings" w:char="00FE"/>
            </w:r>
            <w:r>
              <w:rPr>
                <w:rFonts w:hint="eastAsia"/>
                <w:highlight w:val="none"/>
              </w:rPr>
              <w:t>手册第6.2章、</w:t>
            </w:r>
            <w:r>
              <w:rPr>
                <w:highlight w:val="none"/>
              </w:rPr>
              <w:sym w:font="Wingdings" w:char="00FE"/>
            </w:r>
            <w:r>
              <w:rPr>
                <w:rFonts w:hint="eastAsia"/>
                <w:highlight w:val="none"/>
              </w:rPr>
              <w:t>《目标分解及完成情况考核表》</w:t>
            </w:r>
          </w:p>
        </w:tc>
        <w:tc>
          <w:tcPr>
            <w:tcW w:w="1585" w:type="dxa"/>
            <w:gridSpan w:val="2"/>
            <w:vMerge w:val="restart"/>
            <w:shd w:val="clear" w:color="auto" w:fill="auto"/>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1910" w:type="dxa"/>
            <w:vMerge w:val="continue"/>
            <w:shd w:val="clear" w:color="auto" w:fill="auto"/>
          </w:tcPr>
          <w:p>
            <w:pPr>
              <w:rPr>
                <w:highlight w:val="none"/>
              </w:rPr>
            </w:pPr>
          </w:p>
        </w:tc>
        <w:tc>
          <w:tcPr>
            <w:tcW w:w="1121" w:type="dxa"/>
            <w:vMerge w:val="continue"/>
            <w:shd w:val="clear" w:color="auto" w:fill="auto"/>
          </w:tcPr>
          <w:p>
            <w:pPr>
              <w:rPr>
                <w:highlight w:val="none"/>
              </w:rPr>
            </w:pPr>
          </w:p>
        </w:tc>
        <w:tc>
          <w:tcPr>
            <w:tcW w:w="745" w:type="dxa"/>
            <w:shd w:val="clear" w:color="auto" w:fill="auto"/>
          </w:tcPr>
          <w:p>
            <w:pPr>
              <w:rPr>
                <w:highlight w:val="none"/>
              </w:rPr>
            </w:pPr>
            <w:r>
              <w:rPr>
                <w:rFonts w:hint="eastAsia"/>
                <w:highlight w:val="none"/>
              </w:rPr>
              <w:t>运行证据</w:t>
            </w:r>
          </w:p>
        </w:tc>
        <w:tc>
          <w:tcPr>
            <w:tcW w:w="9348" w:type="dxa"/>
            <w:gridSpan w:val="2"/>
            <w:shd w:val="clear" w:color="auto" w:fill="auto"/>
          </w:tcPr>
          <w:p>
            <w:pPr>
              <w:rPr>
                <w:rFonts w:hint="eastAsia"/>
                <w:highlight w:val="none"/>
              </w:rPr>
            </w:pPr>
            <w:r>
              <w:rPr>
                <w:rFonts w:hint="eastAsia"/>
                <w:highlight w:val="none"/>
              </w:rPr>
              <w:t>组织建立了与方针一致的文件化的管理目标。为实现总的</w:t>
            </w:r>
            <w:r>
              <w:rPr>
                <w:rFonts w:hint="eastAsia"/>
                <w:highlight w:val="none"/>
                <w:lang w:val="en-US" w:eastAsia="zh-CN"/>
              </w:rPr>
              <w:t>管理</w:t>
            </w:r>
            <w:r>
              <w:rPr>
                <w:rFonts w:hint="eastAsia"/>
                <w:highlight w:val="none"/>
              </w:rPr>
              <w:t>目标而建立的各层级</w:t>
            </w:r>
            <w:r>
              <w:rPr>
                <w:rFonts w:hint="eastAsia"/>
                <w:highlight w:val="none"/>
                <w:lang w:val="en-US" w:eastAsia="zh-CN"/>
              </w:rPr>
              <w:t>的</w:t>
            </w:r>
            <w:r>
              <w:rPr>
                <w:rFonts w:hint="eastAsia"/>
                <w:highlight w:val="none"/>
              </w:rPr>
              <w:t>目标</w:t>
            </w:r>
            <w:r>
              <w:rPr>
                <w:rFonts w:hint="eastAsia"/>
                <w:highlight w:val="none"/>
                <w:lang w:eastAsia="zh-CN"/>
              </w:rPr>
              <w:t>，</w:t>
            </w:r>
            <w:r>
              <w:rPr>
                <w:rFonts w:hint="eastAsia"/>
                <w:highlight w:val="none"/>
              </w:rPr>
              <w:t>具体、有针对性、可测量并且可实现。</w:t>
            </w:r>
          </w:p>
          <w:p>
            <w:pPr>
              <w:rPr>
                <w:rFonts w:hint="eastAsia"/>
                <w:highlight w:val="none"/>
              </w:rPr>
            </w:pPr>
            <w:r>
              <w:rPr>
                <w:rFonts w:hint="eastAsia"/>
                <w:highlight w:val="none"/>
              </w:rPr>
              <w:t>总</w:t>
            </w:r>
            <w:r>
              <w:rPr>
                <w:rFonts w:hint="eastAsia"/>
                <w:highlight w:val="none"/>
                <w:lang w:val="en-US" w:eastAsia="zh-CN"/>
              </w:rPr>
              <w:t>管理</w:t>
            </w:r>
            <w:r>
              <w:rPr>
                <w:rFonts w:hint="eastAsia"/>
                <w:highlight w:val="none"/>
              </w:rPr>
              <w:t>目标</w:t>
            </w:r>
            <w:r>
              <w:rPr>
                <w:rFonts w:hint="eastAsia"/>
                <w:highlight w:val="none"/>
                <w:lang w:val="en-US" w:eastAsia="zh-CN"/>
              </w:rPr>
              <w:t>的</w:t>
            </w:r>
            <w:r>
              <w:rPr>
                <w:rFonts w:hint="eastAsia"/>
                <w:highlight w:val="none"/>
              </w:rPr>
              <w:t>实现情况的评价，及其测量方法是：</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1.质量目标：</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产品一次生产检验合格率不低于9</w:t>
            </w:r>
            <w:r>
              <w:rPr>
                <w:rFonts w:hint="eastAsia" w:ascii="Times New Roman" w:hAnsi="Times New Roman" w:eastAsia="宋体" w:cs="Times New Roman"/>
                <w:szCs w:val="22"/>
                <w:highlight w:val="none"/>
                <w:lang w:val="en-US" w:eastAsia="zh-CN"/>
              </w:rPr>
              <w:t>0</w:t>
            </w:r>
            <w:r>
              <w:rPr>
                <w:rFonts w:hint="eastAsia" w:ascii="Times New Roman" w:hAnsi="Times New Roman" w:eastAsia="宋体" w:cs="Times New Roman"/>
                <w:szCs w:val="22"/>
                <w:highlight w:val="none"/>
              </w:rPr>
              <w:t>%</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顾客满意度</w:t>
            </w:r>
            <w:r>
              <w:rPr>
                <w:rFonts w:hint="eastAsia" w:ascii="Times New Roman" w:hAnsi="Times New Roman" w:eastAsia="宋体" w:cs="Times New Roman"/>
                <w:szCs w:val="22"/>
                <w:highlight w:val="none"/>
                <w:lang w:val="en-US" w:eastAsia="zh-CN"/>
              </w:rPr>
              <w:t>80</w:t>
            </w:r>
            <w:r>
              <w:rPr>
                <w:rFonts w:hint="eastAsia" w:ascii="Times New Roman" w:hAnsi="Times New Roman" w:eastAsia="宋体" w:cs="Times New Roman"/>
                <w:szCs w:val="22"/>
                <w:highlight w:val="none"/>
              </w:rPr>
              <w:t>%；</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2.环境目标</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一般固废物回收率达到</w:t>
            </w:r>
            <w:r>
              <w:rPr>
                <w:rFonts w:hint="eastAsia" w:ascii="Times New Roman" w:hAnsi="Times New Roman" w:eastAsia="宋体" w:cs="Times New Roman"/>
                <w:szCs w:val="22"/>
                <w:highlight w:val="none"/>
                <w:lang w:val="en-US" w:eastAsia="zh-CN"/>
              </w:rPr>
              <w:t>80</w:t>
            </w:r>
            <w:r>
              <w:rPr>
                <w:rFonts w:hint="eastAsia" w:ascii="Times New Roman" w:hAnsi="Times New Roman" w:eastAsia="宋体" w:cs="Times New Roman"/>
                <w:szCs w:val="22"/>
                <w:highlight w:val="none"/>
              </w:rPr>
              <w:t>%以上</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控制火灾发生率0%</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3.职业健康安全目标</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工伤频率小于1‰</w:t>
            </w:r>
          </w:p>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无重伤及死亡事故</w:t>
            </w:r>
          </w:p>
          <w:p>
            <w:r>
              <w:rPr>
                <w:rFonts w:hint="eastAsia" w:ascii="Times New Roman" w:hAnsi="Times New Roman" w:eastAsia="宋体" w:cs="Times New Roman"/>
                <w:szCs w:val="22"/>
                <w:highlight w:val="none"/>
              </w:rPr>
              <w:t>火灾发生率为零</w:t>
            </w:r>
          </w:p>
          <w:p>
            <w:pPr>
              <w:rPr>
                <w:rFonts w:hint="default"/>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ascii="宋体" w:hAnsi="宋体"/>
                <w:highlight w:val="none"/>
                <w:lang w:val="en-US" w:eastAsia="zh-CN"/>
              </w:rPr>
              <w:t>2022年1-2季度的</w:t>
            </w:r>
            <w:r>
              <w:rPr>
                <w:rFonts w:hint="eastAsia"/>
                <w:highlight w:val="none"/>
              </w:rPr>
              <w:t>目标已实现</w:t>
            </w:r>
            <w:r>
              <w:rPr>
                <w:rFonts w:hint="eastAsia"/>
                <w:highlight w:val="none"/>
                <w:lang w:eastAsia="zh-CN"/>
              </w:rPr>
              <w:t>。</w:t>
            </w:r>
          </w:p>
          <w:p>
            <w:pPr>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c>
          <w:tcPr>
            <w:tcW w:w="1585" w:type="dxa"/>
            <w:gridSpan w:val="2"/>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910" w:type="dxa"/>
            <w:vMerge w:val="restart"/>
            <w:shd w:val="clear" w:color="auto" w:fill="auto"/>
          </w:tcPr>
          <w:p>
            <w:pPr>
              <w:rPr>
                <w:color w:val="000000"/>
                <w:szCs w:val="21"/>
              </w:rPr>
            </w:pPr>
            <w:r>
              <w:rPr>
                <w:rFonts w:hint="eastAsia"/>
                <w:color w:val="000000"/>
                <w:szCs w:val="21"/>
              </w:rPr>
              <w:t>变更的策划</w:t>
            </w:r>
          </w:p>
          <w:p/>
        </w:tc>
        <w:tc>
          <w:tcPr>
            <w:tcW w:w="1121" w:type="dxa"/>
            <w:vMerge w:val="restart"/>
            <w:shd w:val="clear" w:color="auto" w:fill="auto"/>
          </w:tcPr>
          <w:p>
            <w:pPr>
              <w:rPr>
                <w:color w:val="000000"/>
                <w:szCs w:val="21"/>
              </w:rPr>
            </w:pPr>
            <w:r>
              <w:rPr>
                <w:rFonts w:hint="eastAsia"/>
                <w:color w:val="000000"/>
                <w:szCs w:val="21"/>
              </w:rPr>
              <w:t>Q6.3</w:t>
            </w:r>
          </w:p>
          <w:p/>
        </w:tc>
        <w:tc>
          <w:tcPr>
            <w:tcW w:w="745" w:type="dxa"/>
            <w:shd w:val="clear" w:color="auto" w:fill="auto"/>
          </w:tcPr>
          <w:p>
            <w:r>
              <w:rPr>
                <w:rFonts w:hint="eastAsia"/>
              </w:rPr>
              <w:t>文件名称</w:t>
            </w:r>
          </w:p>
        </w:tc>
        <w:tc>
          <w:tcPr>
            <w:tcW w:w="9348"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手册第6.3章</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348" w:type="dxa"/>
            <w:gridSpan w:val="2"/>
            <w:shd w:val="clear" w:color="auto" w:fill="auto"/>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sym w:font="Wingdings 2" w:char="00A3"/>
            </w:r>
            <w:r>
              <w:rPr>
                <w:rFonts w:hint="eastAsia"/>
              </w:rPr>
              <w:t xml:space="preserve">组织结构变更 </w:t>
            </w:r>
            <w:r>
              <w:rPr>
                <w:rFonts w:hint="eastAsia"/>
              </w:rPr>
              <w:sym w:font="Wingdings 2" w:char="00A3"/>
            </w:r>
            <w:r>
              <w:rPr>
                <w:rFonts w:hint="eastAsia"/>
              </w:rPr>
              <w:t>部门职责变更 □主要原材料 □关键人员</w:t>
            </w:r>
            <w:r>
              <w:rPr>
                <w:rFonts w:hint="eastAsia"/>
                <w:lang w:val="en-US" w:eastAsia="zh-CN"/>
              </w:rPr>
              <w:t xml:space="preserve"> </w:t>
            </w:r>
            <w:r>
              <w:rPr>
                <w:rFonts w:hint="eastAsia"/>
              </w:rPr>
              <w:t xml:space="preserve"> □生产工艺/服务流程 </w:t>
            </w:r>
          </w:p>
          <w:p>
            <w:pPr>
              <w:spacing w:before="40" w:after="40"/>
              <w:rPr>
                <w:rFonts w:hint="default" w:eastAsia="宋体"/>
                <w:lang w:val="en-US" w:eastAsia="zh-CN"/>
              </w:rPr>
            </w:pPr>
            <w:r>
              <w:rPr>
                <w:rFonts w:hint="eastAsia"/>
              </w:rPr>
              <w:sym w:font="Wingdings 2" w:char="00A3"/>
            </w:r>
            <w:r>
              <w:rPr>
                <w:rFonts w:hint="eastAsia"/>
              </w:rPr>
              <w:t xml:space="preserve">主要设备设施 □主要检测设备 </w:t>
            </w:r>
            <w:r>
              <w:rPr/>
              <w:sym w:font="Wingdings" w:char="00FE"/>
            </w:r>
            <w:r>
              <w:rPr>
                <w:rFonts w:hint="eastAsia"/>
              </w:rPr>
              <w:t>其他——</w:t>
            </w:r>
            <w:r>
              <w:rPr>
                <w:rFonts w:hint="eastAsia"/>
                <w:lang w:val="en-US" w:eastAsia="zh-CN"/>
              </w:rPr>
              <w:t>无变更</w:t>
            </w:r>
          </w:p>
          <w:p>
            <w:pPr>
              <w:rPr>
                <w:rFonts w:hint="default" w:eastAsia="宋体"/>
                <w:lang w:val="en-US" w:eastAsia="zh-CN"/>
              </w:rPr>
            </w:pP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1910" w:type="dxa"/>
            <w:vMerge w:val="restart"/>
            <w:shd w:val="clear" w:color="auto" w:fill="auto"/>
          </w:tcPr>
          <w:p>
            <w:r>
              <w:rPr>
                <w:rFonts w:hint="eastAsia"/>
              </w:rPr>
              <w:t>资源（总则）</w:t>
            </w:r>
          </w:p>
        </w:tc>
        <w:tc>
          <w:tcPr>
            <w:tcW w:w="1121" w:type="dxa"/>
            <w:vMerge w:val="restart"/>
            <w:shd w:val="clear" w:color="auto" w:fill="auto"/>
          </w:tcPr>
          <w:p>
            <w:pPr>
              <w:rPr>
                <w:sz w:val="21"/>
                <w:szCs w:val="21"/>
              </w:rPr>
            </w:pPr>
            <w:r>
              <w:rPr>
                <w:rFonts w:hint="eastAsia"/>
                <w:sz w:val="21"/>
                <w:szCs w:val="21"/>
              </w:rPr>
              <w:t>Q7.1</w:t>
            </w:r>
            <w:r>
              <w:rPr>
                <w:rFonts w:hint="eastAsia"/>
                <w:sz w:val="21"/>
                <w:szCs w:val="21"/>
                <w:lang w:val="en-US" w:eastAsia="zh-CN"/>
              </w:rPr>
              <w:t>.1</w:t>
            </w:r>
          </w:p>
          <w:p>
            <w:pPr>
              <w:pStyle w:val="8"/>
              <w:rPr>
                <w:rFonts w:hint="eastAsia"/>
                <w:color w:val="000000"/>
                <w:sz w:val="21"/>
                <w:szCs w:val="21"/>
                <w:lang w:val="en-US" w:eastAsia="zh-CN"/>
              </w:rPr>
            </w:pPr>
            <w:r>
              <w:rPr>
                <w:rFonts w:hint="eastAsia"/>
                <w:color w:val="000000"/>
                <w:sz w:val="21"/>
                <w:szCs w:val="21"/>
                <w:lang w:val="en-US" w:eastAsia="zh-CN"/>
              </w:rPr>
              <w:t>E7.1</w:t>
            </w:r>
          </w:p>
          <w:p>
            <w:pPr>
              <w:rPr>
                <w:rFonts w:hint="default"/>
                <w:color w:val="000000"/>
                <w:szCs w:val="21"/>
                <w:lang w:val="en-US" w:eastAsia="zh-CN"/>
              </w:rPr>
            </w:pPr>
            <w:r>
              <w:rPr>
                <w:rFonts w:hint="eastAsia"/>
                <w:color w:val="000000"/>
                <w:sz w:val="21"/>
                <w:szCs w:val="21"/>
                <w:lang w:val="en-US" w:eastAsia="zh-CN"/>
              </w:rPr>
              <w:t>O7.1</w:t>
            </w:r>
          </w:p>
        </w:tc>
        <w:tc>
          <w:tcPr>
            <w:tcW w:w="745" w:type="dxa"/>
            <w:shd w:val="clear" w:color="auto" w:fill="auto"/>
          </w:tcPr>
          <w:p>
            <w:r>
              <w:rPr>
                <w:rFonts w:hint="eastAsia"/>
              </w:rPr>
              <w:t>文件名称</w:t>
            </w:r>
          </w:p>
        </w:tc>
        <w:tc>
          <w:tcPr>
            <w:tcW w:w="9348" w:type="dxa"/>
            <w:gridSpan w:val="2"/>
            <w:shd w:val="clear" w:color="auto" w:fill="auto"/>
          </w:tcPr>
          <w:p>
            <w:r>
              <w:rPr>
                <w:rFonts w:hint="eastAsia"/>
              </w:rPr>
              <w:t>如：管理手册第7.1章</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348" w:type="dxa"/>
            <w:gridSpan w:val="2"/>
            <w:shd w:val="clear" w:color="auto" w:fill="auto"/>
          </w:tcPr>
          <w:p>
            <w:pPr>
              <w:rPr>
                <w:color w:val="000000"/>
                <w:szCs w:val="21"/>
              </w:rPr>
            </w:pPr>
            <w:r>
              <w:rPr>
                <w:rFonts w:hint="eastAsia"/>
                <w:color w:val="000000"/>
                <w:szCs w:val="21"/>
              </w:rPr>
              <w:t>和最高管理层确定并提供所需的资源，以建立、实施、保持和持续改进质量</w:t>
            </w:r>
            <w:r>
              <w:rPr>
                <w:rFonts w:hint="eastAsia"/>
                <w:color w:val="000000"/>
                <w:szCs w:val="21"/>
                <w:lang w:val="en-US" w:eastAsia="zh-CN"/>
              </w:rPr>
              <w:t>环境职业健康安全</w:t>
            </w:r>
            <w:r>
              <w:rPr>
                <w:rFonts w:hint="eastAsia"/>
                <w:color w:val="000000"/>
                <w:szCs w:val="21"/>
              </w:rPr>
              <w:t xml:space="preserve">管理体系。 </w:t>
            </w:r>
          </w:p>
          <w:p>
            <w:pPr>
              <w:numPr>
                <w:ilvl w:val="0"/>
                <w:numId w:val="2"/>
              </w:numPr>
              <w:rPr>
                <w:color w:val="000000"/>
                <w:szCs w:val="21"/>
              </w:rPr>
            </w:pPr>
            <w:r>
              <w:rPr>
                <w:rFonts w:hint="eastAsia"/>
                <w:color w:val="000000"/>
                <w:szCs w:val="21"/>
              </w:rPr>
              <w:t>现有内部资源的能力；</w:t>
            </w:r>
          </w:p>
          <w:p>
            <w:pPr>
              <w:rPr>
                <w:highlight w:val="none"/>
              </w:rPr>
            </w:pPr>
            <w:r>
              <w:rPr>
                <w:rFonts w:hint="eastAsia"/>
                <w:highlight w:val="none"/>
              </w:rPr>
              <w:t>建筑面积</w:t>
            </w:r>
            <w:r>
              <w:rPr>
                <w:rFonts w:hint="eastAsia"/>
                <w:highlight w:val="none"/>
                <w:lang w:val="en-US" w:eastAsia="zh-CN"/>
              </w:rPr>
              <w:t>1</w:t>
            </w:r>
            <w:r>
              <w:rPr>
                <w:rFonts w:hint="eastAsia"/>
                <w:color w:val="auto"/>
                <w:highlight w:val="none"/>
                <w:u w:val="single"/>
                <w:lang w:val="en-US" w:eastAsia="zh-CN"/>
              </w:rPr>
              <w:t>300平方米</w:t>
            </w:r>
            <w:r>
              <w:rPr>
                <w:rFonts w:hint="eastAsia"/>
                <w:color w:val="auto"/>
                <w:highlight w:val="none"/>
              </w:rPr>
              <w:t>；生产</w:t>
            </w:r>
            <w:r>
              <w:rPr>
                <w:rFonts w:hint="eastAsia"/>
                <w:color w:val="auto"/>
                <w:highlight w:val="none"/>
                <w:lang w:val="en-US" w:eastAsia="zh-CN"/>
              </w:rPr>
              <w:t>车间</w:t>
            </w:r>
            <w:r>
              <w:rPr>
                <w:rFonts w:hint="eastAsia"/>
                <w:color w:val="auto"/>
                <w:highlight w:val="none"/>
                <w:u w:val="single"/>
                <w:lang w:val="en-US" w:eastAsia="zh-CN"/>
              </w:rPr>
              <w:t>8</w:t>
            </w:r>
            <w:r>
              <w:rPr>
                <w:rFonts w:hint="eastAsia"/>
                <w:color w:val="auto"/>
                <w:highlight w:val="none"/>
              </w:rPr>
              <w:t>个；库房</w:t>
            </w:r>
            <w:r>
              <w:rPr>
                <w:rFonts w:hint="eastAsia"/>
                <w:color w:val="auto"/>
                <w:highlight w:val="none"/>
                <w:u w:val="single"/>
              </w:rPr>
              <w:t xml:space="preserve"> </w:t>
            </w:r>
            <w:r>
              <w:rPr>
                <w:rFonts w:hint="eastAsia"/>
                <w:color w:val="auto"/>
                <w:highlight w:val="none"/>
                <w:u w:val="single"/>
                <w:lang w:val="en-US" w:eastAsia="zh-CN"/>
              </w:rPr>
              <w:t>2</w:t>
            </w:r>
            <w:r>
              <w:rPr>
                <w:rFonts w:hint="eastAsia"/>
                <w:color w:val="auto"/>
                <w:highlight w:val="none"/>
                <w:u w:val="single"/>
              </w:rPr>
              <w:t xml:space="preserve"> </w:t>
            </w:r>
            <w:r>
              <w:rPr>
                <w:rFonts w:hint="eastAsia"/>
                <w:color w:val="auto"/>
                <w:highlight w:val="none"/>
              </w:rPr>
              <w:t>个</w:t>
            </w:r>
            <w:r>
              <w:rPr>
                <w:rFonts w:hint="eastAsia"/>
                <w:color w:val="auto"/>
                <w:highlight w:val="none"/>
                <w:lang w:eastAsia="zh-CN"/>
              </w:rPr>
              <w:t>；</w:t>
            </w:r>
            <w:r>
              <w:rPr>
                <w:rFonts w:hint="eastAsia"/>
                <w:color w:val="auto"/>
                <w:highlight w:val="none"/>
                <w:lang w:val="en-US" w:eastAsia="zh-CN"/>
              </w:rPr>
              <w:t>化</w:t>
            </w:r>
            <w:r>
              <w:rPr>
                <w:rFonts w:hint="eastAsia"/>
                <w:color w:val="auto"/>
                <w:highlight w:val="none"/>
              </w:rPr>
              <w:t>验室</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ascii="Times New Roman" w:hAnsi="Times New Roman" w:cs="Times New Roman"/>
                <w:szCs w:val="22"/>
                <w:highlight w:val="none"/>
                <w:u w:val="single"/>
                <w:lang w:val="en-US" w:eastAsia="zh-CN"/>
              </w:rPr>
              <w:t>液压摆式剪板机、台式钻铣床</w:t>
            </w:r>
            <w:r>
              <w:rPr>
                <w:rFonts w:hint="eastAsia"/>
                <w:highlight w:val="none"/>
                <w:u w:val="single"/>
                <w:lang w:val="en-US" w:eastAsia="zh-CN"/>
              </w:rPr>
              <w:t>、液压机、印刷机、冲床、车床</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灭火器、</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u w:val="single"/>
                <w:vertAlign w:val="baseline"/>
                <w:lang w:val="en-US" w:eastAsia="zh-CN"/>
              </w:rPr>
              <w:t>消防栓、（列举2~4种）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灭火器、消防栓、转动设备联锁  （列举2~4种）</w:t>
            </w:r>
          </w:p>
          <w:p>
            <w:pPr>
              <w:pStyle w:val="8"/>
              <w:rPr>
                <w:highlight w:val="yellow"/>
              </w:rPr>
            </w:pPr>
          </w:p>
          <w:p>
            <w:pPr>
              <w:widowControl/>
              <w:spacing w:before="40"/>
              <w:jc w:val="left"/>
              <w:rPr>
                <w:color w:val="000000"/>
                <w:highlight w:val="none"/>
              </w:rPr>
            </w:pPr>
            <w:r>
              <w:rPr>
                <w:rFonts w:hint="eastAsia"/>
                <w:color w:val="000000"/>
                <w:highlight w:val="none"/>
              </w:rPr>
              <w:t>动力设施和辅助设施的状况，存在下列的场所：</w:t>
            </w:r>
          </w:p>
          <w:p>
            <w:pPr>
              <w:widowControl/>
              <w:spacing w:before="40"/>
              <w:jc w:val="left"/>
              <w:rPr>
                <w:color w:val="000000"/>
                <w:highlight w:val="none"/>
              </w:rPr>
            </w:pPr>
            <w:r>
              <w:rPr>
                <w:color w:val="000000"/>
                <w:highlight w:val="none"/>
              </w:rPr>
              <w:sym w:font="Wingdings" w:char="00A8"/>
            </w:r>
            <w:r>
              <w:rPr>
                <w:rFonts w:hint="eastAsia"/>
                <w:color w:val="000000"/>
                <w:highlight w:val="none"/>
              </w:rPr>
              <w:t xml:space="preserve">污水处理站  </w:t>
            </w:r>
            <w:r>
              <w:rPr>
                <w:color w:val="000000"/>
                <w:highlight w:val="none"/>
              </w:rPr>
              <w:sym w:font="Wingdings" w:char="00A8"/>
            </w:r>
            <w:r>
              <w:rPr>
                <w:rFonts w:hint="eastAsia"/>
                <w:color w:val="000000"/>
                <w:highlight w:val="none"/>
              </w:rPr>
              <w:t xml:space="preserve">锅炉房  </w:t>
            </w:r>
            <w:r>
              <w:rPr>
                <w:color w:val="000000"/>
                <w:highlight w:val="none"/>
              </w:rPr>
              <w:sym w:font="Wingdings" w:char="00FE"/>
            </w:r>
            <w:r>
              <w:rPr>
                <w:rFonts w:hint="eastAsia"/>
                <w:color w:val="000000"/>
                <w:highlight w:val="none"/>
              </w:rPr>
              <w:t xml:space="preserve">高压配电室   </w:t>
            </w:r>
            <w:r>
              <w:rPr>
                <w:color w:val="000000"/>
                <w:highlight w:val="none"/>
              </w:rPr>
              <w:sym w:font="Wingdings" w:char="00FE"/>
            </w:r>
            <w:r>
              <w:rPr>
                <w:rFonts w:hint="eastAsia"/>
                <w:color w:val="000000"/>
                <w:highlight w:val="none"/>
              </w:rPr>
              <w:t xml:space="preserve">低压配电室 </w:t>
            </w:r>
            <w:r>
              <w:rPr>
                <w:color w:val="000000"/>
                <w:highlight w:val="none"/>
              </w:rPr>
              <w:sym w:font="Wingdings" w:char="00A8"/>
            </w:r>
            <w:r>
              <w:rPr>
                <w:rFonts w:hint="eastAsia"/>
                <w:color w:val="000000"/>
                <w:highlight w:val="none"/>
              </w:rPr>
              <w:t xml:space="preserve">空压站  </w:t>
            </w:r>
            <w:r>
              <w:rPr>
                <w:color w:val="000000"/>
                <w:highlight w:val="none"/>
              </w:rPr>
              <w:sym w:font="Wingdings" w:char="00A8"/>
            </w:r>
            <w:r>
              <w:rPr>
                <w:rFonts w:hint="eastAsia"/>
                <w:color w:val="000000"/>
                <w:highlight w:val="none"/>
              </w:rPr>
              <w:t xml:space="preserve">制冷站  </w:t>
            </w:r>
            <w:r>
              <w:rPr>
                <w:rFonts w:hint="eastAsia"/>
                <w:color w:val="1D41D5"/>
                <w:highlight w:val="none"/>
                <w:lang w:val="en-US" w:eastAsia="zh-CN"/>
              </w:rPr>
              <w:t xml:space="preserve"> </w:t>
            </w:r>
            <w:r>
              <w:rPr>
                <w:rFonts w:hint="default"/>
                <w:color w:val="auto"/>
                <w:highlight w:val="none"/>
                <w:lang w:val="en-US" w:eastAsia="zh-CN"/>
              </w:rPr>
              <w:sym w:font="Wingdings" w:char="00A8"/>
            </w:r>
            <w:r>
              <w:rPr>
                <w:rFonts w:hint="eastAsia"/>
                <w:color w:val="auto"/>
                <w:highlight w:val="none"/>
                <w:lang w:val="en-US" w:eastAsia="zh-CN"/>
              </w:rPr>
              <w:t>水处理</w:t>
            </w:r>
            <w:r>
              <w:rPr>
                <w:rFonts w:hint="eastAsia"/>
                <w:color w:val="000000"/>
                <w:highlight w:val="none"/>
              </w:rPr>
              <w:t xml:space="preserve"> </w:t>
            </w:r>
            <w:r>
              <w:rPr>
                <w:color w:val="000000"/>
                <w:highlight w:val="none"/>
              </w:rPr>
              <w:sym w:font="Wingdings" w:char="00A8"/>
            </w:r>
            <w:r>
              <w:rPr>
                <w:rFonts w:hint="eastAsia"/>
                <w:color w:val="000000"/>
                <w:highlight w:val="none"/>
              </w:rPr>
              <w:t>消防中控室</w:t>
            </w:r>
            <w:r>
              <w:rPr>
                <w:rFonts w:hint="eastAsia"/>
                <w:color w:val="000000"/>
                <w:highlight w:val="none"/>
                <w:lang w:val="en-US" w:eastAsia="zh-CN"/>
              </w:rPr>
              <w:t xml:space="preserve">  </w:t>
            </w:r>
            <w:r>
              <w:rPr>
                <w:color w:val="000000"/>
                <w:highlight w:val="none"/>
              </w:rPr>
              <w:sym w:font="Wingdings" w:char="00A8"/>
            </w:r>
            <w:r>
              <w:rPr>
                <w:rFonts w:hint="eastAsia"/>
                <w:color w:val="000000"/>
                <w:highlight w:val="none"/>
              </w:rPr>
              <w:t xml:space="preserve">消防泵房   </w:t>
            </w:r>
            <w:r>
              <w:rPr>
                <w:rFonts w:hint="eastAsia"/>
                <w:highlight w:val="none"/>
                <w:lang w:eastAsia="zh-CN"/>
              </w:rPr>
              <w:t>☑</w:t>
            </w:r>
            <w:r>
              <w:rPr>
                <w:rFonts w:hint="eastAsia"/>
                <w:color w:val="000000"/>
                <w:highlight w:val="none"/>
              </w:rPr>
              <w:t xml:space="preserve">除尘装置 </w:t>
            </w:r>
            <w:r>
              <w:rPr>
                <w:color w:val="000000"/>
                <w:highlight w:val="none"/>
              </w:rPr>
              <w:sym w:font="Wingdings" w:char="00FE"/>
            </w:r>
            <w:r>
              <w:rPr>
                <w:rFonts w:hint="eastAsia"/>
                <w:color w:val="000000"/>
                <w:highlight w:val="none"/>
              </w:rPr>
              <w:t xml:space="preserve">尾气处理  </w:t>
            </w:r>
            <w:r>
              <w:rPr>
                <w:color w:val="000000"/>
                <w:highlight w:val="none"/>
              </w:rPr>
              <w:sym w:font="Wingdings" w:char="00A8"/>
            </w:r>
            <w:r>
              <w:rPr>
                <w:rFonts w:hint="eastAsia"/>
                <w:color w:val="000000"/>
                <w:highlight w:val="none"/>
              </w:rPr>
              <w:t xml:space="preserve">危化品库房   </w:t>
            </w:r>
            <w:r>
              <w:rPr>
                <w:color w:val="000000"/>
                <w:highlight w:val="none"/>
              </w:rPr>
              <w:sym w:font="Wingdings" w:char="00FE"/>
            </w:r>
            <w:r>
              <w:rPr>
                <w:rFonts w:hint="eastAsia"/>
                <w:color w:val="000000"/>
                <w:highlight w:val="none"/>
              </w:rPr>
              <w:t xml:space="preserve">危险废弃物存放处   </w:t>
            </w:r>
            <w:r>
              <w:rPr>
                <w:color w:val="000000"/>
                <w:highlight w:val="none"/>
              </w:rPr>
              <w:sym w:font="Wingdings" w:char="00A8"/>
            </w:r>
            <w:r>
              <w:rPr>
                <w:rFonts w:hint="eastAsia"/>
                <w:color w:val="000000"/>
                <w:highlight w:val="none"/>
              </w:rPr>
              <w:t>改建/扩建施工现场</w:t>
            </w:r>
            <w:r>
              <w:rPr>
                <w:rFonts w:hint="eastAsia"/>
                <w:highlight w:val="none"/>
                <w:lang w:eastAsia="zh-CN"/>
              </w:rPr>
              <w:t>☑</w:t>
            </w:r>
            <w:r>
              <w:rPr>
                <w:rFonts w:hint="eastAsia"/>
                <w:color w:val="000000"/>
                <w:highlight w:val="none"/>
              </w:rPr>
              <w:t xml:space="preserve">食堂  </w:t>
            </w:r>
            <w:r>
              <w:rPr>
                <w:color w:val="000000"/>
                <w:highlight w:val="none"/>
              </w:rPr>
              <w:sym w:font="Wingdings" w:char="00A8"/>
            </w:r>
            <w:r>
              <w:rPr>
                <w:rFonts w:hint="eastAsia"/>
                <w:color w:val="000000"/>
                <w:highlight w:val="none"/>
              </w:rPr>
              <w:t xml:space="preserve">宿舍  </w:t>
            </w:r>
            <w:r>
              <w:rPr>
                <w:color w:val="000000"/>
                <w:highlight w:val="none"/>
              </w:rPr>
              <w:sym w:font="Wingdings" w:char="00A8"/>
            </w:r>
            <w:r>
              <w:rPr>
                <w:rFonts w:hint="eastAsia"/>
                <w:color w:val="000000"/>
                <w:highlight w:val="none"/>
              </w:rPr>
              <w:t xml:space="preserve">班车  </w:t>
            </w:r>
            <w:r>
              <w:rPr>
                <w:color w:val="000000"/>
                <w:highlight w:val="none"/>
              </w:rPr>
              <w:sym w:font="Wingdings" w:char="00A8"/>
            </w:r>
            <w:r>
              <w:rPr>
                <w:rFonts w:hint="eastAsia"/>
                <w:color w:val="000000"/>
                <w:highlight w:val="none"/>
              </w:rPr>
              <w:t xml:space="preserve">其他 </w:t>
            </w:r>
          </w:p>
          <w:p>
            <w:pPr>
              <w:pStyle w:val="8"/>
              <w:rPr>
                <w:highlight w:val="yellow"/>
              </w:rPr>
            </w:pPr>
          </w:p>
          <w:p>
            <w:pPr>
              <w:pStyle w:val="8"/>
              <w:rPr>
                <w:highlight w:val="yellow"/>
              </w:rPr>
            </w:pPr>
          </w:p>
          <w:p>
            <w:pPr>
              <w:rPr>
                <w:rFonts w:hint="eastAsia"/>
                <w:highlight w:val="none"/>
              </w:rPr>
            </w:pPr>
            <w:r>
              <w:rPr>
                <w:rFonts w:hint="eastAsia"/>
                <w:highlight w:val="none"/>
              </w:rPr>
              <w:t>特种设备：</w:t>
            </w:r>
          </w:p>
          <w:p>
            <w:pPr>
              <w:ind w:firstLine="210" w:firstLineChars="100"/>
              <w:rPr>
                <w:rFonts w:hint="eastAsia"/>
                <w:highlight w:val="none"/>
              </w:rPr>
            </w:pPr>
            <w:r>
              <w:rPr>
                <w:rFonts w:hint="eastAsia"/>
                <w:highlight w:val="none"/>
              </w:rPr>
              <w:sym w:font="Wingdings" w:char="00FE"/>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lang w:val="en-US" w:eastAsia="zh-CN"/>
              </w:rPr>
              <w:t xml:space="preserve"> </w:t>
            </w:r>
            <w:r>
              <w:rPr>
                <w:rFonts w:hint="eastAsia"/>
                <w:highlight w:val="none"/>
              </w:rPr>
              <w:sym w:font="Wingdings" w:char="00A8"/>
            </w:r>
            <w:r>
              <w:rPr>
                <w:rFonts w:hint="eastAsia"/>
                <w:highlight w:val="none"/>
              </w:rPr>
              <w:t>电梯</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压力管道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不适用</w:t>
            </w:r>
          </w:p>
          <w:p>
            <w:pPr>
              <w:ind w:firstLine="210" w:firstLineChars="100"/>
              <w:rPr>
                <w:highlight w:val="none"/>
              </w:rPr>
            </w:pPr>
          </w:p>
          <w:p>
            <w:pPr>
              <w:rPr>
                <w:highlight w:val="none"/>
                <w:u w:val="single"/>
              </w:rPr>
            </w:pPr>
            <w:r>
              <w:rPr>
                <w:rFonts w:hint="eastAsia"/>
                <w:highlight w:val="none"/>
              </w:rPr>
              <w:t>特种设备管理：</w:t>
            </w:r>
            <w:r>
              <w:rPr>
                <w:rFonts w:hint="eastAsia"/>
                <w:highlight w:val="none"/>
              </w:rPr>
              <w:sym w:font="Wingdings" w:char="00FE"/>
            </w:r>
            <w:r>
              <w:rPr>
                <w:rFonts w:hint="eastAsia"/>
                <w:highlight w:val="none"/>
              </w:rPr>
              <w:t xml:space="preserve">进行了定期检验 </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pStyle w:val="8"/>
              <w:rPr>
                <w:rFonts w:hint="default"/>
                <w:color w:val="000000"/>
                <w:szCs w:val="21"/>
                <w:highlight w:val="none"/>
                <w:lang w:val="en-US" w:eastAsia="zh-CN"/>
              </w:rPr>
            </w:pPr>
          </w:p>
          <w:p>
            <w:pPr>
              <w:numPr>
                <w:ilvl w:val="0"/>
                <w:numId w:val="3"/>
              </w:numPr>
              <w:rPr>
                <w:color w:val="000000"/>
                <w:szCs w:val="21"/>
                <w:highlight w:val="none"/>
                <w:u w:val="single"/>
              </w:rPr>
            </w:pPr>
            <w:r>
              <w:rPr>
                <w:rFonts w:hint="eastAsia"/>
                <w:color w:val="000000"/>
                <w:szCs w:val="21"/>
                <w:highlight w:val="none"/>
              </w:rPr>
              <w:t>还存在哪些局限和不足：</w:t>
            </w:r>
            <w:r>
              <w:rPr>
                <w:rFonts w:hint="eastAsia"/>
                <w:color w:val="000000"/>
                <w:szCs w:val="21"/>
                <w:highlight w:val="none"/>
                <w:u w:val="single"/>
              </w:rPr>
              <w:t xml:space="preserve">                         </w:t>
            </w:r>
          </w:p>
          <w:p>
            <w:pPr>
              <w:pStyle w:val="26"/>
              <w:shd w:val="clear"/>
              <w:adjustRightInd w:val="0"/>
              <w:snapToGrid w:val="0"/>
              <w:spacing w:line="360" w:lineRule="auto"/>
              <w:rPr>
                <w:rFonts w:hint="default"/>
                <w:highlight w:val="yellow"/>
                <w:u w:val="single"/>
                <w:lang w:val="en-US"/>
              </w:rPr>
            </w:pPr>
            <w:r>
              <w:rPr>
                <w:rFonts w:hint="eastAsia"/>
                <w:color w:val="000000"/>
                <w:szCs w:val="21"/>
                <w:highlight w:val="none"/>
              </w:rPr>
              <w:t>需要从外部供方获得的资源：</w:t>
            </w:r>
            <w:r>
              <w:rPr>
                <w:rFonts w:hint="eastAsia"/>
                <w:highlight w:val="none"/>
                <w:u w:val="single"/>
              </w:rPr>
              <w:t xml:space="preserve"> </w:t>
            </w:r>
            <w:r>
              <w:rPr>
                <w:rFonts w:hint="eastAsia"/>
                <w:u w:val="single"/>
                <w:lang w:val="en-US" w:eastAsia="zh-CN"/>
              </w:rPr>
              <w:t xml:space="preserve">                     </w:t>
            </w:r>
          </w:p>
          <w:p>
            <w:pPr>
              <w:numPr>
                <w:ilvl w:val="0"/>
                <w:numId w:val="2"/>
              </w:numPr>
            </w:pPr>
            <w:r>
              <w:rPr>
                <w:rFonts w:hint="eastAsia"/>
                <w:highlight w:val="none"/>
                <w:u w:val="single"/>
                <w:lang w:val="en-US" w:eastAsia="zh-CN"/>
              </w:rPr>
              <w:t xml:space="preserve">            </w:t>
            </w:r>
            <w:r>
              <w:rPr>
                <w:highlight w:val="none"/>
                <w:u w:val="single"/>
              </w:rPr>
              <w:t xml:space="preserve"> </w:t>
            </w:r>
            <w:r>
              <w:rPr>
                <w:rFonts w:hint="eastAsia"/>
                <w:highlight w:val="none"/>
                <w:u w:val="single"/>
              </w:rPr>
              <w:t xml:space="preserve"> </w:t>
            </w:r>
            <w:r>
              <w:rPr>
                <w:rFonts w:hint="eastAsia"/>
                <w:highlight w:val="none"/>
              </w:rPr>
              <w:t xml:space="preserve">    </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680" w:hRule="atLeast"/>
        </w:trPr>
        <w:tc>
          <w:tcPr>
            <w:tcW w:w="1910" w:type="dxa"/>
            <w:vMerge w:val="restart"/>
            <w:shd w:val="clear" w:color="auto" w:fill="auto"/>
          </w:tcPr>
          <w:p>
            <w:pPr>
              <w:rPr>
                <w:highlight w:val="none"/>
              </w:rPr>
            </w:pPr>
            <w:r>
              <w:rPr>
                <w:rFonts w:hint="eastAsia"/>
                <w:highlight w:val="none"/>
              </w:rPr>
              <w:t>管理评审</w:t>
            </w:r>
          </w:p>
          <w:p>
            <w:pPr>
              <w:rPr>
                <w:highlight w:val="none"/>
              </w:rPr>
            </w:pPr>
          </w:p>
        </w:tc>
        <w:tc>
          <w:tcPr>
            <w:tcW w:w="1121" w:type="dxa"/>
            <w:vMerge w:val="restart"/>
            <w:shd w:val="clear" w:color="auto" w:fill="auto"/>
          </w:tcPr>
          <w:p>
            <w:pPr>
              <w:rPr>
                <w:rFonts w:hint="eastAsia"/>
                <w:highlight w:val="none"/>
              </w:rPr>
            </w:pPr>
            <w:r>
              <w:rPr>
                <w:rFonts w:hint="eastAsia"/>
                <w:highlight w:val="none"/>
              </w:rPr>
              <w:t>Q9.3</w:t>
            </w:r>
          </w:p>
          <w:p>
            <w:pPr>
              <w:pStyle w:val="16"/>
              <w:rPr>
                <w:rFonts w:hint="eastAsia"/>
                <w:highlight w:val="none"/>
                <w:lang w:val="en-US" w:eastAsia="zh-CN"/>
              </w:rPr>
            </w:pPr>
            <w:r>
              <w:rPr>
                <w:rFonts w:hint="eastAsia"/>
                <w:highlight w:val="none"/>
                <w:lang w:val="en-US" w:eastAsia="zh-CN"/>
              </w:rPr>
              <w:t>E9.3</w:t>
            </w:r>
          </w:p>
          <w:p>
            <w:pPr>
              <w:pStyle w:val="16"/>
              <w:rPr>
                <w:rFonts w:hint="eastAsia"/>
                <w:highlight w:val="none"/>
                <w:lang w:val="en-US" w:eastAsia="zh-CN"/>
              </w:rPr>
            </w:pPr>
            <w:r>
              <w:rPr>
                <w:rFonts w:hint="eastAsia"/>
                <w:highlight w:val="none"/>
                <w:lang w:val="en-US" w:eastAsia="zh-CN"/>
              </w:rPr>
              <w:t>O9.3</w:t>
            </w:r>
          </w:p>
          <w:p>
            <w:pPr>
              <w:pStyle w:val="16"/>
              <w:rPr>
                <w:rFonts w:hint="eastAsia"/>
                <w:highlight w:val="none"/>
                <w:lang w:val="en-US" w:eastAsia="zh-CN"/>
              </w:rPr>
            </w:pPr>
          </w:p>
          <w:p>
            <w:pPr>
              <w:rPr>
                <w:highlight w:val="none"/>
              </w:rPr>
            </w:pPr>
          </w:p>
        </w:tc>
        <w:tc>
          <w:tcPr>
            <w:tcW w:w="745" w:type="dxa"/>
            <w:shd w:val="clear" w:color="auto" w:fill="auto"/>
          </w:tcPr>
          <w:p>
            <w:pPr>
              <w:rPr>
                <w:highlight w:val="none"/>
              </w:rPr>
            </w:pPr>
            <w:r>
              <w:rPr>
                <w:rFonts w:hint="eastAsia"/>
                <w:highlight w:val="none"/>
              </w:rPr>
              <w:t>文件名称</w:t>
            </w:r>
          </w:p>
        </w:tc>
        <w:tc>
          <w:tcPr>
            <w:tcW w:w="9260" w:type="dxa"/>
            <w:shd w:val="clear" w:color="auto" w:fill="auto"/>
          </w:tcPr>
          <w:p>
            <w:pPr>
              <w:rPr>
                <w:highlight w:val="none"/>
              </w:rPr>
            </w:pPr>
            <w:r>
              <w:rPr>
                <w:rFonts w:hint="eastAsia" w:ascii="宋体" w:hAnsi="宋体"/>
                <w:highlight w:val="none"/>
                <w:lang w:val="en-US" w:eastAsia="zh-CN"/>
              </w:rPr>
              <w:t>如：</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ascii="宋体" w:hAnsi="宋体"/>
                <w:highlight w:val="none"/>
                <w:lang w:val="en-US" w:eastAsia="zh-CN"/>
              </w:rPr>
              <w:t>手册9.3条款、</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《管理评审控制程序》</w:t>
            </w:r>
          </w:p>
        </w:tc>
        <w:tc>
          <w:tcPr>
            <w:tcW w:w="1585" w:type="dxa"/>
            <w:gridSpan w:val="2"/>
            <w:vMerge w:val="restart"/>
            <w:shd w:val="clear" w:color="auto" w:fill="auto"/>
          </w:tcPr>
          <w:p>
            <w:pPr>
              <w:rPr>
                <w:highlight w:val="none"/>
              </w:rPr>
            </w:pPr>
            <w:r>
              <w:rPr>
                <w:highlight w:val="none"/>
              </w:rPr>
              <w:sym w:font="Wingdings" w:char="00FE"/>
            </w:r>
            <w:r>
              <w:rPr>
                <w:rFonts w:hint="eastAsia"/>
                <w:highlight w:val="none"/>
              </w:rPr>
              <w:t>符合</w:t>
            </w:r>
          </w:p>
          <w:p>
            <w:pPr>
              <w:rPr>
                <w:highlight w:val="yellow"/>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88" w:hRule="atLeast"/>
        </w:trPr>
        <w:tc>
          <w:tcPr>
            <w:tcW w:w="1910" w:type="dxa"/>
            <w:vMerge w:val="continue"/>
            <w:shd w:val="clear" w:color="auto" w:fill="auto"/>
          </w:tcPr>
          <w:p>
            <w:pPr>
              <w:rPr>
                <w:highlight w:val="none"/>
              </w:rPr>
            </w:pPr>
          </w:p>
        </w:tc>
        <w:tc>
          <w:tcPr>
            <w:tcW w:w="1121" w:type="dxa"/>
            <w:vMerge w:val="continue"/>
            <w:shd w:val="clear" w:color="auto" w:fill="auto"/>
          </w:tcPr>
          <w:p>
            <w:pPr>
              <w:rPr>
                <w:highlight w:val="none"/>
              </w:rPr>
            </w:pPr>
          </w:p>
        </w:tc>
        <w:tc>
          <w:tcPr>
            <w:tcW w:w="745" w:type="dxa"/>
            <w:shd w:val="clear" w:color="auto" w:fill="auto"/>
          </w:tcPr>
          <w:p>
            <w:pPr>
              <w:widowControl/>
              <w:spacing w:before="40"/>
              <w:jc w:val="left"/>
              <w:rPr>
                <w:color w:val="000000"/>
                <w:szCs w:val="18"/>
                <w:highlight w:val="none"/>
              </w:rPr>
            </w:pPr>
          </w:p>
          <w:p>
            <w:pPr>
              <w:rPr>
                <w:highlight w:val="none"/>
              </w:rPr>
            </w:pPr>
            <w:r>
              <w:rPr>
                <w:rFonts w:hint="eastAsia"/>
                <w:highlight w:val="none"/>
              </w:rPr>
              <w:t>运行证据</w:t>
            </w:r>
          </w:p>
        </w:tc>
        <w:tc>
          <w:tcPr>
            <w:tcW w:w="9260" w:type="dxa"/>
            <w:shd w:val="clear" w:color="auto" w:fill="auto"/>
          </w:tcPr>
          <w:p>
            <w:pPr>
              <w:widowControl/>
              <w:spacing w:before="40"/>
              <w:jc w:val="left"/>
              <w:rPr>
                <w:rFonts w:hint="eastAsia"/>
                <w:color w:val="000000"/>
                <w:szCs w:val="18"/>
                <w:highlight w:val="none"/>
              </w:rPr>
            </w:pPr>
            <w:r>
              <w:rPr>
                <w:rFonts w:hint="eastAsia"/>
                <w:color w:val="000000"/>
                <w:szCs w:val="18"/>
                <w:highlight w:val="none"/>
              </w:rPr>
              <w:t>自</w:t>
            </w:r>
            <w:r>
              <w:rPr>
                <w:highlight w:val="none"/>
              </w:rPr>
              <w:sym w:font="Wingdings" w:char="00FE"/>
            </w:r>
            <w:r>
              <w:rPr>
                <w:rFonts w:hint="eastAsia"/>
                <w:color w:val="000000"/>
                <w:szCs w:val="18"/>
                <w:highlight w:val="none"/>
              </w:rPr>
              <w:t>管理体系建立后/</w:t>
            </w:r>
            <w:r>
              <w:rPr>
                <w:highlight w:val="none"/>
              </w:rPr>
              <w:sym w:font="Wingdings" w:char="00A8"/>
            </w:r>
            <w:r>
              <w:rPr>
                <w:rFonts w:hint="eastAsia"/>
                <w:highlight w:val="none"/>
              </w:rPr>
              <w:t>近一年</w:t>
            </w:r>
            <w:r>
              <w:rPr>
                <w:rFonts w:hint="eastAsia"/>
                <w:color w:val="000000"/>
                <w:szCs w:val="18"/>
                <w:highlight w:val="none"/>
              </w:rPr>
              <w:t>，于</w:t>
            </w:r>
            <w:r>
              <w:rPr>
                <w:rFonts w:hint="eastAsia"/>
                <w:color w:val="000000"/>
                <w:szCs w:val="18"/>
                <w:highlight w:val="none"/>
                <w:u w:val="single"/>
              </w:rPr>
              <w:t xml:space="preserve"> </w:t>
            </w:r>
            <w:r>
              <w:rPr>
                <w:color w:val="000000"/>
                <w:szCs w:val="18"/>
                <w:highlight w:val="none"/>
                <w:u w:val="single"/>
              </w:rPr>
              <w:t xml:space="preserve">  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6</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 xml:space="preserve">25 </w:t>
            </w:r>
            <w:r>
              <w:rPr>
                <w:color w:val="000000"/>
                <w:szCs w:val="18"/>
                <w:highlight w:val="none"/>
                <w:u w:val="single"/>
              </w:rPr>
              <w:t xml:space="preserve"> </w:t>
            </w:r>
            <w:r>
              <w:rPr>
                <w:rFonts w:hint="eastAsia"/>
                <w:color w:val="000000"/>
                <w:szCs w:val="18"/>
                <w:highlight w:val="none"/>
              </w:rPr>
              <w:t>日实施了管理评审；</w:t>
            </w:r>
          </w:p>
          <w:p>
            <w:pPr>
              <w:widowControl/>
              <w:spacing w:before="40"/>
              <w:jc w:val="left"/>
              <w:rPr>
                <w:color w:val="000000"/>
                <w:szCs w:val="21"/>
                <w:highlight w:val="none"/>
              </w:rPr>
            </w:pPr>
            <w:r>
              <w:rPr>
                <w:rFonts w:hint="eastAsia"/>
                <w:color w:val="000000"/>
                <w:szCs w:val="18"/>
                <w:highlight w:val="none"/>
              </w:rPr>
              <w:t>查看</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 xml:space="preserve">管理评审计划  </w:t>
            </w:r>
            <w:r>
              <w:rPr>
                <w:highlight w:val="none"/>
              </w:rPr>
              <w:sym w:font="Wingdings" w:char="00FE"/>
            </w:r>
            <w:r>
              <w:rPr>
                <w:rFonts w:hint="eastAsia"/>
                <w:color w:val="000000"/>
                <w:szCs w:val="21"/>
                <w:highlight w:val="none"/>
              </w:rPr>
              <w:t>管理评审记录（</w:t>
            </w:r>
            <w:r>
              <w:rPr>
                <w:rFonts w:hint="eastAsia"/>
                <w:color w:val="000000"/>
                <w:szCs w:val="21"/>
                <w:highlight w:val="none"/>
                <w:lang w:val="en-US" w:eastAsia="zh-CN"/>
              </w:rPr>
              <w:t>部门</w:t>
            </w:r>
            <w:r>
              <w:rPr>
                <w:rFonts w:hint="eastAsia"/>
                <w:color w:val="000000"/>
                <w:szCs w:val="21"/>
                <w:highlight w:val="none"/>
              </w:rPr>
              <w:t>工作</w:t>
            </w:r>
            <w:r>
              <w:rPr>
                <w:rFonts w:hint="eastAsia"/>
                <w:color w:val="000000"/>
                <w:szCs w:val="21"/>
                <w:highlight w:val="none"/>
                <w:lang w:val="en-US" w:eastAsia="zh-CN"/>
              </w:rPr>
              <w:t>报告</w:t>
            </w:r>
            <w:r>
              <w:rPr>
                <w:rFonts w:hint="eastAsia"/>
                <w:color w:val="000000"/>
                <w:szCs w:val="21"/>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 xml:space="preserve">管理评审纪要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管理评审报告</w:t>
            </w:r>
          </w:p>
          <w:p>
            <w:pPr>
              <w:pStyle w:val="16"/>
              <w:rPr>
                <w:highlight w:val="none"/>
              </w:rPr>
            </w:pPr>
          </w:p>
          <w:tbl>
            <w:tblPr>
              <w:tblStyle w:val="14"/>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936"/>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color w:val="000000"/>
                      <w:szCs w:val="21"/>
                      <w:highlight w:val="none"/>
                    </w:rPr>
                  </w:pPr>
                  <w:r>
                    <w:rPr>
                      <w:rFonts w:hint="eastAsia"/>
                      <w:color w:val="000000"/>
                      <w:szCs w:val="21"/>
                      <w:highlight w:val="none"/>
                    </w:rPr>
                    <w:t>管理评审输入信息</w:t>
                  </w:r>
                </w:p>
              </w:tc>
              <w:tc>
                <w:tcPr>
                  <w:tcW w:w="1936" w:type="dxa"/>
                  <w:vAlign w:val="top"/>
                </w:tcPr>
                <w:p>
                  <w:pPr>
                    <w:widowControl/>
                    <w:spacing w:before="40"/>
                    <w:jc w:val="left"/>
                    <w:rPr>
                      <w:color w:val="000000"/>
                      <w:szCs w:val="21"/>
                      <w:highlight w:val="none"/>
                    </w:rPr>
                  </w:pPr>
                  <w:r>
                    <w:rPr>
                      <w:rFonts w:hint="eastAsia"/>
                      <w:color w:val="000000"/>
                      <w:szCs w:val="21"/>
                      <w:highlight w:val="none"/>
                    </w:rPr>
                    <w:t>评价</w:t>
                  </w:r>
                </w:p>
              </w:tc>
              <w:tc>
                <w:tcPr>
                  <w:tcW w:w="3370" w:type="dxa"/>
                  <w:vAlign w:val="top"/>
                </w:tcPr>
                <w:p>
                  <w:pPr>
                    <w:widowControl/>
                    <w:spacing w:before="40"/>
                    <w:jc w:val="left"/>
                    <w:rPr>
                      <w:color w:val="000000"/>
                      <w:szCs w:val="21"/>
                      <w:highlight w:val="none"/>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color w:val="000000"/>
                      <w:szCs w:val="21"/>
                      <w:highlight w:val="none"/>
                    </w:rPr>
                  </w:pPr>
                  <w:r>
                    <w:rPr>
                      <w:rFonts w:hint="eastAsia"/>
                      <w:highlight w:val="none"/>
                    </w:rPr>
                    <w:sym w:font="Wingdings" w:char="00A8"/>
                  </w:r>
                  <w:r>
                    <w:rPr>
                      <w:rFonts w:hint="eastAsia"/>
                      <w:highlight w:val="none"/>
                    </w:rPr>
                    <w:t>以往管理评审所采取措施的情况；</w:t>
                  </w:r>
                </w:p>
              </w:tc>
              <w:tc>
                <w:tcPr>
                  <w:tcW w:w="1936" w:type="dxa"/>
                  <w:vAlign w:val="top"/>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符合 □不符合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首次建立体系，不涉及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3"/>
                  <w:shd w:val="clear" w:color="auto" w:fill="BCE1C0" w:themeFill="background1" w:themeFillShade="F2"/>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cs="Times New Roman"/>
                      <w:kern w:val="2"/>
                      <w:sz w:val="21"/>
                      <w:highlight w:val="none"/>
                      <w:lang w:val="en-US" w:eastAsia="zh-CN" w:bidi="ar-SA"/>
                    </w:rPr>
                    <w:t>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color w:val="000000"/>
                      <w:szCs w:val="21"/>
                      <w:highlight w:val="none"/>
                    </w:rPr>
                    <w:t>管理评审输入信息</w:t>
                  </w:r>
                </w:p>
              </w:tc>
              <w:tc>
                <w:tcPr>
                  <w:tcW w:w="1936" w:type="dxa"/>
                </w:tcPr>
                <w:p>
                  <w:pPr>
                    <w:widowControl/>
                    <w:spacing w:before="40"/>
                    <w:jc w:val="left"/>
                    <w:rPr>
                      <w:color w:val="000000"/>
                      <w:szCs w:val="21"/>
                      <w:highlight w:val="none"/>
                    </w:rPr>
                  </w:pPr>
                  <w:r>
                    <w:rPr>
                      <w:rFonts w:hint="eastAsia"/>
                      <w:color w:val="000000"/>
                      <w:szCs w:val="21"/>
                      <w:highlight w:val="none"/>
                    </w:rPr>
                    <w:t>评价</w:t>
                  </w:r>
                </w:p>
              </w:tc>
              <w:tc>
                <w:tcPr>
                  <w:tcW w:w="3370" w:type="dxa"/>
                </w:tcPr>
                <w:p>
                  <w:pPr>
                    <w:widowControl/>
                    <w:spacing w:before="40"/>
                    <w:jc w:val="left"/>
                    <w:rPr>
                      <w:color w:val="000000"/>
                      <w:szCs w:val="21"/>
                      <w:highlight w:val="none"/>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与质量管理体系相关的内外部因素的变化；</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 xml:space="preserve">符合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不符合</w:t>
                  </w:r>
                </w:p>
              </w:tc>
              <w:tc>
                <w:tcPr>
                  <w:tcW w:w="3370" w:type="dxa"/>
                </w:tcPr>
                <w:p>
                  <w:pPr>
                    <w:widowControl/>
                    <w:spacing w:before="40"/>
                    <w:jc w:val="left"/>
                    <w:rPr>
                      <w:rFonts w:hint="default"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顾客满意和有关相关方的反馈及趋势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未发生顾客投诉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质量目标的实现程度及趋势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 xml:space="preserve">符合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不符合</w:t>
                  </w:r>
                </w:p>
              </w:tc>
              <w:tc>
                <w:tcPr>
                  <w:tcW w:w="3370"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过程绩效以及产品和服务的合格情况及趋势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未发生不合格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不合格及纠正措施及趋势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监视和测量结果及趋势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内审、外部审核结果及趋势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 xml:space="preserve">符合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不符合</w:t>
                  </w:r>
                </w:p>
              </w:tc>
              <w:tc>
                <w:tcPr>
                  <w:tcW w:w="3370"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管评分析了内审的结果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外部供方的绩效及趋势</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资源的充分性；</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color w:val="000000"/>
                      <w:szCs w:val="21"/>
                      <w:highlight w:val="none"/>
                    </w:rPr>
                  </w:pPr>
                  <w:r>
                    <w:rPr>
                      <w:rFonts w:hint="eastAsia"/>
                      <w:highlight w:val="none"/>
                    </w:rPr>
                    <w:t>应对风险和机遇所采取措施的有效性</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 xml:space="preserve">符合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不符合</w:t>
                  </w:r>
                </w:p>
              </w:tc>
              <w:tc>
                <w:tcPr>
                  <w:tcW w:w="3370" w:type="dxa"/>
                </w:tcPr>
                <w:p>
                  <w:pPr>
                    <w:widowControl/>
                    <w:spacing w:before="40"/>
                    <w:jc w:val="left"/>
                    <w:rPr>
                      <w:rFonts w:hint="default"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widowControl/>
                    <w:spacing w:before="40"/>
                    <w:jc w:val="left"/>
                    <w:rPr>
                      <w:highlight w:val="none"/>
                    </w:rPr>
                  </w:pPr>
                  <w:r>
                    <w:rPr>
                      <w:rFonts w:hint="eastAsia"/>
                      <w:highlight w:val="none"/>
                    </w:rPr>
                    <w:t>改进的机会</w:t>
                  </w:r>
                </w:p>
              </w:tc>
              <w:tc>
                <w:tcPr>
                  <w:tcW w:w="1936" w:type="dxa"/>
                </w:tcPr>
                <w:p>
                  <w:pPr>
                    <w:widowControl/>
                    <w:spacing w:before="40"/>
                    <w:jc w:val="left"/>
                    <w:rPr>
                      <w:color w:val="000000"/>
                      <w:szCs w:val="21"/>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符合 □不符合</w:t>
                  </w:r>
                </w:p>
              </w:tc>
              <w:tc>
                <w:tcPr>
                  <w:tcW w:w="3370"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3"/>
                  <w:shd w:val="clear" w:color="auto" w:fill="BCE1C0" w:themeFill="background1" w:themeFillShade="F2"/>
                  <w:vAlign w:val="top"/>
                </w:tcPr>
                <w:p>
                  <w:pPr>
                    <w:widowControl/>
                    <w:spacing w:before="40"/>
                    <w:jc w:val="left"/>
                    <w:rPr>
                      <w:color w:val="000000"/>
                      <w:szCs w:val="21"/>
                      <w:highlight w:val="none"/>
                    </w:rPr>
                  </w:pPr>
                  <w:r>
                    <w:rPr>
                      <w:rFonts w:hint="eastAsia" w:ascii="Times New Roman" w:hAnsi="Times New Roman" w:cs="Times New Roman"/>
                      <w:color w:val="000000"/>
                      <w:kern w:val="2"/>
                      <w:sz w:val="21"/>
                      <w:szCs w:val="21"/>
                      <w:highlight w:val="none"/>
                      <w:lang w:val="en-US" w:eastAsia="zh-CN" w:bidi="ar-SA"/>
                    </w:rPr>
                    <w: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管理评审输入信息</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评价</w:t>
                  </w:r>
                </w:p>
              </w:tc>
              <w:tc>
                <w:tcPr>
                  <w:tcW w:w="0" w:type="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color w:val="000000"/>
                      <w:szCs w:val="21"/>
                      <w:highlight w:val="none"/>
                    </w:rPr>
                    <w:t>为应对风险和机遇所采取措施的有效性</w:t>
                  </w:r>
                </w:p>
              </w:tc>
              <w:tc>
                <w:tcPr>
                  <w:tcW w:w="0" w:type="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☑符合 □不符合</w:t>
                  </w:r>
                </w:p>
              </w:tc>
              <w:tc>
                <w:tcPr>
                  <w:tcW w:w="0" w:type="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与</w:t>
                  </w:r>
                  <w:r>
                    <w:rPr>
                      <w:rFonts w:hint="eastAsia"/>
                      <w:highlight w:val="none"/>
                      <w:lang w:val="en-US" w:eastAsia="zh-CN"/>
                    </w:rPr>
                    <w:t>环境</w:t>
                  </w:r>
                  <w:r>
                    <w:rPr>
                      <w:rFonts w:hint="eastAsia"/>
                      <w:highlight w:val="none"/>
                    </w:rPr>
                    <w:t>管理体系相关的内外部</w:t>
                  </w:r>
                  <w:r>
                    <w:rPr>
                      <w:rFonts w:hint="eastAsia"/>
                      <w:highlight w:val="none"/>
                      <w:lang w:val="en-US" w:eastAsia="zh-CN"/>
                    </w:rPr>
                    <w:t>问题</w:t>
                  </w:r>
                  <w:r>
                    <w:rPr>
                      <w:rFonts w:hint="eastAsia"/>
                      <w:highlight w:val="none"/>
                    </w:rPr>
                    <w:t>的变化；</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相关方的</w:t>
                  </w:r>
                  <w:r>
                    <w:rPr>
                      <w:rFonts w:hint="eastAsia"/>
                      <w:highlight w:val="none"/>
                      <w:lang w:eastAsia="zh-CN"/>
                    </w:rPr>
                    <w:t>需求和</w:t>
                  </w:r>
                  <w:r>
                    <w:rPr>
                      <w:rFonts w:hint="eastAsia"/>
                      <w:highlight w:val="none"/>
                      <w:lang w:val="en-US" w:eastAsia="zh-CN"/>
                    </w:rPr>
                    <w:t>期</w:t>
                  </w:r>
                  <w:r>
                    <w:rPr>
                      <w:rFonts w:hint="eastAsia"/>
                      <w:highlight w:val="none"/>
                      <w:lang w:eastAsia="zh-CN"/>
                    </w:rPr>
                    <w:t>望（包括合规义务）的变化</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eastAsia="zh-CN"/>
                    </w:rPr>
                    <w:t>重要环境因素的变化</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highlight w:val="none"/>
                      <w:lang w:eastAsia="zh-CN"/>
                    </w:rPr>
                    <w:t>风险和机遇的变化</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eastAsia="zh-CN"/>
                    </w:rPr>
                    <w:sym w:font="Wingdings 2" w:char="0052"/>
                  </w:r>
                  <w:r>
                    <w:rPr>
                      <w:rFonts w:hint="eastAsia"/>
                      <w:color w:val="000000"/>
                      <w:szCs w:val="21"/>
                      <w:highlight w:val="none"/>
                      <w:lang w:val="en-US" w:eastAsia="zh-CN"/>
                    </w:rPr>
                    <w:t xml:space="preserve">符合 </w:t>
                  </w:r>
                  <w:r>
                    <w:rPr>
                      <w:rFonts w:hint="eastAsia"/>
                      <w:color w:val="000000"/>
                      <w:szCs w:val="21"/>
                      <w:highlight w:val="none"/>
                      <w:lang w:eastAsia="zh-CN"/>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FF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eastAsia="zh-CN"/>
                    </w:rPr>
                    <w:t>环境目标的实现程度</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总目标已完成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不</w:t>
                  </w:r>
                  <w:r>
                    <w:rPr>
                      <w:rFonts w:hint="eastAsia"/>
                      <w:highlight w:val="none"/>
                      <w:lang w:val="en-US" w:eastAsia="zh-CN"/>
                    </w:rPr>
                    <w:t>符合</w:t>
                  </w:r>
                  <w:r>
                    <w:rPr>
                      <w:rFonts w:hint="eastAsia"/>
                      <w:highlight w:val="none"/>
                    </w:rPr>
                    <w:t>及纠正措施</w:t>
                  </w:r>
                  <w:r>
                    <w:rPr>
                      <w:rFonts w:hint="eastAsia"/>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监视和测量结果</w:t>
                  </w:r>
                  <w:r>
                    <w:rPr>
                      <w:rFonts w:hint="eastAsia"/>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highlight w:val="none"/>
                      <w:lang w:eastAsia="zh-CN"/>
                    </w:rPr>
                    <w:t>合规义务的履行情况的趋势</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合规性评价无违规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val="en-US" w:eastAsia="zh-CN"/>
                    </w:rPr>
                    <w:t>内审、外部</w:t>
                  </w:r>
                  <w:r>
                    <w:rPr>
                      <w:rFonts w:hint="eastAsia"/>
                      <w:highlight w:val="none"/>
                    </w:rPr>
                    <w:t>审核结果</w:t>
                  </w:r>
                  <w:r>
                    <w:rPr>
                      <w:rFonts w:hint="eastAsia"/>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资源的充分性；</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可以达到运行要求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来自相关方的有关信息交流，包括抱怨</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环保无投诉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highlight w:val="none"/>
                    </w:rPr>
                    <w:t>改进的机会</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CE1C0" w:themeFill="background1" w:themeFillShade="F2"/>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val="en-US" w:eastAsia="zh-CN"/>
                    </w:rPr>
                    <w:t>OHSMS</w:t>
                  </w:r>
                </w:p>
              </w:tc>
              <w:tc>
                <w:tcPr>
                  <w:tcW w:w="0" w:type="auto"/>
                  <w:shd w:val="clear" w:color="auto" w:fill="BCE1C0" w:themeFill="background1" w:themeFillShade="F2"/>
                </w:tcPr>
                <w:p>
                  <w:pPr>
                    <w:widowControl/>
                    <w:spacing w:before="40"/>
                    <w:jc w:val="left"/>
                    <w:rPr>
                      <w:rFonts w:ascii="宋体" w:hAnsi="宋体"/>
                      <w:highlight w:val="none"/>
                    </w:rPr>
                  </w:pPr>
                </w:p>
              </w:tc>
              <w:tc>
                <w:tcPr>
                  <w:tcW w:w="0" w:type="auto"/>
                  <w:shd w:val="clear" w:color="auto" w:fill="BCE1C0" w:themeFill="background1" w:themeFillShade="F2"/>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color w:val="000000"/>
                      <w:szCs w:val="21"/>
                      <w:highlight w:val="none"/>
                    </w:rPr>
                    <w:t>管理评审输入信息</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评价</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与</w:t>
                  </w:r>
                  <w:r>
                    <w:rPr>
                      <w:rFonts w:hint="eastAsia"/>
                      <w:color w:val="auto"/>
                      <w:highlight w:val="none"/>
                      <w:lang w:val="en-US" w:eastAsia="zh-CN"/>
                    </w:rPr>
                    <w:t>职业健康安全</w:t>
                  </w:r>
                  <w:r>
                    <w:rPr>
                      <w:rFonts w:hint="eastAsia"/>
                      <w:color w:val="auto"/>
                      <w:highlight w:val="none"/>
                    </w:rPr>
                    <w:t>管理体系相关的内外部</w:t>
                  </w:r>
                  <w:r>
                    <w:rPr>
                      <w:rFonts w:hint="eastAsia"/>
                      <w:color w:val="auto"/>
                      <w:highlight w:val="none"/>
                      <w:lang w:val="en-US" w:eastAsia="zh-CN"/>
                    </w:rPr>
                    <w:t>议题</w:t>
                  </w:r>
                  <w:r>
                    <w:rPr>
                      <w:rFonts w:hint="eastAsia"/>
                      <w:color w:val="auto"/>
                      <w:highlight w:val="none"/>
                    </w:rPr>
                    <w:t>的变化；</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 xml:space="preserve">无明显变化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相关方的</w:t>
                  </w:r>
                  <w:r>
                    <w:rPr>
                      <w:rFonts w:hint="eastAsia"/>
                      <w:color w:val="auto"/>
                      <w:highlight w:val="none"/>
                      <w:lang w:eastAsia="zh-CN"/>
                    </w:rPr>
                    <w:t>需求和</w:t>
                  </w:r>
                  <w:r>
                    <w:rPr>
                      <w:rFonts w:hint="eastAsia"/>
                      <w:color w:val="auto"/>
                      <w:highlight w:val="none"/>
                      <w:lang w:val="en-US" w:eastAsia="zh-CN"/>
                    </w:rPr>
                    <w:t>期</w:t>
                  </w:r>
                  <w:r>
                    <w:rPr>
                      <w:rFonts w:hint="eastAsia"/>
                      <w:color w:val="auto"/>
                      <w:highlight w:val="none"/>
                      <w:lang w:eastAsia="zh-CN"/>
                    </w:rPr>
                    <w:t>望的变化</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法律法规和其他要求</w:t>
                  </w:r>
                  <w:r>
                    <w:rPr>
                      <w:rFonts w:hint="eastAsia"/>
                      <w:color w:val="auto"/>
                      <w:highlight w:val="none"/>
                      <w:lang w:eastAsia="zh-CN"/>
                    </w:rPr>
                    <w:t>的变化</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已进行更新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风险和机遇的变化</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sym w:font="Wingdings 2" w:char="0052"/>
                  </w:r>
                  <w:r>
                    <w:rPr>
                      <w:rFonts w:hint="eastAsia"/>
                      <w:color w:val="auto"/>
                      <w:szCs w:val="21"/>
                      <w:highlight w:val="none"/>
                      <w:lang w:val="en-US" w:eastAsia="zh-CN"/>
                    </w:rPr>
                    <w:t xml:space="preserve">符合 </w:t>
                  </w:r>
                  <w:r>
                    <w:rPr>
                      <w:rFonts w:hint="eastAsia"/>
                      <w:color w:val="auto"/>
                      <w:szCs w:val="21"/>
                      <w:highlight w:val="none"/>
                      <w:lang w:eastAsia="zh-CN"/>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职业健康安全</w:t>
                  </w:r>
                  <w:r>
                    <w:rPr>
                      <w:rFonts w:hint="eastAsia"/>
                      <w:color w:val="auto"/>
                      <w:highlight w:val="none"/>
                      <w:lang w:eastAsia="zh-CN"/>
                    </w:rPr>
                    <w:t>目标的实现程度</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事件、不符合、纠正措施和持续改进</w:t>
                  </w:r>
                  <w:r>
                    <w:rPr>
                      <w:rFonts w:hint="eastAsia"/>
                      <w:color w:val="auto"/>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监视和测量结果</w:t>
                  </w:r>
                  <w:r>
                    <w:rPr>
                      <w:rFonts w:hint="eastAsia"/>
                      <w:color w:val="auto"/>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对法律法规要求和其他要求的合规性评价的结果</w:t>
                  </w:r>
                  <w:r>
                    <w:rPr>
                      <w:rFonts w:hint="eastAsia"/>
                      <w:color w:val="auto"/>
                      <w:highlight w:val="none"/>
                      <w:lang w:eastAsia="zh-CN"/>
                    </w:rPr>
                    <w:t>的趋势</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val="en-US" w:eastAsia="zh-CN"/>
                    </w:rPr>
                    <w:t>内审、外部</w:t>
                  </w:r>
                  <w:r>
                    <w:rPr>
                      <w:rFonts w:hint="eastAsia"/>
                      <w:color w:val="auto"/>
                      <w:highlight w:val="none"/>
                    </w:rPr>
                    <w:t>审核结果</w:t>
                  </w:r>
                  <w:r>
                    <w:rPr>
                      <w:rFonts w:hint="eastAsia"/>
                      <w:color w:val="auto"/>
                      <w:highlight w:val="none"/>
                      <w:lang w:val="en-US" w:eastAsia="zh-CN"/>
                    </w:rPr>
                    <w:t>及趋势</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内审结果已输入管理评审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工作人员的协商和参与</w:t>
                  </w:r>
                  <w:r>
                    <w:rPr>
                      <w:rFonts w:hint="eastAsia"/>
                      <w:color w:val="auto"/>
                      <w:highlight w:val="none"/>
                      <w:lang w:val="en-US" w:eastAsia="zh-CN"/>
                    </w:rPr>
                    <w:t>及趋势</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lang w:val="en-US" w:eastAsia="zh-CN"/>
                    </w:rPr>
                    <w:t>符合 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风险和机遇及趋势</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保持有效的职业健康安全管理体系所需资源</w:t>
                  </w:r>
                  <w:r>
                    <w:rPr>
                      <w:color w:val="auto"/>
                      <w:highlight w:val="none"/>
                    </w:rPr>
                    <w:t>的</w:t>
                  </w:r>
                  <w:r>
                    <w:rPr>
                      <w:rFonts w:hint="eastAsia"/>
                      <w:color w:val="auto"/>
                      <w:highlight w:val="none"/>
                    </w:rPr>
                    <w:t>充分性；</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与相关方的有关沟通</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kern w:val="2"/>
                      <w:sz w:val="21"/>
                      <w:szCs w:val="21"/>
                      <w:highlight w:val="none"/>
                      <w:vertAlign w:val="baseline"/>
                      <w:lang w:val="en-US" w:eastAsia="zh-CN" w:bidi="ar-SA"/>
                    </w:rPr>
                    <w:t>主要是相关方告知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持续</w:t>
                  </w:r>
                  <w:r>
                    <w:rPr>
                      <w:rFonts w:hint="eastAsia"/>
                      <w:color w:val="auto"/>
                      <w:highlight w:val="none"/>
                    </w:rPr>
                    <w:t>改进的机会</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sym w:font="Wingdings 2" w:char="0052"/>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bl>
          <w:p>
            <w:pPr>
              <w:pStyle w:val="16"/>
              <w:rPr>
                <w:rFonts w:hint="eastAsia"/>
                <w:lang w:val="en-US" w:eastAsia="zh-CN"/>
              </w:rPr>
            </w:pPr>
          </w:p>
          <w:p>
            <w:pPr>
              <w:widowControl/>
              <w:spacing w:before="40"/>
              <w:jc w:val="left"/>
              <w:rPr>
                <w:rFonts w:hint="eastAsia"/>
                <w:color w:val="000000"/>
                <w:szCs w:val="21"/>
                <w:highlight w:val="none"/>
              </w:rPr>
            </w:pPr>
            <w:r>
              <w:rPr>
                <w:rFonts w:hint="eastAsia"/>
                <w:color w:val="000000"/>
                <w:szCs w:val="21"/>
                <w:highlight w:val="none"/>
              </w:rPr>
              <w:t>对</w:t>
            </w:r>
            <w:r>
              <w:rPr>
                <w:rFonts w:hint="eastAsia"/>
                <w:color w:val="000000"/>
                <w:szCs w:val="21"/>
                <w:highlight w:val="none"/>
                <w:lang w:val="en-US" w:eastAsia="zh-CN"/>
              </w:rPr>
              <w:t>质量管理体系/</w:t>
            </w:r>
            <w:r>
              <w:rPr>
                <w:rFonts w:hint="eastAsia"/>
                <w:highlight w:val="none"/>
                <w:lang w:val="en-US" w:eastAsia="zh-CN"/>
              </w:rPr>
              <w:t>环境管理体系/职业健康安全管理体系</w:t>
            </w:r>
            <w:r>
              <w:rPr>
                <w:rFonts w:hint="eastAsia"/>
                <w:color w:val="000000"/>
                <w:szCs w:val="21"/>
                <w:highlight w:val="none"/>
              </w:rPr>
              <w:t>的持续适宜性，充分性，有效性的结论。</w:t>
            </w:r>
          </w:p>
          <w:p>
            <w:pPr>
              <w:widowControl/>
              <w:spacing w:before="40"/>
              <w:jc w:val="left"/>
              <w:rPr>
                <w:rFonts w:hint="eastAsia"/>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满足</w:t>
            </w:r>
          </w:p>
          <w:p>
            <w:pPr>
              <w:widowControl/>
              <w:spacing w:before="40"/>
              <w:jc w:val="left"/>
              <w:rPr>
                <w:rFonts w:hint="eastAsia"/>
                <w:highlight w:val="none"/>
                <w:u w:val="single"/>
              </w:rPr>
            </w:pPr>
            <w:r>
              <w:rPr>
                <w:rFonts w:hint="eastAsia"/>
                <w:color w:val="000000"/>
                <w:szCs w:val="21"/>
                <w:highlight w:val="none"/>
              </w:rPr>
              <w:t>□</w:t>
            </w:r>
            <w:r>
              <w:rPr>
                <w:rFonts w:hint="eastAsia"/>
                <w:highlight w:val="none"/>
              </w:rPr>
              <w:t>不满足，说明</w:t>
            </w:r>
            <w:r>
              <w:rPr>
                <w:rFonts w:hint="eastAsia"/>
                <w:highlight w:val="none"/>
                <w:u w:val="single"/>
              </w:rPr>
              <w:t xml:space="preserve">           </w:t>
            </w:r>
          </w:p>
          <w:p>
            <w:pPr>
              <w:pStyle w:val="16"/>
              <w:rPr>
                <w:rFonts w:hint="eastAsia"/>
                <w:highlight w:val="none"/>
                <w:lang w:val="en-US" w:eastAsia="zh-CN"/>
              </w:rPr>
            </w:pPr>
          </w:p>
          <w:p>
            <w:pPr>
              <w:pStyle w:val="16"/>
              <w:rPr>
                <w:rFonts w:hint="default" w:eastAsia="宋体"/>
                <w:highlight w:val="none"/>
                <w:lang w:val="en-US" w:eastAsia="zh-CN"/>
              </w:rPr>
            </w:pPr>
            <w:r>
              <w:rPr>
                <w:rFonts w:hint="eastAsia"/>
                <w:highlight w:val="none"/>
                <w:lang w:val="en-US" w:eastAsia="zh-CN"/>
              </w:rPr>
              <w:t>抽查管理评审输出情况：</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3" w:type="dxa"/>
                  <w:gridSpan w:val="3"/>
                  <w:shd w:val="clear" w:color="auto" w:fill="BCE1C0" w:themeFill="background1" w:themeFillShade="F2"/>
                  <w:vAlign w:val="top"/>
                </w:tcPr>
                <w:p>
                  <w:pPr>
                    <w:widowControl/>
                    <w:spacing w:before="40"/>
                    <w:jc w:val="left"/>
                    <w:rPr>
                      <w:rFonts w:hint="eastAsia"/>
                      <w:color w:val="auto"/>
                      <w:szCs w:val="21"/>
                      <w:highlight w:val="none"/>
                      <w:lang w:eastAsia="zh-CN"/>
                    </w:rPr>
                  </w:pPr>
                  <w:r>
                    <w:rPr>
                      <w:rFonts w:hint="eastAsia"/>
                      <w:color w:val="auto"/>
                      <w:szCs w:val="21"/>
                      <w:highlight w:val="none"/>
                      <w:vertAlign w:val="baseline"/>
                      <w:lang w:val="en-US" w:eastAsia="zh-CN"/>
                    </w:rPr>
                    <w:t>QEOMS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18"/>
                      <w:highlight w:val="none"/>
                    </w:rPr>
                    <w:t>管理评审输出信息</w:t>
                  </w: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措施描述（举例）</w:t>
                  </w: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numPr>
                      <w:ilvl w:val="0"/>
                      <w:numId w:val="4"/>
                    </w:numPr>
                    <w:spacing w:before="40"/>
                    <w:ind w:left="0" w:leftChars="0" w:firstLine="0" w:firstLineChars="0"/>
                    <w:jc w:val="left"/>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增加疫情防控措施，配合国家组织人员打疫苗</w:t>
                  </w:r>
                </w:p>
              </w:tc>
              <w:tc>
                <w:tcPr>
                  <w:tcW w:w="3695" w:type="dxa"/>
                  <w:vAlign w:val="top"/>
                </w:tcPr>
                <w:p>
                  <w:pPr>
                    <w:widowControl/>
                    <w:spacing w:before="40"/>
                    <w:jc w:val="left"/>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调查公司全体员工疫苗接种情况，积极组织未打人员进行接种</w:t>
                  </w: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eastAsia="zh-CN"/>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numPr>
                      <w:ilvl w:val="0"/>
                      <w:numId w:val="4"/>
                    </w:numPr>
                    <w:spacing w:before="40"/>
                    <w:ind w:left="0" w:leftChars="0" w:firstLine="0" w:firstLineChars="0"/>
                    <w:jc w:val="left"/>
                    <w:rPr>
                      <w:rFonts w:hint="eastAsia"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en-US" w:eastAsia="zh-CN"/>
                    </w:rPr>
                    <w:t>加强文件和记录管理</w:t>
                  </w: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Cs w:val="21"/>
                      <w:highlight w:val="none"/>
                      <w:lang w:val="en-US" w:eastAsia="zh-CN"/>
                    </w:rPr>
                    <w:t>由办公室负责人对文件进行严格管控</w:t>
                  </w: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sym w:font="Wingdings 2" w:char="0052"/>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bl>
          <w:p>
            <w:pPr>
              <w:pStyle w:val="16"/>
              <w:rPr>
                <w:rFonts w:hint="default"/>
                <w:lang w:val="en-US" w:eastAsia="zh-CN"/>
              </w:rPr>
            </w:pPr>
          </w:p>
          <w:p>
            <w:pPr>
              <w:rPr>
                <w:rFonts w:hint="default" w:eastAsia="宋体"/>
                <w:highlight w:val="none"/>
                <w:u w:val="single"/>
                <w:lang w:val="en-US" w:eastAsia="zh-CN"/>
              </w:rPr>
            </w:pPr>
            <w:r>
              <w:rPr>
                <w:rFonts w:hint="eastAsia"/>
                <w:highlight w:val="none"/>
              </w:rPr>
              <w:sym w:font="Wingdings" w:char="00A8"/>
            </w:r>
            <w:r>
              <w:rPr>
                <w:rFonts w:hint="eastAsia"/>
                <w:highlight w:val="none"/>
              </w:rPr>
              <w:t>改进措施未落实的原因：</w:t>
            </w:r>
            <w:r>
              <w:rPr>
                <w:rFonts w:hint="eastAsia"/>
                <w:highlight w:val="none"/>
                <w:u w:val="single"/>
              </w:rPr>
              <w:t xml:space="preserve"> </w:t>
            </w:r>
            <w:r>
              <w:rPr>
                <w:rFonts w:hint="eastAsia"/>
                <w:highlight w:val="none"/>
                <w:u w:val="single"/>
                <w:lang w:val="en-US" w:eastAsia="zh-CN"/>
              </w:rPr>
              <w:t xml:space="preserve">                    </w:t>
            </w:r>
          </w:p>
          <w:p>
            <w:pPr>
              <w:rPr>
                <w:highlight w:val="none"/>
              </w:rPr>
            </w:pPr>
          </w:p>
        </w:tc>
        <w:tc>
          <w:tcPr>
            <w:tcW w:w="1585" w:type="dxa"/>
            <w:gridSpan w:val="2"/>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09" w:hRule="atLeast"/>
        </w:trPr>
        <w:tc>
          <w:tcPr>
            <w:tcW w:w="1910" w:type="dxa"/>
            <w:vMerge w:val="restart"/>
            <w:shd w:val="clear" w:color="auto" w:fill="auto"/>
          </w:tcPr>
          <w:p>
            <w:pPr>
              <w:rPr>
                <w:rFonts w:hint="default" w:eastAsia="宋体"/>
                <w:lang w:val="en-US" w:eastAsia="zh-CN"/>
              </w:rPr>
            </w:pPr>
            <w:r>
              <w:rPr>
                <w:rFonts w:hint="eastAsia"/>
              </w:rPr>
              <w:t>改进</w:t>
            </w:r>
            <w:r>
              <w:rPr>
                <w:rFonts w:hint="eastAsia"/>
                <w:lang w:eastAsia="zh-CN"/>
              </w:rPr>
              <w:t>——</w:t>
            </w:r>
            <w:r>
              <w:rPr>
                <w:rFonts w:hint="eastAsia"/>
                <w:lang w:val="en-US" w:eastAsia="zh-CN"/>
              </w:rPr>
              <w:t>总则</w:t>
            </w:r>
          </w:p>
        </w:tc>
        <w:tc>
          <w:tcPr>
            <w:tcW w:w="1121" w:type="dxa"/>
            <w:vMerge w:val="restart"/>
            <w:shd w:val="clear" w:color="auto" w:fill="auto"/>
          </w:tcPr>
          <w:p>
            <w:pPr>
              <w:rPr>
                <w:rFonts w:hint="eastAsia"/>
              </w:rPr>
            </w:pPr>
            <w:r>
              <w:rPr>
                <w:rFonts w:hint="eastAsia"/>
              </w:rPr>
              <w:t>Q10.1</w:t>
            </w:r>
          </w:p>
          <w:p>
            <w:pPr>
              <w:rPr>
                <w:rFonts w:hint="eastAsia"/>
                <w:lang w:val="en-US" w:eastAsia="zh-CN"/>
              </w:rPr>
            </w:pPr>
            <w:r>
              <w:rPr>
                <w:rFonts w:hint="eastAsia"/>
                <w:lang w:val="en-US" w:eastAsia="zh-CN"/>
              </w:rPr>
              <w:t>E10.1</w:t>
            </w:r>
          </w:p>
          <w:p>
            <w:r>
              <w:rPr>
                <w:rFonts w:hint="eastAsia"/>
                <w:lang w:val="en-US" w:eastAsia="zh-CN"/>
              </w:rPr>
              <w:t>O10.1</w:t>
            </w:r>
          </w:p>
        </w:tc>
        <w:tc>
          <w:tcPr>
            <w:tcW w:w="745" w:type="dxa"/>
            <w:shd w:val="clear" w:color="auto" w:fill="auto"/>
          </w:tcPr>
          <w:p>
            <w:r>
              <w:rPr>
                <w:rFonts w:hint="eastAsia"/>
              </w:rPr>
              <w:t>文件名称</w:t>
            </w:r>
          </w:p>
        </w:tc>
        <w:tc>
          <w:tcPr>
            <w:tcW w:w="9260" w:type="dxa"/>
            <w:shd w:val="clear" w:color="auto" w:fill="auto"/>
          </w:tcPr>
          <w:p>
            <w:pPr>
              <w:rPr>
                <w:rFonts w:hint="eastAsia" w:eastAsia="宋体"/>
                <w:lang w:eastAsia="zh-CN"/>
              </w:rPr>
            </w:pPr>
            <w:r>
              <w:rPr>
                <w:rFonts w:hint="eastAsia"/>
              </w:rPr>
              <w:t>如：</w:t>
            </w:r>
            <w:r>
              <w:rPr>
                <w:rFonts w:hint="eastAsia"/>
              </w:rPr>
              <w:sym w:font="Wingdings" w:char="00FE"/>
            </w:r>
            <w:r>
              <w:rPr>
                <w:rFonts w:hint="eastAsia"/>
              </w:rPr>
              <w:t>管理手册10.1章</w:t>
            </w:r>
            <w:r>
              <w:rPr>
                <w:rFonts w:hint="eastAsia"/>
                <w:lang w:eastAsia="zh-CN"/>
              </w:rPr>
              <w:t>、</w:t>
            </w:r>
            <w:r>
              <w:rPr>
                <w:rFonts w:hint="eastAsia"/>
                <w:color w:val="auto"/>
                <w:highlight w:val="none"/>
                <w:lang w:val="en-US" w:eastAsia="zh-CN"/>
              </w:rPr>
              <w:t>《纠正措施控制程序》</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629"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r>
              <w:rPr>
                <w:rFonts w:hint="eastAsia"/>
              </w:rPr>
              <w:t xml:space="preserve">组织确定和选择了改进机会，并采取必要措施，以满足顾客要求和增强顾客满意。 </w:t>
            </w:r>
          </w:p>
          <w:p>
            <w:r>
              <w:rPr>
                <w:rFonts w:hint="eastAsia"/>
              </w:rPr>
              <w:t xml:space="preserve">这包括： </w:t>
            </w:r>
          </w:p>
          <w:p>
            <w:r>
              <w:rPr>
                <w:rFonts w:hint="eastAsia"/>
              </w:rPr>
              <w:sym w:font="Wingdings" w:char="00FE"/>
            </w:r>
            <w:r>
              <w:rPr>
                <w:rFonts w:hint="eastAsia"/>
              </w:rPr>
              <w:t xml:space="preserve">改进产品和服务，以满足要求并应对未来的需求和期望；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改进质量</w:t>
            </w:r>
            <w:r>
              <w:rPr>
                <w:rFonts w:hint="eastAsia"/>
                <w:lang w:val="en-US" w:eastAsia="zh-CN"/>
              </w:rPr>
              <w:t>/</w:t>
            </w:r>
            <w:r>
              <w:rPr>
                <w:rFonts w:hint="eastAsia"/>
                <w:highlight w:val="none"/>
                <w:lang w:val="en-US" w:eastAsia="zh-CN"/>
              </w:rPr>
              <w:t>环境管理体系/</w:t>
            </w:r>
            <w:r>
              <w:rPr>
                <w:rFonts w:hint="eastAsia"/>
                <w:color w:val="auto"/>
                <w:highlight w:val="none"/>
                <w:lang w:val="en-US" w:eastAsia="zh-CN"/>
              </w:rPr>
              <w:t>职业健康安全</w:t>
            </w:r>
            <w:r>
              <w:rPr>
                <w:rFonts w:hint="eastAsia"/>
              </w:rPr>
              <w:t xml:space="preserve">管理体系的绩效和有效性。 </w:t>
            </w:r>
          </w:p>
          <w:p/>
          <w:p>
            <w:r>
              <w:rPr>
                <w:rFonts w:hint="eastAsia"/>
              </w:rPr>
              <w:t xml:space="preserve">改进包括：纠正、纠正措施、持续改进、突破性变革、创新和重组。 </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409" w:hRule="atLeast"/>
        </w:trPr>
        <w:tc>
          <w:tcPr>
            <w:tcW w:w="1910" w:type="dxa"/>
            <w:vMerge w:val="restart"/>
            <w:shd w:val="clear" w:color="auto" w:fill="auto"/>
          </w:tcPr>
          <w:p>
            <w:r>
              <w:rPr>
                <w:rFonts w:hint="eastAsia"/>
                <w:lang w:val="en-US" w:eastAsia="zh-CN"/>
              </w:rPr>
              <w:t>改进——</w:t>
            </w:r>
            <w:r>
              <w:rPr>
                <w:rFonts w:hint="eastAsia"/>
              </w:rPr>
              <w:t>持续改进</w:t>
            </w:r>
          </w:p>
        </w:tc>
        <w:tc>
          <w:tcPr>
            <w:tcW w:w="1121" w:type="dxa"/>
            <w:vMerge w:val="restart"/>
            <w:shd w:val="clear" w:color="auto" w:fill="auto"/>
          </w:tcPr>
          <w:p>
            <w:pPr>
              <w:rPr>
                <w:sz w:val="21"/>
                <w:szCs w:val="21"/>
              </w:rPr>
            </w:pPr>
            <w:r>
              <w:rPr>
                <w:rFonts w:hint="eastAsia"/>
                <w:sz w:val="21"/>
                <w:szCs w:val="21"/>
              </w:rPr>
              <w:t>Q10.3</w:t>
            </w:r>
          </w:p>
          <w:p>
            <w:pPr>
              <w:pStyle w:val="8"/>
              <w:rPr>
                <w:rFonts w:hint="eastAsia"/>
                <w:sz w:val="21"/>
                <w:szCs w:val="21"/>
                <w:lang w:val="en-US" w:eastAsia="zh-CN"/>
              </w:rPr>
            </w:pPr>
            <w:r>
              <w:rPr>
                <w:rFonts w:hint="eastAsia"/>
                <w:sz w:val="21"/>
                <w:szCs w:val="21"/>
                <w:lang w:val="en-US" w:eastAsia="zh-CN"/>
              </w:rPr>
              <w:t>E10.3</w:t>
            </w:r>
          </w:p>
          <w:p>
            <w:pPr>
              <w:pStyle w:val="8"/>
              <w:rPr>
                <w:rFonts w:hint="default"/>
                <w:lang w:val="en-US" w:eastAsia="zh-CN"/>
              </w:rPr>
            </w:pPr>
          </w:p>
        </w:tc>
        <w:tc>
          <w:tcPr>
            <w:tcW w:w="745" w:type="dxa"/>
            <w:shd w:val="clear" w:color="auto" w:fill="auto"/>
          </w:tcPr>
          <w:p>
            <w:r>
              <w:rPr>
                <w:rFonts w:hint="eastAsia"/>
              </w:rPr>
              <w:t>文件名称</w:t>
            </w:r>
          </w:p>
        </w:tc>
        <w:tc>
          <w:tcPr>
            <w:tcW w:w="9260" w:type="dxa"/>
            <w:shd w:val="clear" w:color="auto" w:fill="auto"/>
          </w:tcPr>
          <w:p>
            <w:pPr>
              <w:rPr>
                <w:rFonts w:hint="eastAsia" w:eastAsia="宋体"/>
                <w:lang w:eastAsia="zh-CN"/>
              </w:rPr>
            </w:pPr>
            <w:r>
              <w:rPr>
                <w:rFonts w:hint="eastAsia"/>
              </w:rPr>
              <w:t>如：</w:t>
            </w:r>
            <w:r>
              <w:rPr>
                <w:rFonts w:hint="eastAsia"/>
              </w:rPr>
              <w:sym w:font="Wingdings" w:char="00FE"/>
            </w:r>
            <w:r>
              <w:rPr>
                <w:rFonts w:hint="eastAsia"/>
              </w:rPr>
              <w:t>管理手册10.3</w:t>
            </w:r>
            <w:r>
              <w:rPr>
                <w:rFonts w:hint="eastAsia"/>
                <w:lang w:val="en-US" w:eastAsia="zh-CN"/>
              </w:rPr>
              <w:t>条款</w:t>
            </w:r>
          </w:p>
        </w:tc>
        <w:tc>
          <w:tcPr>
            <w:tcW w:w="1585"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 w:type="dxa"/>
          <w:trHeight w:val="1721" w:hRule="atLeast"/>
        </w:trPr>
        <w:tc>
          <w:tcPr>
            <w:tcW w:w="1910" w:type="dxa"/>
            <w:vMerge w:val="continue"/>
            <w:shd w:val="clear" w:color="auto" w:fill="auto"/>
          </w:tcPr>
          <w:p/>
        </w:tc>
        <w:tc>
          <w:tcPr>
            <w:tcW w:w="1121" w:type="dxa"/>
            <w:vMerge w:val="continue"/>
            <w:shd w:val="clear" w:color="auto" w:fill="auto"/>
          </w:tcPr>
          <w:p/>
        </w:tc>
        <w:tc>
          <w:tcPr>
            <w:tcW w:w="745" w:type="dxa"/>
            <w:shd w:val="clear" w:color="auto" w:fill="auto"/>
          </w:tcPr>
          <w:p>
            <w:r>
              <w:rPr>
                <w:rFonts w:hint="eastAsia"/>
              </w:rPr>
              <w:t>运行证据</w:t>
            </w:r>
          </w:p>
        </w:tc>
        <w:tc>
          <w:tcPr>
            <w:tcW w:w="9260" w:type="dxa"/>
            <w:shd w:val="clear" w:color="auto" w:fill="auto"/>
          </w:tcPr>
          <w:p>
            <w:r>
              <w:rPr>
                <w:rFonts w:hint="eastAsia"/>
              </w:rPr>
              <w:t>组织已持续改进质量</w:t>
            </w:r>
            <w:r>
              <w:rPr>
                <w:rFonts w:hint="eastAsia"/>
                <w:lang w:val="en-US" w:eastAsia="zh-CN"/>
              </w:rPr>
              <w:t>/环境</w:t>
            </w:r>
            <w:r>
              <w:rPr>
                <w:rFonts w:hint="eastAsia"/>
              </w:rPr>
              <w:t>管理体系的适宜性、充分性和有效性，以提升</w:t>
            </w:r>
            <w:r>
              <w:rPr>
                <w:rFonts w:hint="eastAsia"/>
                <w:lang w:val="en-US" w:eastAsia="zh-CN"/>
              </w:rPr>
              <w:t>质量/</w:t>
            </w:r>
            <w:r>
              <w:rPr>
                <w:rFonts w:hint="eastAsia"/>
              </w:rPr>
              <w:t>绩效</w:t>
            </w:r>
            <w:r>
              <w:rPr>
                <w:rFonts w:hint="eastAsia"/>
                <w:lang w:val="en-US" w:eastAsia="zh-CN"/>
              </w:rPr>
              <w:t>/环境绩效</w:t>
            </w:r>
            <w:r>
              <w:rPr>
                <w:rFonts w:hint="eastAsia"/>
              </w:rPr>
              <w:t xml:space="preserve">。 </w:t>
            </w:r>
          </w:p>
          <w:p>
            <w:r>
              <w:rPr>
                <w:rFonts w:hint="eastAsia"/>
              </w:rPr>
              <w:t>组织考虑了分析和评价的结果以及管理评审的输出，确定是否存在需求或机遇，这些需求或机遇应作为持续改进的一部分加以应对。</w:t>
            </w:r>
          </w:p>
          <w:p>
            <w:r>
              <w:rPr>
                <w:rFonts w:hint="eastAsia"/>
              </w:rPr>
              <w:sym w:font="Wingdings" w:char="00FE"/>
            </w:r>
            <w:r>
              <w:rPr>
                <w:rFonts w:hint="eastAsia"/>
              </w:rPr>
              <w:t xml:space="preserve"> 管理评审改进措施已落实</w:t>
            </w:r>
          </w:p>
          <w:p>
            <w:pPr>
              <w:rPr>
                <w:rFonts w:hint="eastAsia"/>
                <w:u w:val="single"/>
              </w:rPr>
            </w:pPr>
            <w:r>
              <w:rPr>
                <w:rFonts w:hint="eastAsia"/>
              </w:rPr>
              <w:sym w:font="Wingdings" w:char="00A8"/>
            </w:r>
            <w:r>
              <w:rPr>
                <w:rFonts w:hint="eastAsia"/>
              </w:rPr>
              <w:t xml:space="preserve"> 管理评审改进措施未落实的原因：</w:t>
            </w:r>
            <w:r>
              <w:rPr>
                <w:rFonts w:hint="eastAsia"/>
                <w:u w:val="single"/>
              </w:rPr>
              <w:t xml:space="preserve">               </w:t>
            </w:r>
          </w:p>
          <w:p>
            <w:pPr>
              <w:pStyle w:val="8"/>
            </w:pPr>
          </w:p>
          <w:p>
            <w:r>
              <w:rPr>
                <w:rFonts w:hint="eastAsia"/>
              </w:rPr>
              <w:t>最高管理者应确保组织通过以下活动，持续改进管理体系的有效性：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纠正措施  </w:t>
            </w:r>
            <w:r>
              <w:rPr>
                <w:rFonts w:hint="eastAsia"/>
              </w:rPr>
              <w:sym w:font="Wingdings" w:char="00A8"/>
            </w:r>
            <w:r>
              <w:rPr>
                <w:rFonts w:hint="eastAsia"/>
              </w:rPr>
              <w:t>FSMS更新。</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After w:val="1"/>
          <w:wAfter w:w="88" w:type="dxa"/>
          <w:trHeight w:val="409" w:hRule="atLeast"/>
        </w:trPr>
        <w:tc>
          <w:tcPr>
            <w:tcW w:w="1910" w:type="dxa"/>
            <w:vMerge w:val="restart"/>
            <w:shd w:val="clear" w:color="auto" w:fill="auto"/>
          </w:tcPr>
          <w:p>
            <w:pPr>
              <w:rPr>
                <w:rFonts w:hint="eastAsia" w:eastAsia="宋体"/>
                <w:color w:val="auto"/>
                <w:highlight w:val="none"/>
                <w:lang w:val="en-US" w:eastAsia="zh-CN"/>
              </w:rPr>
            </w:pPr>
            <w:r>
              <w:rPr>
                <w:rFonts w:hint="eastAsia"/>
                <w:color w:val="auto"/>
                <w:highlight w:val="none"/>
                <w:lang w:val="en-US" w:eastAsia="zh-CN"/>
              </w:rPr>
              <w:t>持续改进</w:t>
            </w:r>
          </w:p>
        </w:tc>
        <w:tc>
          <w:tcPr>
            <w:tcW w:w="1121" w:type="dxa"/>
            <w:vMerge w:val="restart"/>
            <w:shd w:val="clear" w:color="auto" w:fill="auto"/>
          </w:tcPr>
          <w:p>
            <w:pPr>
              <w:rPr>
                <w:rFonts w:hint="default" w:eastAsia="宋体"/>
                <w:color w:val="auto"/>
                <w:highlight w:val="none"/>
                <w:lang w:val="en-US" w:eastAsia="zh-CN"/>
              </w:rPr>
            </w:pPr>
            <w:r>
              <w:rPr>
                <w:rFonts w:hint="eastAsia"/>
                <w:color w:val="auto"/>
                <w:highlight w:val="none"/>
                <w:lang w:val="en-US" w:eastAsia="zh-CN"/>
              </w:rPr>
              <w:t>O10.3</w:t>
            </w:r>
          </w:p>
        </w:tc>
        <w:tc>
          <w:tcPr>
            <w:tcW w:w="745" w:type="dxa"/>
            <w:shd w:val="clear" w:color="auto" w:fill="auto"/>
          </w:tcPr>
          <w:p>
            <w:pPr>
              <w:rPr>
                <w:rFonts w:hint="default" w:eastAsia="宋体"/>
                <w:color w:val="auto"/>
                <w:highlight w:val="none"/>
                <w:lang w:val="en-US" w:eastAsia="zh-CN"/>
              </w:rPr>
            </w:pPr>
            <w:r>
              <w:rPr>
                <w:rFonts w:hint="eastAsia"/>
                <w:color w:val="auto"/>
                <w:highlight w:val="none"/>
                <w:lang w:val="en-US" w:eastAsia="zh-CN"/>
              </w:rPr>
              <w:t>文件名称</w:t>
            </w:r>
          </w:p>
        </w:tc>
        <w:tc>
          <w:tcPr>
            <w:tcW w:w="9260" w:type="dxa"/>
            <w:shd w:val="clear" w:color="auto" w:fill="auto"/>
          </w:tcPr>
          <w:p>
            <w:pPr>
              <w:rPr>
                <w:rFonts w:hint="eastAsia"/>
                <w:color w:val="auto"/>
                <w:highlight w:val="none"/>
                <w:lang w:val="en-US" w:eastAsia="zh-CN"/>
              </w:rPr>
            </w:pPr>
            <w:r>
              <w:rPr>
                <w:rFonts w:hint="eastAsia"/>
                <w:color w:val="auto"/>
                <w:highlight w:val="none"/>
                <w:lang w:val="en-US" w:eastAsia="zh-CN"/>
              </w:rPr>
              <w:t>如：</w:t>
            </w:r>
            <w:r>
              <w:rPr>
                <w:rFonts w:hint="eastAsia"/>
                <w:color w:val="1D41D5"/>
                <w:highlight w:val="none"/>
              </w:rPr>
              <w:sym w:font="Wingdings" w:char="00FE"/>
            </w:r>
            <w:r>
              <w:rPr>
                <w:rFonts w:hint="eastAsia"/>
                <w:color w:val="auto"/>
                <w:highlight w:val="none"/>
                <w:lang w:val="en-US" w:eastAsia="zh-CN"/>
              </w:rPr>
              <w:t>手册10.3章、</w:t>
            </w:r>
            <w:r>
              <w:rPr>
                <w:rFonts w:hint="eastAsia"/>
                <w:color w:val="1D41D5"/>
                <w:highlight w:val="none"/>
              </w:rPr>
              <w:sym w:font="Wingdings" w:char="00FE"/>
            </w:r>
            <w:r>
              <w:rPr>
                <w:rFonts w:hint="eastAsia"/>
                <w:color w:val="auto"/>
                <w:highlight w:val="none"/>
                <w:lang w:val="en-US" w:eastAsia="zh-CN"/>
              </w:rPr>
              <w:t>《</w:t>
            </w:r>
            <w:r>
              <w:rPr>
                <w:rFonts w:hint="eastAsia" w:ascii="Arial" w:hAnsi="Arial"/>
                <w:color w:val="auto"/>
                <w:highlight w:val="none"/>
              </w:rPr>
              <w:t>事件</w:t>
            </w:r>
            <w:r>
              <w:rPr>
                <w:rFonts w:hint="eastAsia" w:ascii="Arial" w:hAnsi="Arial"/>
                <w:color w:val="auto"/>
                <w:highlight w:val="none"/>
                <w:lang w:val="en-US" w:eastAsia="zh-CN"/>
              </w:rPr>
              <w:t>控制程序》</w:t>
            </w:r>
            <w:r>
              <w:rPr>
                <w:rFonts w:hint="eastAsia" w:ascii="Arial" w:hAnsi="Arial"/>
                <w:color w:val="auto"/>
                <w:highlight w:val="none"/>
              </w:rPr>
              <w:t>、</w:t>
            </w:r>
            <w:r>
              <w:rPr>
                <w:rFonts w:hint="eastAsia"/>
                <w:color w:val="1D41D5"/>
                <w:highlight w:val="none"/>
              </w:rPr>
              <w:sym w:font="Wingdings" w:char="00FE"/>
            </w:r>
            <w:r>
              <w:rPr>
                <w:rFonts w:hint="eastAsia"/>
                <w:color w:val="auto"/>
                <w:highlight w:val="none"/>
                <w:lang w:val="en-US" w:eastAsia="zh-CN"/>
              </w:rPr>
              <w:t>《纠正措施控制程序》</w:t>
            </w:r>
          </w:p>
        </w:tc>
        <w:tc>
          <w:tcPr>
            <w:tcW w:w="1585" w:type="dxa"/>
            <w:gridSpan w:val="2"/>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After w:val="1"/>
          <w:wAfter w:w="88" w:type="dxa"/>
          <w:trHeight w:val="893" w:hRule="atLeast"/>
        </w:trPr>
        <w:tc>
          <w:tcPr>
            <w:tcW w:w="1910" w:type="dxa"/>
            <w:vMerge w:val="continue"/>
            <w:shd w:val="clear" w:color="auto" w:fill="auto"/>
          </w:tcPr>
          <w:p>
            <w:pPr>
              <w:rPr>
                <w:rFonts w:hint="eastAsia"/>
                <w:color w:val="auto"/>
                <w:highlight w:val="none"/>
              </w:rPr>
            </w:pPr>
          </w:p>
        </w:tc>
        <w:tc>
          <w:tcPr>
            <w:tcW w:w="1121" w:type="dxa"/>
            <w:vMerge w:val="continue"/>
            <w:shd w:val="clear" w:color="auto" w:fill="auto"/>
          </w:tcPr>
          <w:p>
            <w:pPr>
              <w:rPr>
                <w:rFonts w:hint="eastAsia"/>
                <w:color w:val="auto"/>
                <w:highlight w:val="none"/>
                <w:lang w:val="en-US" w:eastAsia="zh-CN"/>
              </w:rPr>
            </w:pPr>
          </w:p>
        </w:tc>
        <w:tc>
          <w:tcPr>
            <w:tcW w:w="745" w:type="dxa"/>
            <w:shd w:val="clear" w:color="auto" w:fill="auto"/>
          </w:tcPr>
          <w:p>
            <w:pPr>
              <w:rPr>
                <w:rFonts w:hint="default"/>
                <w:color w:val="auto"/>
                <w:highlight w:val="none"/>
                <w:lang w:val="en-US" w:eastAsia="zh-CN"/>
              </w:rPr>
            </w:pPr>
            <w:r>
              <w:rPr>
                <w:rFonts w:hint="eastAsia"/>
                <w:color w:val="auto"/>
                <w:highlight w:val="none"/>
                <w:lang w:val="en-US" w:eastAsia="zh-CN"/>
              </w:rPr>
              <w:t>运行证据</w:t>
            </w:r>
          </w:p>
        </w:tc>
        <w:tc>
          <w:tcPr>
            <w:tcW w:w="9260" w:type="dxa"/>
            <w:shd w:val="clear" w:color="auto" w:fill="auto"/>
          </w:tcPr>
          <w:p>
            <w:pPr>
              <w:rPr>
                <w:rFonts w:hint="eastAsia"/>
                <w:color w:val="auto"/>
                <w:highlight w:val="none"/>
              </w:rPr>
            </w:pPr>
            <w:r>
              <w:rPr>
                <w:rFonts w:hint="eastAsia"/>
                <w:color w:val="auto"/>
                <w:highlight w:val="none"/>
              </w:rPr>
              <w:t>组织通过下列方式持续改进职业健康安全管理体系的适宜性、充分性与有效性：</w:t>
            </w:r>
          </w:p>
          <w:tbl>
            <w:tblPr>
              <w:tblStyle w:val="14"/>
              <w:tblpPr w:leftFromText="180" w:rightFromText="180" w:vertAnchor="text" w:horzAnchor="page" w:tblpX="209" w:tblpY="125"/>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改进方式</w:t>
                  </w:r>
                </w:p>
              </w:tc>
              <w:tc>
                <w:tcPr>
                  <w:tcW w:w="3305" w:type="dxa"/>
                  <w:vAlign w:val="top"/>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改进活动</w:t>
                  </w:r>
                </w:p>
              </w:tc>
              <w:tc>
                <w:tcPr>
                  <w:tcW w:w="1947" w:type="dxa"/>
                  <w:vAlign w:val="top"/>
                </w:tcPr>
                <w:p>
                  <w:pPr>
                    <w:rPr>
                      <w:rFonts w:hint="eastAsia" w:eastAsia="宋体"/>
                      <w:color w:val="auto"/>
                      <w:highlight w:val="none"/>
                      <w:vertAlign w:val="baseline"/>
                      <w:lang w:val="en-US" w:eastAsia="zh-CN"/>
                    </w:rPr>
                  </w:pPr>
                  <w:r>
                    <w:rPr>
                      <w:rFonts w:hint="eastAsia"/>
                      <w:color w:val="auto"/>
                      <w:highlight w:val="none"/>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提升职业健康安全绩效</w:t>
                  </w:r>
                </w:p>
              </w:tc>
              <w:tc>
                <w:tcPr>
                  <w:tcW w:w="3305" w:type="dxa"/>
                  <w:vAlign w:val="top"/>
                </w:tcPr>
                <w:p>
                  <w:pPr>
                    <w:rPr>
                      <w:rFonts w:hint="default" w:eastAsia="宋体"/>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tc>
              <w:tc>
                <w:tcPr>
                  <w:tcW w:w="1947" w:type="dxa"/>
                  <w:vAlign w:val="top"/>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促进支持职业健康安全管理体系的文化</w:t>
                  </w:r>
                </w:p>
              </w:tc>
              <w:tc>
                <w:tcPr>
                  <w:tcW w:w="3305" w:type="dxa"/>
                  <w:vAlign w:val="top"/>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见OHS意识的培养</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促进工作人员参与职业健康安全管理体系持续改进措施的实施</w:t>
                  </w:r>
                </w:p>
              </w:tc>
              <w:tc>
                <w:tcPr>
                  <w:tcW w:w="3305" w:type="dxa"/>
                  <w:vAlign w:val="top"/>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default"/>
                      <w:color w:val="auto"/>
                      <w:highlight w:val="none"/>
                      <w:vertAlign w:val="baseline"/>
                      <w:lang w:val="en-US" w:eastAsia="zh-CN"/>
                    </w:rPr>
                  </w:pPr>
                  <w:r>
                    <w:rPr>
                      <w:rFonts w:hint="eastAsia"/>
                      <w:color w:val="auto"/>
                      <w:highlight w:val="none"/>
                    </w:rPr>
                    <w:sym w:font="Wingdings" w:char="00A8"/>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就有关持续改进的结果与工作人员及其代表（若有）进行沟通</w:t>
                  </w:r>
                </w:p>
              </w:tc>
              <w:tc>
                <w:tcPr>
                  <w:tcW w:w="3305" w:type="dxa"/>
                  <w:vAlign w:val="top"/>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eastAsia"/>
                      <w:color w:val="auto"/>
                      <w:highlight w:val="none"/>
                      <w:vertAlign w:val="baseline"/>
                    </w:rPr>
                  </w:pPr>
                  <w:r>
                    <w:rPr>
                      <w:rFonts w:hint="eastAsia"/>
                      <w:color w:val="auto"/>
                      <w:highlight w:val="none"/>
                    </w:rPr>
                    <w:sym w:font="Wingdings" w:char="00A8"/>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bl>
          <w:p>
            <w:pPr>
              <w:rPr>
                <w:color w:val="auto"/>
                <w:highlight w:val="none"/>
              </w:rPr>
            </w:pPr>
          </w:p>
          <w:p>
            <w:pPr>
              <w:rPr>
                <w:rFonts w:hint="default"/>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管理评审改进措施已落实</w:t>
            </w:r>
          </w:p>
          <w:p>
            <w:pPr>
              <w:rPr>
                <w:rFonts w:hint="default"/>
                <w:color w:val="auto"/>
                <w:highlight w:val="none"/>
                <w:u w:val="single"/>
                <w:lang w:val="en-US" w:eastAsia="zh-CN"/>
              </w:rPr>
            </w:pPr>
            <w:r>
              <w:rPr>
                <w:rFonts w:hint="eastAsia"/>
                <w:color w:val="auto"/>
                <w:highlight w:val="none"/>
                <w:lang w:val="en-US" w:eastAsia="zh-CN"/>
              </w:rPr>
              <w:sym w:font="Wingdings" w:char="00A8"/>
            </w:r>
            <w:r>
              <w:rPr>
                <w:rFonts w:hint="eastAsia"/>
                <w:color w:val="auto"/>
                <w:highlight w:val="none"/>
                <w:lang w:val="en-US" w:eastAsia="zh-CN"/>
              </w:rPr>
              <w:t xml:space="preserve"> 管理评审改进措施未落实的原因：</w:t>
            </w:r>
            <w:r>
              <w:rPr>
                <w:rFonts w:hint="eastAsia"/>
                <w:color w:val="auto"/>
                <w:highlight w:val="none"/>
                <w:u w:val="single"/>
                <w:lang w:val="en-US" w:eastAsia="zh-CN"/>
              </w:rPr>
              <w:t xml:space="preserve">    </w:t>
            </w:r>
            <w:r>
              <w:rPr>
                <w:rFonts w:hint="eastAsia"/>
                <w:u w:val="single"/>
              </w:rPr>
              <w:t xml:space="preserve">   </w:t>
            </w:r>
            <w:r>
              <w:rPr>
                <w:rFonts w:hint="eastAsia"/>
                <w:color w:val="auto"/>
                <w:highlight w:val="none"/>
                <w:u w:val="single"/>
                <w:lang w:val="en-US" w:eastAsia="zh-CN"/>
              </w:rPr>
              <w:t xml:space="preserve">         </w:t>
            </w:r>
          </w:p>
          <w:p>
            <w:pPr>
              <w:rPr>
                <w:rFonts w:hint="default"/>
                <w:color w:val="auto"/>
                <w:highlight w:val="none"/>
                <w:lang w:val="en-US" w:eastAsia="zh-CN"/>
              </w:rPr>
            </w:pPr>
          </w:p>
        </w:tc>
        <w:tc>
          <w:tcPr>
            <w:tcW w:w="1585" w:type="dxa"/>
            <w:gridSpan w:val="2"/>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8" w:type="dxa"/>
          <w:trHeight w:val="838" w:hRule="atLeast"/>
        </w:trPr>
        <w:tc>
          <w:tcPr>
            <w:tcW w:w="1910" w:type="dxa"/>
            <w:shd w:val="clear" w:color="auto" w:fill="auto"/>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对</w:t>
            </w:r>
            <w:r>
              <w:rPr>
                <w:rFonts w:hint="eastAsia" w:asciiTheme="minorEastAsia" w:hAnsiTheme="minorEastAsia" w:eastAsiaTheme="minorEastAsia"/>
                <w:szCs w:val="21"/>
                <w:lang w:val="en-US" w:eastAsia="zh-CN"/>
              </w:rPr>
              <w:t>上次</w:t>
            </w:r>
            <w:r>
              <w:rPr>
                <w:rFonts w:hint="eastAsia" w:asciiTheme="minorEastAsia" w:hAnsiTheme="minorEastAsia" w:eastAsiaTheme="minorEastAsia"/>
                <w:szCs w:val="21"/>
              </w:rPr>
              <w:t>问题整改情况的确认等</w:t>
            </w:r>
          </w:p>
        </w:tc>
        <w:tc>
          <w:tcPr>
            <w:tcW w:w="1121" w:type="dxa"/>
            <w:shd w:val="clear" w:color="auto" w:fill="auto"/>
          </w:tcPr>
          <w:p>
            <w:pPr>
              <w:rPr>
                <w:rFonts w:hint="eastAsia" w:cs="Times New Roman" w:asciiTheme="minorEastAsia" w:hAnsiTheme="minorEastAsia" w:eastAsiaTheme="minorEastAsia"/>
                <w:kern w:val="2"/>
                <w:sz w:val="21"/>
                <w:lang w:val="en-US" w:eastAsia="zh-CN" w:bidi="ar-SA"/>
              </w:rPr>
            </w:pPr>
          </w:p>
        </w:tc>
        <w:tc>
          <w:tcPr>
            <w:tcW w:w="745" w:type="dxa"/>
            <w:shd w:val="clear" w:color="auto" w:fill="auto"/>
          </w:tcPr>
          <w:p>
            <w:pPr>
              <w:spacing w:before="50"/>
              <w:rPr>
                <w:rFonts w:hint="default" w:eastAsia="宋体" w:cs="Times New Roman" w:asciiTheme="minorEastAsia" w:hAnsiTheme="minorEastAsia"/>
                <w:kern w:val="2"/>
                <w:sz w:val="21"/>
                <w:lang w:val="en-US" w:eastAsia="zh-CN" w:bidi="ar-SA"/>
              </w:rPr>
            </w:pPr>
          </w:p>
        </w:tc>
        <w:tc>
          <w:tcPr>
            <w:tcW w:w="9260" w:type="dxa"/>
            <w:shd w:val="clear" w:color="auto" w:fill="auto"/>
            <w:vAlign w:val="top"/>
          </w:tcPr>
          <w:p>
            <w:pPr>
              <w:spacing w:before="50"/>
              <w:rPr>
                <w:rFonts w:hint="default"/>
                <w:color w:val="0000FF"/>
                <w:highlight w:val="none"/>
                <w:u w:val="single"/>
                <w:lang w:val="en-US" w:eastAsia="zh-CN"/>
              </w:rPr>
            </w:pPr>
            <w:r>
              <w:rPr>
                <w:rFonts w:hint="eastAsia" w:asciiTheme="minorEastAsia" w:hAnsiTheme="minorEastAsia" w:eastAsiaTheme="minorEastAsia"/>
                <w:b/>
                <w:bCs/>
                <w:szCs w:val="21"/>
                <w:highlight w:val="none"/>
                <w:lang w:val="en-US" w:eastAsia="zh-CN"/>
              </w:rPr>
              <w:t>初审一</w:t>
            </w:r>
            <w:r>
              <w:rPr>
                <w:rFonts w:hint="eastAsia" w:asciiTheme="minorEastAsia" w:hAnsiTheme="minorEastAsia" w:eastAsiaTheme="minorEastAsia"/>
                <w:b/>
                <w:bCs/>
                <w:szCs w:val="21"/>
                <w:highlight w:val="none"/>
              </w:rPr>
              <w:t>阶段</w:t>
            </w:r>
            <w:r>
              <w:rPr>
                <w:rFonts w:hint="eastAsia" w:asciiTheme="minorEastAsia" w:hAnsiTheme="minorEastAsia" w:eastAsiaTheme="minorEastAsia"/>
                <w:b/>
                <w:bCs/>
                <w:szCs w:val="21"/>
                <w:highlight w:val="none"/>
                <w:lang w:val="en-US" w:eastAsia="zh-CN"/>
              </w:rPr>
              <w:t>不符合项</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已整改</w:t>
            </w:r>
          </w:p>
          <w:p>
            <w:pPr>
              <w:spacing w:before="50"/>
              <w:rPr>
                <w:rFonts w:hint="default" w:eastAsia="宋体" w:cs="Times New Roman" w:asciiTheme="minorEastAsia" w:hAnsiTheme="minorEastAsia"/>
                <w:kern w:val="2"/>
                <w:sz w:val="21"/>
                <w:lang w:val="en-US" w:eastAsia="zh-CN" w:bidi="ar-SA"/>
              </w:rPr>
            </w:pPr>
            <w:r>
              <w:rPr>
                <w:rFonts w:hint="eastAsia"/>
                <w:highlight w:val="none"/>
              </w:rPr>
              <w:sym w:font="Wingdings" w:char="00FE"/>
            </w:r>
            <w:r>
              <w:rPr>
                <w:rFonts w:hint="eastAsia"/>
                <w:color w:val="auto"/>
                <w:sz w:val="21"/>
                <w:szCs w:val="21"/>
                <w:highlight w:val="none"/>
                <w:lang w:val="en-US" w:eastAsia="zh-CN"/>
              </w:rPr>
              <w:t>已整改完成</w:t>
            </w:r>
            <w:r>
              <w:rPr>
                <w:rFonts w:hint="eastAsia" w:ascii="Times New Roman" w:hAnsi="Times New Roman" w:eastAsia="宋体" w:cs="Times New Roman"/>
                <w:color w:val="auto"/>
                <w:sz w:val="21"/>
                <w:szCs w:val="21"/>
                <w:highlight w:val="none"/>
                <w:lang w:val="en-US" w:eastAsia="zh-CN"/>
              </w:rPr>
              <w:t>。</w:t>
            </w:r>
            <w:r>
              <w:rPr>
                <w:rFonts w:hint="eastAsia"/>
                <w:highlight w:val="none"/>
              </w:rPr>
              <w:sym w:font="Wingdings" w:char="00A8"/>
            </w:r>
            <w:r>
              <w:rPr>
                <w:rFonts w:hint="eastAsia"/>
                <w:highlight w:val="none"/>
                <w:lang w:val="en-US" w:eastAsia="zh-CN"/>
              </w:rPr>
              <w:t>未整改</w:t>
            </w:r>
            <w:r>
              <w:rPr>
                <w:rFonts w:hint="eastAsia"/>
                <w:lang w:val="en-US" w:eastAsia="zh-CN"/>
              </w:rPr>
              <w:t>完成，说明：</w:t>
            </w:r>
          </w:p>
        </w:tc>
        <w:tc>
          <w:tcPr>
            <w:tcW w:w="1585" w:type="dxa"/>
            <w:gridSpan w:val="2"/>
            <w:shd w:val="clear" w:color="auto" w:fill="auto"/>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bl>
    <w:p>
      <w:pPr>
        <w:pStyle w:val="8"/>
        <w:rPr>
          <w:rFonts w:hint="eastAsia"/>
        </w:rPr>
      </w:pPr>
      <w:r>
        <w:rPr>
          <w:rFonts w:hint="eastAsia"/>
        </w:rPr>
        <w:t>说明：不符合标注N</w:t>
      </w:r>
    </w:p>
    <w:p>
      <w:pPr>
        <w:pStyle w:val="8"/>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49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16"/>
        <w:gridCol w:w="716"/>
        <w:gridCol w:w="947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1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90"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负责人：</w:t>
            </w:r>
            <w:r>
              <w:rPr>
                <w:rFonts w:hint="eastAsia"/>
                <w:sz w:val="24"/>
                <w:szCs w:val="24"/>
                <w:highlight w:val="none"/>
                <w:lang w:val="en-US" w:eastAsia="zh-CN"/>
              </w:rPr>
              <w:t>冯招弟</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王巧</w:t>
            </w:r>
            <w:r>
              <w:rPr>
                <w:rFonts w:hint="eastAsia"/>
                <w:sz w:val="24"/>
                <w:szCs w:val="24"/>
                <w:highlight w:val="none"/>
                <w:lang w:val="en-US" w:eastAsia="zh-CN"/>
              </w:rPr>
              <w:t>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1" w:type="dxa"/>
            <w:vMerge w:val="continue"/>
            <w:vAlign w:val="center"/>
          </w:tcPr>
          <w:p/>
        </w:tc>
        <w:tc>
          <w:tcPr>
            <w:tcW w:w="1216" w:type="dxa"/>
            <w:vMerge w:val="continue"/>
            <w:vAlign w:val="center"/>
          </w:tcPr>
          <w:p/>
        </w:tc>
        <w:tc>
          <w:tcPr>
            <w:tcW w:w="10190" w:type="dxa"/>
            <w:gridSpan w:val="2"/>
            <w:vAlign w:val="center"/>
          </w:tcPr>
          <w:p>
            <w:pPr>
              <w:tabs>
                <w:tab w:val="center" w:pos="4894"/>
              </w:tabs>
              <w:spacing w:before="120"/>
              <w:rPr>
                <w:rFonts w:hint="default"/>
                <w:sz w:val="24"/>
                <w:lang w:val="en-US"/>
              </w:rPr>
            </w:pPr>
            <w:r>
              <w:rPr>
                <w:rFonts w:hint="eastAsia"/>
                <w:sz w:val="24"/>
                <w:szCs w:val="24"/>
              </w:rPr>
              <w:t>审核员：</w:t>
            </w:r>
            <w:r>
              <w:rPr>
                <w:rFonts w:hint="eastAsia"/>
                <w:sz w:val="24"/>
                <w:szCs w:val="24"/>
                <w:lang w:val="en-US" w:eastAsia="zh-CN"/>
              </w:rPr>
              <w:t xml:space="preserve">李丽英     </w:t>
            </w:r>
            <w:r>
              <w:rPr>
                <w:rFonts w:hint="eastAsia"/>
                <w:sz w:val="24"/>
                <w:szCs w:val="24"/>
              </w:rPr>
              <w:t xml:space="preserve">    审核日期：2</w:t>
            </w:r>
            <w:r>
              <w:rPr>
                <w:sz w:val="24"/>
                <w:szCs w:val="24"/>
              </w:rPr>
              <w:t>02</w:t>
            </w:r>
            <w:r>
              <w:rPr>
                <w:rFonts w:hint="eastAsia"/>
                <w:sz w:val="24"/>
                <w:szCs w:val="24"/>
              </w:rPr>
              <w:t>2-0</w:t>
            </w:r>
            <w:r>
              <w:rPr>
                <w:rFonts w:hint="eastAsia"/>
                <w:sz w:val="24"/>
                <w:szCs w:val="24"/>
                <w:lang w:val="en-US" w:eastAsia="zh-CN"/>
              </w:rPr>
              <w:t>7-25~26日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Merge w:val="continue"/>
            <w:vAlign w:val="center"/>
          </w:tcPr>
          <w:p/>
        </w:tc>
        <w:tc>
          <w:tcPr>
            <w:tcW w:w="1216" w:type="dxa"/>
            <w:vMerge w:val="continue"/>
            <w:vAlign w:val="center"/>
          </w:tcPr>
          <w:p/>
        </w:tc>
        <w:tc>
          <w:tcPr>
            <w:tcW w:w="10190" w:type="dxa"/>
            <w:gridSpan w:val="2"/>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rPr>
            </w:pPr>
            <w:r>
              <w:rPr>
                <w:rFonts w:hint="eastAsia" w:ascii="宋体" w:hAnsi="宋体" w:eastAsia="宋体" w:cs="宋体"/>
                <w:sz w:val="24"/>
                <w:szCs w:val="24"/>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/9.</w:t>
            </w:r>
            <w:r>
              <w:rPr>
                <w:rFonts w:hint="eastAsia" w:cs="Times New Roman"/>
                <w:sz w:val="21"/>
                <w:szCs w:val="21"/>
                <w:lang w:val="en-US" w:eastAsia="zh-CN"/>
              </w:rPr>
              <w:t>2</w:t>
            </w:r>
            <w:r>
              <w:rPr>
                <w:rFonts w:hint="eastAsia" w:ascii="Times New Roman" w:hAnsi="Times New Roman" w:cs="Times New Roman"/>
                <w:sz w:val="21"/>
                <w:szCs w:val="21"/>
                <w:lang w:val="en-US" w:eastAsia="zh-CN"/>
              </w:rPr>
              <w:t>/10.2</w:t>
            </w:r>
          </w:p>
          <w:p>
            <w:pPr>
              <w:snapToGrid w:val="0"/>
              <w:spacing w:line="280" w:lineRule="exact"/>
              <w:ind w:firstLine="1260" w:firstLineChars="600"/>
              <w:jc w:val="left"/>
              <w:rPr>
                <w:rFonts w:hint="default" w:asciiTheme="minorEastAsia" w:hAnsiTheme="minorEastAsia" w:eastAsiaTheme="minorEastAsia"/>
                <w:sz w:val="21"/>
                <w:szCs w:val="21"/>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7.2/7.3/7.4/7.5</w:t>
            </w:r>
            <w:r>
              <w:rPr>
                <w:rFonts w:hint="eastAsia" w:ascii="Times New Roman" w:hAnsi="Times New Roman" w:eastAsia="宋体" w:cs="Times New Roman"/>
                <w:sz w:val="21"/>
                <w:szCs w:val="21"/>
                <w:lang w:val="en-US" w:eastAsia="zh-CN"/>
              </w:rPr>
              <w:t>/9.1</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9.2/10.2</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01" w:type="dxa"/>
            <w:vMerge w:val="restart"/>
            <w:shd w:val="clear" w:color="auto" w:fill="auto"/>
          </w:tcPr>
          <w:p>
            <w:r>
              <w:rPr>
                <w:rFonts w:hint="eastAsia"/>
                <w:color w:val="000000"/>
                <w:szCs w:val="21"/>
              </w:rPr>
              <w:t>部门职责</w:t>
            </w:r>
          </w:p>
        </w:tc>
        <w:tc>
          <w:tcPr>
            <w:tcW w:w="1216" w:type="dxa"/>
            <w:vMerge w:val="restart"/>
            <w:shd w:val="clear" w:color="auto" w:fill="auto"/>
          </w:tcPr>
          <w:p>
            <w:pPr>
              <w:rPr>
                <w:rFonts w:hint="eastAsia"/>
                <w:color w:val="000000"/>
                <w:szCs w:val="21"/>
              </w:rPr>
            </w:pPr>
            <w:r>
              <w:rPr>
                <w:rFonts w:hint="eastAsia"/>
                <w:color w:val="000000"/>
                <w:szCs w:val="21"/>
              </w:rPr>
              <w:t>Q5.3</w:t>
            </w:r>
          </w:p>
          <w:p>
            <w:pPr>
              <w:rPr>
                <w:color w:val="000000"/>
                <w:szCs w:val="21"/>
              </w:rPr>
            </w:pPr>
            <w:r>
              <w:rPr>
                <w:rFonts w:hint="eastAsia"/>
                <w:color w:val="000000"/>
                <w:szCs w:val="21"/>
                <w:lang w:val="en-US" w:eastAsia="zh-CN"/>
              </w:rPr>
              <w:t>E</w:t>
            </w:r>
            <w:r>
              <w:rPr>
                <w:rFonts w:hint="eastAsia"/>
                <w:color w:val="000000"/>
                <w:szCs w:val="21"/>
              </w:rPr>
              <w:t>5.3</w:t>
            </w:r>
          </w:p>
          <w:p>
            <w:r>
              <w:rPr>
                <w:rFonts w:hint="eastAsia"/>
                <w:color w:val="000000"/>
                <w:szCs w:val="21"/>
                <w:lang w:val="en-US" w:eastAsia="zh-CN"/>
              </w:rPr>
              <w:t>O</w:t>
            </w:r>
            <w:r>
              <w:rPr>
                <w:rFonts w:hint="eastAsia"/>
                <w:color w:val="000000"/>
                <w:szCs w:val="21"/>
              </w:rPr>
              <w:t>5.3</w:t>
            </w:r>
          </w:p>
        </w:tc>
        <w:tc>
          <w:tcPr>
            <w:tcW w:w="716" w:type="dxa"/>
            <w:shd w:val="clear" w:color="auto" w:fill="auto"/>
          </w:tcPr>
          <w:p>
            <w:r>
              <w:rPr>
                <w:rFonts w:hint="eastAsia"/>
              </w:rPr>
              <w:t>文件名称</w:t>
            </w:r>
          </w:p>
        </w:tc>
        <w:tc>
          <w:tcPr>
            <w:tcW w:w="9474" w:type="dxa"/>
            <w:shd w:val="clear" w:color="auto" w:fill="auto"/>
          </w:tcPr>
          <w:p>
            <w:r>
              <w:rPr/>
              <w:sym w:font="Wingdings" w:char="00A8"/>
            </w:r>
            <w:r>
              <w:rPr>
                <w:rFonts w:hint="eastAsia"/>
              </w:rPr>
              <w:t>《管理手册》第5.3条款</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tcPr>
          <w:p>
            <w:r>
              <w:rPr>
                <w:rFonts w:hint="eastAsia"/>
              </w:rPr>
              <w:t>运行证据</w:t>
            </w:r>
          </w:p>
        </w:tc>
        <w:tc>
          <w:tcPr>
            <w:tcW w:w="9474" w:type="dxa"/>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本部门共有</w:t>
            </w:r>
            <w:r>
              <w:rPr>
                <w:rFonts w:hint="eastAsia" w:cs="Times New Roman" w:asciiTheme="minorEastAsia" w:hAnsiTheme="minorEastAsia" w:eastAsiaTheme="minorEastAsia"/>
                <w:color w:val="auto"/>
                <w:szCs w:val="21"/>
                <w:highlight w:val="none"/>
                <w:u w:val="single"/>
                <w:lang w:val="en-US" w:eastAsia="zh-CN"/>
              </w:rPr>
              <w:t>4</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办公室主任和管理岗位。</w:t>
            </w:r>
          </w:p>
          <w:p>
            <w:pPr>
              <w:keepNext w:val="0"/>
              <w:keepLines w:val="0"/>
              <w:pageBreakBefore w:val="0"/>
              <w:widowControl w:val="0"/>
              <w:kinsoku/>
              <w:wordWrap/>
              <w:overflowPunct/>
              <w:topLinePunct w:val="0"/>
              <w:autoSpaceDE/>
              <w:autoSpaceDN/>
              <w:bidi w:val="0"/>
              <w:adjustRightInd/>
              <w:snapToGrid/>
              <w:spacing w:before="120" w:line="240" w:lineRule="auto"/>
              <w:ind w:firstLine="210" w:firstLineChars="100"/>
              <w:textAlignment w:val="auto"/>
              <w:rPr>
                <w:rFonts w:hint="default" w:ascii="Times New Roman" w:hAnsi="Times New Roman" w:eastAsia="宋体" w:cs="Times New Roman"/>
                <w:color w:val="auto"/>
                <w:spacing w:val="0"/>
                <w:kern w:val="2"/>
                <w:sz w:val="21"/>
                <w:szCs w:val="22"/>
                <w:lang w:val="en-US" w:eastAsia="zh-CN" w:bidi="ar-SA"/>
              </w:rPr>
            </w:pPr>
            <w:r>
              <w:rPr>
                <w:rFonts w:hint="eastAsia"/>
              </w:rPr>
              <w:t>负责公司人力资源管理、制定年度培训计划并组织培训、持证上岗人员管理、</w:t>
            </w:r>
            <w:r>
              <w:rPr>
                <w:rFonts w:hint="eastAsia"/>
                <w:lang w:val="en-US" w:eastAsia="zh-CN"/>
              </w:rPr>
              <w:t>检查工作。</w:t>
            </w:r>
            <w:r>
              <w:rPr>
                <w:rFonts w:hint="eastAsia" w:ascii="Times New Roman" w:hAnsi="Times New Roman" w:cs="Times New Roman"/>
                <w:szCs w:val="22"/>
              </w:rPr>
              <w:t>负责部门内员工的聘用、转正、报酬、待遇、离职等事务，完成本部门员工工作考核、激励及部门资金的预算和控制等工作。负责招聘工作，协调办理员工招聘、入职、离职、调任、升职等手续。与员工进行积极沟通，促进员工关系管理的优化和持续，提升员工满意度。协同开展新员工入职培训，业务培训，执行培训计划，联系组织培训以及培训效果的跟踪反馈。负责完善编制，协助公司各部门有效的开发利用人力，满足公司经营管理需求。制定绩效评价政策，组织实施绩效管理，并对各部门绩效评价过程进行监督控制，及时解决其中出现的问题，使绩效评价体系能够落到实处，并不断完善绩效管理体系。负责员工保险及档案管理工作。负责按照国家会计制度的规定，做好公司经济业务事项的会计核算工作。负责编制公司年度财务收支计划。</w:t>
            </w:r>
            <w:r>
              <w:rPr>
                <w:rFonts w:hint="eastAsia" w:ascii="Times New Roman" w:hAnsi="Times New Roman" w:eastAsia="宋体" w:cs="Times New Roman"/>
                <w:color w:val="auto"/>
                <w:spacing w:val="0"/>
                <w:kern w:val="2"/>
                <w:sz w:val="21"/>
                <w:szCs w:val="22"/>
                <w:lang w:val="en-US" w:eastAsia="zh-CN" w:bidi="ar-SA"/>
              </w:rPr>
              <w:t>负责管理体系的策划、运行及内部审核，协助总经理开展管理评审的准备工作。</w:t>
            </w:r>
            <w:r>
              <w:rPr>
                <w:rFonts w:hint="eastAsia" w:ascii="Times New Roman" w:hAnsi="Times New Roman" w:cs="Times New Roman"/>
                <w:color w:val="auto"/>
                <w:spacing w:val="0"/>
                <w:kern w:val="2"/>
                <w:sz w:val="21"/>
                <w:szCs w:val="22"/>
                <w:lang w:val="en-US" w:eastAsia="zh-CN" w:bidi="ar-SA"/>
              </w:rPr>
              <w:t>负责产品销售。</w:t>
            </w:r>
          </w:p>
          <w:p>
            <w:pPr>
              <w:pStyle w:val="16"/>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出示有部门职责规定及岗位职责规定，内容基本符合要求。</w:t>
            </w:r>
          </w:p>
          <w:p>
            <w:pPr>
              <w:pStyle w:val="16"/>
              <w:keepNext w:val="0"/>
              <w:keepLines w:val="0"/>
              <w:pageBreakBefore w:val="0"/>
              <w:widowControl w:val="0"/>
              <w:kinsoku/>
              <w:wordWrap/>
              <w:overflowPunct/>
              <w:topLinePunct w:val="0"/>
              <w:autoSpaceDE/>
              <w:autoSpaceDN/>
              <w:bidi w:val="0"/>
              <w:adjustRightInd/>
              <w:snapToGrid/>
              <w:spacing w:before="120" w:after="0" w:line="240" w:lineRule="auto"/>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501"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ascii="Arial" w:hAnsi="Arial"/>
              </w:rPr>
              <w:t>工作人员的协商和参与</w:t>
            </w:r>
          </w:p>
        </w:tc>
        <w:tc>
          <w:tcPr>
            <w:tcW w:w="1216" w:type="dxa"/>
            <w:vMerge w:val="restart"/>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O</w:t>
            </w:r>
            <w:r>
              <w:rPr>
                <w:rFonts w:hint="eastAsia"/>
              </w:rPr>
              <w:t>5.</w:t>
            </w:r>
            <w:r>
              <w:rPr>
                <w:rFonts w:hint="eastAsia"/>
                <w:lang w:val="en-US" w:eastAsia="zh-CN"/>
              </w:rPr>
              <w:t>4</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如：管理手册第5.4章、《</w:t>
            </w:r>
            <w:r>
              <w:rPr>
                <w:rFonts w:hint="eastAsia" w:ascii="Times New Roman" w:hAnsi="Times New Roman" w:eastAsia="宋体" w:cs="Times New Roman"/>
                <w:szCs w:val="22"/>
                <w:lang w:val="en-US" w:eastAsia="zh-CN"/>
              </w:rPr>
              <w:t>信息交流控制程序</w:t>
            </w:r>
            <w:r>
              <w:rPr>
                <w:rFonts w:hint="eastAsia"/>
                <w:lang w:val="en-US" w:eastAsia="zh-CN"/>
              </w:rPr>
              <w:t>》</w:t>
            </w:r>
          </w:p>
        </w:tc>
        <w:tc>
          <w:tcPr>
            <w:tcW w:w="1585" w:type="dxa"/>
            <w:shd w:val="clear" w:color="auto" w:fill="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trPr>
        <w:tc>
          <w:tcPr>
            <w:tcW w:w="1501"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1216"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474" w:type="dxa"/>
            <w:shd w:val="clear" w:color="auto" w:fill="auto"/>
            <w:vAlign w:val="top"/>
          </w:tcPr>
          <w:p>
            <w:pPr>
              <w:rPr>
                <w:rFonts w:hint="eastAsia"/>
              </w:rPr>
            </w:pPr>
            <w:r>
              <w:rPr>
                <w:rFonts w:hint="eastAsia"/>
                <w:lang w:val="en-US" w:eastAsia="zh-CN"/>
              </w:rPr>
              <w:sym w:font="Wingdings" w:char="00FE"/>
            </w:r>
            <w:r>
              <w:rPr>
                <w:rFonts w:hint="eastAsia"/>
                <w:lang w:val="en-US" w:eastAsia="zh-CN"/>
              </w:rPr>
              <w:t xml:space="preserve">员工代表：  李停停     </w:t>
            </w:r>
            <w:r>
              <w:rPr>
                <w:rFonts w:hint="eastAsia"/>
                <w:lang w:val="en-US" w:eastAsia="zh-CN"/>
              </w:rPr>
              <w:sym w:font="Wingdings" w:char="00FE"/>
            </w:r>
            <w:r>
              <w:rPr>
                <w:rFonts w:hint="eastAsia"/>
                <w:lang w:val="en-US" w:eastAsia="zh-CN"/>
              </w:rPr>
              <w:t>共  1   名</w:t>
            </w:r>
          </w:p>
          <w:tbl>
            <w:tblPr>
              <w:tblStyle w:val="14"/>
              <w:tblW w:w="1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24"/>
              <w:gridCol w:w="1203"/>
              <w:gridCol w:w="1567"/>
              <w:gridCol w:w="1299"/>
              <w:gridCol w:w="1379"/>
              <w:gridCol w:w="1571"/>
              <w:gridCol w:w="2024"/>
              <w:gridCol w:w="1756"/>
              <w:gridCol w:w="1014"/>
              <w:gridCol w:w="1299"/>
              <w:gridCol w:w="137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协商参与机制</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协商时间</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培训</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资源</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访问渠道</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回应方式</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r>
                    <w:rPr>
                      <w:rFonts w:hint="eastAsia"/>
                      <w:lang w:val="en-US" w:eastAsia="zh-CN"/>
                    </w:rPr>
                    <w:t>协商机制</w:t>
                  </w: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r>
                    <w:rPr>
                      <w:rFonts w:hint="eastAsia"/>
                      <w:lang w:val="en-US" w:eastAsia="zh-CN"/>
                    </w:rPr>
                    <w:t>协商时间</w:t>
                  </w:r>
                </w:p>
              </w:tc>
              <w:tc>
                <w:tcPr>
                  <w:tcW w:w="101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r>
                    <w:rPr>
                      <w:rFonts w:hint="eastAsia"/>
                      <w:lang w:val="en-US" w:eastAsia="zh-CN"/>
                    </w:rPr>
                    <w:t>培训</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资源</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访问渠道</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回应方式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合理化建议</w:t>
                  </w:r>
                </w:p>
              </w:tc>
              <w:tc>
                <w:tcPr>
                  <w:tcW w:w="120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随时</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意见箱</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面谈</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面谈、微信、</w:t>
                  </w:r>
                </w:p>
              </w:tc>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75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重大变化</w:t>
                  </w:r>
                </w:p>
              </w:tc>
              <w:tc>
                <w:tcPr>
                  <w:tcW w:w="120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发生前</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会议室</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面谈、会议</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面谈、微信、</w:t>
                  </w:r>
                </w:p>
              </w:tc>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75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工伤事件</w:t>
                  </w:r>
                </w:p>
              </w:tc>
              <w:tc>
                <w:tcPr>
                  <w:tcW w:w="120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调查时</w:t>
                  </w:r>
                </w:p>
              </w:tc>
              <w:tc>
                <w:tcPr>
                  <w:tcW w:w="156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按照公司安排</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会议室</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面谈、会议</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面谈、微信、</w:t>
                  </w:r>
                </w:p>
              </w:tc>
              <w:tc>
                <w:tcPr>
                  <w:tcW w:w="202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756"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lang w:val="en-US" w:eastAsia="zh-CN"/>
                    </w:rPr>
                  </w:pPr>
                </w:p>
              </w:tc>
            </w:tr>
          </w:tbl>
          <w:p>
            <w:pPr>
              <w:rPr>
                <w:rFonts w:hint="eastAsia"/>
              </w:rPr>
            </w:pPr>
          </w:p>
          <w:tbl>
            <w:tblPr>
              <w:tblStyle w:val="14"/>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lang w:val="en-US" w:eastAsia="zh-CN"/>
                    </w:rPr>
                  </w:pPr>
                  <w:r>
                    <w:rPr>
                      <w:rFonts w:hint="eastAsia"/>
                      <w:lang w:val="en-US" w:eastAsia="zh-CN"/>
                    </w:rPr>
                    <w:t>协商的内容</w:t>
                  </w:r>
                </w:p>
              </w:tc>
              <w:tc>
                <w:tcPr>
                  <w:tcW w:w="2105" w:type="dxa"/>
                </w:tcPr>
                <w:p>
                  <w:pPr>
                    <w:rPr>
                      <w:rFonts w:hint="default"/>
                      <w:lang w:val="en-US" w:eastAsia="zh-CN"/>
                    </w:rPr>
                  </w:pPr>
                  <w:r>
                    <w:rPr>
                      <w:rFonts w:hint="eastAsia"/>
                      <w:lang w:val="en-US" w:eastAsia="zh-CN"/>
                    </w:rPr>
                    <w:t>协商的时机</w:t>
                  </w:r>
                </w:p>
              </w:tc>
              <w:tc>
                <w:tcPr>
                  <w:tcW w:w="2689" w:type="dxa"/>
                </w:tcPr>
                <w:p>
                  <w:pPr>
                    <w:rPr>
                      <w:rFonts w:hint="default"/>
                      <w:lang w:val="en-US" w:eastAsia="zh-CN"/>
                    </w:rPr>
                  </w:pPr>
                  <w:r>
                    <w:rPr>
                      <w:rFonts w:hint="eastAsia"/>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确定相关方的需求和期望</w:t>
                  </w:r>
                </w:p>
              </w:tc>
              <w:tc>
                <w:tcPr>
                  <w:tcW w:w="2105" w:type="dxa"/>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default"/>
                      <w:lang w:val="en-US" w:eastAsia="zh-CN"/>
                    </w:rPr>
                  </w:pPr>
                  <w:r>
                    <w:rPr>
                      <w:rFonts w:hint="eastAsia"/>
                      <w:lang w:val="en-US" w:eastAsia="zh-CN"/>
                    </w:rPr>
                    <w:sym w:font="Wingdings" w:char="00A8"/>
                  </w:r>
                  <w:r>
                    <w:rPr>
                      <w:rFonts w:hint="eastAsia"/>
                      <w:lang w:val="en-US" w:eastAsia="zh-CN"/>
                    </w:rPr>
                    <w:t>体系变更时</w:t>
                  </w:r>
                </w:p>
              </w:tc>
              <w:tc>
                <w:tcPr>
                  <w:tcW w:w="2689" w:type="dxa"/>
                </w:tcPr>
                <w:p>
                  <w:pPr>
                    <w:rPr>
                      <w:rFonts w:hint="default"/>
                      <w:lang w:val="en-US"/>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建立职业健康安全方针</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分配组织的角色、职责和权限</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确定如何满足法律法规要求和其他要求</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制定职业健康安全目标并为其实现进行策划</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确定对外包、采购和承包方的适用控制</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确定所需监视、测量和评价的内容</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策划、建立、实施和保持审核方案</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确保持续改进</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bl>
          <w:p>
            <w:pPr>
              <w:rPr>
                <w:rFonts w:hint="eastAsia"/>
              </w:rPr>
            </w:pPr>
            <w:r>
              <w:rPr>
                <w:rFonts w:hint="eastAsia"/>
              </w:rPr>
              <w:t>与非管理类工作人员在如下方面的协商：</w:t>
            </w:r>
          </w:p>
          <w:tbl>
            <w:tblPr>
              <w:tblStyle w:val="14"/>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2105"/>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default"/>
                      <w:lang w:val="en-US" w:eastAsia="zh-CN"/>
                    </w:rPr>
                  </w:pPr>
                  <w:r>
                    <w:rPr>
                      <w:rFonts w:hint="eastAsia"/>
                      <w:lang w:val="en-US" w:eastAsia="zh-CN"/>
                    </w:rPr>
                    <w:t>参与的内容</w:t>
                  </w:r>
                </w:p>
              </w:tc>
              <w:tc>
                <w:tcPr>
                  <w:tcW w:w="2105" w:type="dxa"/>
                </w:tcPr>
                <w:p>
                  <w:pPr>
                    <w:rPr>
                      <w:rFonts w:hint="default"/>
                      <w:lang w:val="en-US" w:eastAsia="zh-CN"/>
                    </w:rPr>
                  </w:pPr>
                  <w:r>
                    <w:rPr>
                      <w:rFonts w:hint="eastAsia"/>
                      <w:lang w:val="en-US" w:eastAsia="zh-CN"/>
                    </w:rPr>
                    <w:t>参与的时机</w:t>
                  </w:r>
                </w:p>
              </w:tc>
              <w:tc>
                <w:tcPr>
                  <w:tcW w:w="2689" w:type="dxa"/>
                </w:tcPr>
                <w:p>
                  <w:pPr>
                    <w:rPr>
                      <w:rFonts w:hint="default"/>
                      <w:lang w:val="en-US" w:eastAsia="zh-CN"/>
                    </w:rPr>
                  </w:pPr>
                  <w:r>
                    <w:rPr>
                      <w:rFonts w:hint="eastAsia"/>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确定其协商和参与的机制</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default"/>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default"/>
                      <w:lang w:val="en-US"/>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辨识危险源并评价风险和机遇</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确定消除危险源和降低职业健康安全风险的措施</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确定能力要求、培训需求、培训和培训效果评价</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确定沟通的内容和方式</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确定控制措施及其有效的实施和应用</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9" w:type="dxa"/>
                </w:tcPr>
                <w:p>
                  <w:pPr>
                    <w:rPr>
                      <w:rFonts w:hint="eastAsia"/>
                    </w:rPr>
                  </w:pPr>
                  <w:r>
                    <w:rPr>
                      <w:rFonts w:hint="eastAsia"/>
                    </w:rPr>
                    <w:t>调查事件和不符合并确定纠正措施</w:t>
                  </w:r>
                </w:p>
              </w:tc>
              <w:tc>
                <w:tcPr>
                  <w:tcW w:w="2105" w:type="dxa"/>
                  <w:vAlign w:val="top"/>
                </w:tcPr>
                <w:p>
                  <w:pPr>
                    <w:rPr>
                      <w:rFonts w:hint="eastAsia"/>
                      <w:lang w:val="en-US" w:eastAsia="zh-CN"/>
                    </w:rPr>
                  </w:pPr>
                  <w:r>
                    <w:rPr>
                      <w:rFonts w:hint="eastAsia"/>
                      <w:lang w:val="en-US" w:eastAsia="zh-CN"/>
                    </w:rPr>
                    <w:sym w:font="Wingdings" w:char="00FE"/>
                  </w:r>
                  <w:r>
                    <w:rPr>
                      <w:rFonts w:hint="eastAsia"/>
                      <w:lang w:val="en-US" w:eastAsia="zh-CN"/>
                    </w:rPr>
                    <w:t>建立体系时</w:t>
                  </w:r>
                </w:p>
                <w:p>
                  <w:pPr>
                    <w:rPr>
                      <w:rFonts w:hint="eastAsia"/>
                      <w:lang w:val="en-US" w:eastAsia="zh-CN"/>
                    </w:rPr>
                  </w:pPr>
                  <w:r>
                    <w:rPr>
                      <w:rFonts w:hint="eastAsia"/>
                      <w:lang w:val="en-US" w:eastAsia="zh-CN"/>
                    </w:rPr>
                    <w:sym w:font="Wingdings" w:char="00A8"/>
                  </w:r>
                  <w:r>
                    <w:rPr>
                      <w:rFonts w:hint="eastAsia"/>
                      <w:lang w:val="en-US" w:eastAsia="zh-CN"/>
                    </w:rPr>
                    <w:t>体系变更时</w:t>
                  </w:r>
                </w:p>
              </w:tc>
              <w:tc>
                <w:tcPr>
                  <w:tcW w:w="2689"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已实施 </w:t>
                  </w:r>
                  <w:r>
                    <w:rPr>
                      <w:rFonts w:hint="eastAsia"/>
                      <w:lang w:val="en-US" w:eastAsia="zh-CN"/>
                    </w:rPr>
                    <w:sym w:font="Wingdings" w:char="00A8"/>
                  </w:r>
                  <w:r>
                    <w:rPr>
                      <w:rFonts w:hint="eastAsia"/>
                      <w:lang w:val="en-US" w:eastAsia="zh-CN"/>
                    </w:rPr>
                    <w:t>未实施</w:t>
                  </w:r>
                </w:p>
              </w:tc>
            </w:tr>
          </w:tbl>
          <w:p>
            <w:pPr>
              <w:rPr>
                <w:rFonts w:hint="eastAsia"/>
              </w:rPr>
            </w:pPr>
          </w:p>
          <w:p>
            <w:pPr>
              <w:rPr>
                <w:rFonts w:hint="eastAsia"/>
                <w:lang w:val="en-US" w:eastAsia="zh-CN"/>
              </w:rPr>
            </w:pPr>
            <w:r>
              <w:rPr>
                <w:rFonts w:hint="eastAsia"/>
                <w:lang w:val="en-US" w:eastAsia="zh-CN"/>
              </w:rPr>
              <w:t>近一年组织员工的内部满意度调查，</w:t>
            </w:r>
            <w:r>
              <w:rPr>
                <w:rFonts w:hint="eastAsia"/>
                <w:lang w:val="en-US" w:eastAsia="zh-CN"/>
              </w:rPr>
              <w:sym w:font="Wingdings" w:char="00FE"/>
            </w:r>
            <w:r>
              <w:rPr>
                <w:rFonts w:hint="eastAsia"/>
                <w:lang w:val="en-US" w:eastAsia="zh-CN"/>
              </w:rPr>
              <w:t xml:space="preserve">未实施 </w:t>
            </w:r>
            <w:r>
              <w:rPr>
                <w:rFonts w:hint="eastAsia"/>
                <w:lang w:val="en-US" w:eastAsia="zh-CN"/>
              </w:rPr>
              <w:sym w:font="Wingdings" w:char="00A8"/>
            </w:r>
            <w:r>
              <w:rPr>
                <w:rFonts w:hint="eastAsia"/>
                <w:lang w:val="en-US" w:eastAsia="zh-CN"/>
              </w:rPr>
              <w:t xml:space="preserve">已实施，说明                            </w:t>
            </w:r>
          </w:p>
          <w:p>
            <w:pPr>
              <w:rPr>
                <w:rFonts w:hint="eastAsia"/>
                <w:lang w:val="en-US" w:eastAsia="zh-CN"/>
              </w:rPr>
            </w:pPr>
          </w:p>
          <w:p>
            <w:pPr>
              <w:rPr>
                <w:rFonts w:hint="eastAsia"/>
                <w:lang w:val="en-US" w:eastAsia="zh-CN"/>
              </w:rPr>
            </w:pPr>
            <w:r>
              <w:rPr>
                <w:rFonts w:hint="eastAsia"/>
                <w:lang w:val="en-US" w:eastAsia="zh-CN"/>
              </w:rPr>
              <w:t>员工代表参与了危险源辨识的相关过程。符合要求。</w:t>
            </w:r>
          </w:p>
          <w:p>
            <w:pPr>
              <w:pStyle w:val="2"/>
              <w:rPr>
                <w:rFonts w:hint="eastAsia"/>
                <w:lang w:val="en-US" w:eastAsia="zh-CN"/>
              </w:rPr>
            </w:pPr>
          </w:p>
        </w:tc>
        <w:tc>
          <w:tcPr>
            <w:tcW w:w="1585" w:type="dxa"/>
            <w:shd w:val="clear" w:color="auto" w:fill="auto"/>
            <w:vAlign w:val="top"/>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ascii="Times New Roman" w:hAnsi="Times New Roman" w:eastAsia="宋体" w:cs="Times New Roman"/>
                <w:kern w:val="2"/>
                <w:sz w:val="21"/>
                <w:lang w:val="en-US" w:eastAsia="zh-CN" w:bidi="ar-SA"/>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501"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color w:val="000000"/>
                <w:szCs w:val="21"/>
              </w:rPr>
              <w:t>环境因素</w:t>
            </w:r>
          </w:p>
        </w:tc>
        <w:tc>
          <w:tcPr>
            <w:tcW w:w="1216"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color w:val="000000"/>
                <w:szCs w:val="21"/>
              </w:rPr>
              <w:t>E6.1.2</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如：</w:t>
            </w:r>
            <w:r>
              <w:rPr/>
              <w:sym w:font="Wingdings" w:char="00FE"/>
            </w:r>
            <w:r>
              <w:rPr>
                <w:rFonts w:hint="eastAsia"/>
              </w:rPr>
              <w:t>手册第6.1</w:t>
            </w:r>
            <w:r>
              <w:rPr>
                <w:rFonts w:hint="eastAsia"/>
                <w:lang w:val="en-US" w:eastAsia="zh-CN"/>
              </w:rPr>
              <w:t>.2</w:t>
            </w:r>
            <w:r>
              <w:rPr>
                <w:rFonts w:hint="eastAsia"/>
              </w:rPr>
              <w:t>条款、</w:t>
            </w:r>
            <w:r>
              <w:rPr/>
              <w:sym w:font="Wingdings" w:char="00FE"/>
            </w:r>
            <w:r>
              <w:rPr>
                <w:rFonts w:hint="eastAsia"/>
              </w:rPr>
              <w:t>《</w:t>
            </w:r>
            <w:r>
              <w:rPr>
                <w:rFonts w:hint="eastAsia" w:ascii="Times New Roman" w:hAnsi="Times New Roman" w:eastAsia="宋体" w:cs="Times New Roman"/>
                <w:szCs w:val="22"/>
              </w:rPr>
              <w:t>环境因素识别</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评价</w:t>
            </w:r>
            <w:r>
              <w:rPr>
                <w:rFonts w:hint="eastAsia" w:ascii="Times New Roman" w:hAnsi="Times New Roman" w:eastAsia="宋体" w:cs="Times New Roman"/>
                <w:szCs w:val="22"/>
                <w:lang w:val="en-US" w:eastAsia="zh-CN"/>
              </w:rPr>
              <w:t>与</w:t>
            </w:r>
            <w:r>
              <w:rPr>
                <w:rFonts w:hint="eastAsia" w:ascii="Times New Roman" w:hAnsi="Times New Roman" w:eastAsia="宋体" w:cs="Times New Roman"/>
                <w:szCs w:val="22"/>
              </w:rPr>
              <w:t>控制程序</w:t>
            </w:r>
            <w:r>
              <w:rPr>
                <w:rFonts w:hint="eastAsia"/>
              </w:rPr>
              <w:t>》</w:t>
            </w:r>
            <w:r>
              <w:rPr>
                <w:rFonts w:hint="eastAsia"/>
                <w:lang w:eastAsia="zh-CN"/>
              </w:rPr>
              <w:t>、《</w:t>
            </w:r>
            <w:r>
              <w:rPr>
                <w:rFonts w:hint="eastAsia" w:ascii="Times New Roman" w:hAnsi="Times New Roman" w:eastAsia="宋体" w:cs="Times New Roman"/>
                <w:szCs w:val="22"/>
                <w:lang w:val="en-US" w:eastAsia="zh-CN"/>
              </w:rPr>
              <w:t>环境运行</w:t>
            </w:r>
            <w:r>
              <w:rPr>
                <w:rFonts w:hint="eastAsia" w:ascii="Times New Roman" w:hAnsi="Times New Roman" w:eastAsia="宋体" w:cs="Times New Roman"/>
                <w:szCs w:val="22"/>
              </w:rPr>
              <w:t>控制程序</w:t>
            </w:r>
            <w:r>
              <w:rPr>
                <w:rFonts w:hint="eastAsia"/>
                <w:lang w:eastAsia="zh-CN"/>
              </w:rPr>
              <w:t>》</w:t>
            </w:r>
          </w:p>
        </w:tc>
        <w:tc>
          <w:tcPr>
            <w:tcW w:w="1585" w:type="dxa"/>
            <w:shd w:val="clear" w:color="auto" w:fill="auto"/>
            <w:vAlign w:val="top"/>
          </w:tcPr>
          <w:p>
            <w:pPr>
              <w:rPr>
                <w:rFonts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501"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1216"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运行证据</w:t>
            </w:r>
          </w:p>
        </w:tc>
        <w:tc>
          <w:tcPr>
            <w:tcW w:w="9474" w:type="dxa"/>
            <w:shd w:val="clear" w:color="auto" w:fill="auto"/>
            <w:vAlign w:val="top"/>
          </w:tcPr>
          <w:p>
            <w:r>
              <w:rPr>
                <w:rFonts w:hint="eastAsia"/>
              </w:rPr>
              <w:t>查看</w:t>
            </w:r>
            <w:r>
              <w:rPr/>
              <w:sym w:font="Wingdings" w:char="00FE"/>
            </w:r>
            <w:r>
              <w:rPr>
                <w:rFonts w:hint="eastAsia"/>
              </w:rPr>
              <w:t>《环境因素识别评价表》、</w:t>
            </w:r>
            <w:r>
              <w:rPr/>
              <w:sym w:font="Wingdings" w:char="00FE"/>
            </w:r>
            <w:r>
              <w:rPr>
                <w:rFonts w:hint="eastAsia"/>
              </w:rPr>
              <w:t>《重要环境因素清单》</w:t>
            </w:r>
          </w:p>
          <w:p>
            <w:r>
              <w:rPr>
                <w:rFonts w:hint="eastAsia"/>
              </w:rPr>
              <w:t>与部门职责相关的主要环境因素及其控制措施是：</w:t>
            </w:r>
          </w:p>
          <w:tbl>
            <w:tblPr>
              <w:tblStyle w:val="1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r>
                    <w:rPr>
                      <w:rFonts w:hint="eastAsia"/>
                    </w:rPr>
                    <w:t>主要环境因素</w:t>
                  </w:r>
                </w:p>
              </w:tc>
              <w:tc>
                <w:tcPr>
                  <w:tcW w:w="2460" w:type="dxa"/>
                  <w:shd w:val="clear" w:color="auto" w:fill="auto"/>
                </w:tcPr>
                <w:p>
                  <w:r>
                    <w:rPr>
                      <w:rFonts w:hint="eastAsia"/>
                    </w:rPr>
                    <w:t>状态</w:t>
                  </w:r>
                </w:p>
              </w:tc>
              <w:tc>
                <w:tcPr>
                  <w:tcW w:w="4680" w:type="dxa"/>
                  <w:shd w:val="clear" w:color="auto" w:fill="auto"/>
                </w:tcPr>
                <w:p>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rPr>
                      <w:rFonts w:hint="default"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办公室管理（一般固废处置）</w:t>
                  </w:r>
                </w:p>
              </w:tc>
              <w:tc>
                <w:tcPr>
                  <w:tcW w:w="2460" w:type="dxa"/>
                  <w:shd w:val="clear" w:color="auto" w:fill="auto"/>
                  <w:vAlign w:val="center"/>
                </w:tcPr>
                <w:p>
                  <w:pPr>
                    <w:rPr>
                      <w:lang w:val="en-GB"/>
                    </w:rPr>
                  </w:pPr>
                  <w:r>
                    <w:rPr/>
                    <w:sym w:font="Wingdings" w:char="00FE"/>
                  </w:r>
                  <w:r>
                    <w:rPr>
                      <w:rFonts w:hint="eastAsia"/>
                    </w:rPr>
                    <w:t xml:space="preserve">正常 </w:t>
                  </w:r>
                  <w:r>
                    <w:rPr/>
                    <w:sym w:font="Wingdings" w:char="00A8"/>
                  </w:r>
                  <w:r>
                    <w:rPr>
                      <w:rFonts w:hint="eastAsia"/>
                    </w:rPr>
                    <w:t xml:space="preserve">异常 </w:t>
                  </w:r>
                  <w:r>
                    <w:rPr/>
                    <w:sym w:font="Wingdings" w:char="00A8"/>
                  </w:r>
                  <w:r>
                    <w:rPr>
                      <w:rFonts w:hint="eastAsia"/>
                    </w:rPr>
                    <w:t xml:space="preserve">紧急   </w:t>
                  </w:r>
                </w:p>
              </w:tc>
              <w:tc>
                <w:tcPr>
                  <w:tcW w:w="4680" w:type="dxa"/>
                  <w:shd w:val="clear" w:color="auto" w:fill="auto"/>
                  <w:vAlign w:val="center"/>
                </w:tcPr>
                <w:p>
                  <w:pPr>
                    <w:rPr>
                      <w:rFonts w:hint="eastAsia"/>
                      <w:lang w:val="en-US" w:eastAsia="zh-CN"/>
                    </w:rPr>
                  </w:pPr>
                  <w:r>
                    <w:rPr>
                      <w:rFonts w:hint="eastAsia"/>
                      <w:lang w:val="en-US" w:eastAsia="zh-CN"/>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管理过程中水、电、气能源消耗</w:t>
                  </w:r>
                </w:p>
              </w:tc>
              <w:tc>
                <w:tcPr>
                  <w:tcW w:w="2460" w:type="dxa"/>
                  <w:shd w:val="clear" w:color="auto" w:fill="auto"/>
                  <w:vAlign w:val="center"/>
                </w:tcPr>
                <w:p>
                  <w:r>
                    <w:rPr/>
                    <w:sym w:font="Wingdings" w:char="00FE"/>
                  </w:r>
                  <w:r>
                    <w:rPr>
                      <w:rFonts w:hint="eastAsia"/>
                    </w:rPr>
                    <w:t xml:space="preserve">正常 </w:t>
                  </w:r>
                  <w:r>
                    <w:rPr/>
                    <w:sym w:font="Wingdings" w:char="00A8"/>
                  </w:r>
                  <w:r>
                    <w:rPr>
                      <w:rFonts w:hint="eastAsia"/>
                    </w:rPr>
                    <w:t xml:space="preserve">异常 </w:t>
                  </w:r>
                  <w:r>
                    <w:rPr/>
                    <w:sym w:font="Wingdings" w:char="00A8"/>
                  </w:r>
                  <w:r>
                    <w:rPr>
                      <w:rFonts w:hint="eastAsia"/>
                    </w:rPr>
                    <w:t xml:space="preserve">紧急   </w:t>
                  </w:r>
                </w:p>
              </w:tc>
              <w:tc>
                <w:tcPr>
                  <w:tcW w:w="4680" w:type="dxa"/>
                  <w:shd w:val="clear" w:color="auto" w:fill="auto"/>
                  <w:vAlign w:val="center"/>
                </w:tcPr>
                <w:p>
                  <w:pPr>
                    <w:rPr>
                      <w:rFonts w:hint="eastAsia"/>
                      <w:lang w:val="en-US" w:eastAsia="zh-CN"/>
                    </w:rPr>
                  </w:pPr>
                  <w:r>
                    <w:rPr>
                      <w:rFonts w:hint="eastAsia"/>
                      <w:lang w:val="en-US" w:eastAsia="zh-CN"/>
                    </w:rPr>
                    <w:t>加强管理教育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center"/>
                </w:tcPr>
                <w:p>
                  <w:pPr>
                    <w:widowControl/>
                    <w:jc w:val="both"/>
                    <w:rPr>
                      <w:rFonts w:hint="default"/>
                      <w:lang w:val="en-US" w:eastAsia="zh-CN"/>
                    </w:rPr>
                  </w:pPr>
                </w:p>
              </w:tc>
              <w:tc>
                <w:tcPr>
                  <w:tcW w:w="2460" w:type="dxa"/>
                  <w:shd w:val="clear" w:color="auto" w:fill="auto"/>
                  <w:vAlign w:val="center"/>
                </w:tcPr>
                <w:p/>
              </w:tc>
              <w:tc>
                <w:tcPr>
                  <w:tcW w:w="4680" w:type="dxa"/>
                  <w:shd w:val="clear" w:color="auto" w:fill="auto"/>
                  <w:vAlign w:val="center"/>
                </w:tcPr>
                <w:p>
                  <w:pPr>
                    <w:rPr>
                      <w:rFonts w:hint="eastAsia"/>
                      <w:lang w:val="en-US" w:eastAsia="zh-CN"/>
                    </w:rPr>
                  </w:pPr>
                </w:p>
              </w:tc>
            </w:tr>
          </w:tbl>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本部门无重要环境因素。</w:t>
            </w:r>
          </w:p>
          <w:p>
            <w:pPr>
              <w:pStyle w:val="2"/>
              <w:rPr>
                <w:rFonts w:hint="default"/>
                <w:lang w:val="en-US" w:eastAsia="zh-CN"/>
              </w:rPr>
            </w:pPr>
          </w:p>
        </w:tc>
        <w:tc>
          <w:tcPr>
            <w:tcW w:w="1585" w:type="dxa"/>
            <w:shd w:val="clear" w:color="auto" w:fill="auto"/>
            <w:vAlign w:val="top"/>
          </w:tcPr>
          <w:p>
            <w:r>
              <w:rPr/>
              <w:sym w:font="Wingdings" w:char="00FE"/>
            </w:r>
            <w:r>
              <w:rPr>
                <w:rFonts w:hint="eastAsia"/>
              </w:rPr>
              <w:t>符合</w:t>
            </w:r>
          </w:p>
          <w:p>
            <w:pPr>
              <w:rPr>
                <w:rFonts w:ascii="Times New Roman" w:hAnsi="Times New Roman" w:eastAsia="宋体" w:cs="Times New Roman"/>
                <w:color w:val="auto"/>
                <w:kern w:val="2"/>
                <w:sz w:val="21"/>
                <w:highlight w:val="none"/>
                <w:lang w:val="en-US" w:eastAsia="zh-CN" w:bidi="ar-SA"/>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1"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color w:val="000000"/>
                <w:szCs w:val="21"/>
                <w:lang w:val="en-US" w:eastAsia="zh-CN"/>
              </w:rPr>
              <w:t>合规义务</w:t>
            </w:r>
          </w:p>
        </w:tc>
        <w:tc>
          <w:tcPr>
            <w:tcW w:w="1216"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color w:val="000000"/>
                <w:szCs w:val="21"/>
                <w:lang w:val="en-US" w:eastAsia="zh-CN"/>
              </w:rPr>
              <w:t>E6.1.3 </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如：手册第6.1.4条款、《</w:t>
            </w:r>
            <w:r>
              <w:rPr>
                <w:rFonts w:hint="eastAsia" w:ascii="Times New Roman" w:hAnsi="Times New Roman" w:eastAsia="宋体" w:cs="Times New Roman"/>
                <w:szCs w:val="22"/>
                <w:lang w:val="en-US" w:eastAsia="zh-CN"/>
              </w:rPr>
              <w:t>合规性义务（法律、法规及其它要求）控制程序</w:t>
            </w:r>
            <w:r>
              <w:rPr>
                <w:rFonts w:hint="eastAsia"/>
                <w:lang w:val="en-US" w:eastAsia="zh-CN"/>
              </w:rPr>
              <w:t>》、</w:t>
            </w:r>
          </w:p>
        </w:tc>
        <w:tc>
          <w:tcPr>
            <w:tcW w:w="1585" w:type="dxa"/>
            <w:shd w:val="clear" w:color="auto" w:fill="auto"/>
            <w:vAlign w:val="top"/>
          </w:tcPr>
          <w:p>
            <w:pPr>
              <w:rPr>
                <w:rFonts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trPr>
        <w:tc>
          <w:tcPr>
            <w:tcW w:w="1501"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1216"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474"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w:t>
            </w:r>
            <w:r>
              <w:rPr>
                <w:rFonts w:hint="eastAsia"/>
                <w:vertAlign w:val="baseline"/>
                <w:lang w:val="en-US" w:eastAsia="zh-CN"/>
              </w:rPr>
              <w:t>收集法律法规和其他要求的渠道：</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color w:val="000000"/>
                <w:lang w:val="en-US" w:eastAsia="zh-CN"/>
              </w:rPr>
              <w:sym w:font="Wingdings" w:char="00FE"/>
            </w:r>
            <w:r>
              <w:rPr>
                <w:rFonts w:hint="eastAsia"/>
                <w:color w:val="000000"/>
                <w:lang w:val="en-US" w:eastAsia="zh-CN"/>
              </w:rPr>
              <w:t xml:space="preserve">专业网站  </w:t>
            </w:r>
            <w:r>
              <w:rPr>
                <w:rFonts w:hint="default"/>
                <w:color w:val="000000"/>
                <w:lang w:val="en-US" w:eastAsia="zh-CN"/>
              </w:rPr>
              <w:sym w:font="Wingdings" w:char="00FE"/>
            </w:r>
            <w:r>
              <w:rPr>
                <w:rFonts w:hint="eastAsia"/>
                <w:color w:val="000000"/>
                <w:lang w:val="en-US" w:eastAsia="zh-CN"/>
              </w:rPr>
              <w:t xml:space="preserve">主管机构    </w:t>
            </w:r>
            <w:r>
              <w:rPr>
                <w:rFonts w:hint="default"/>
                <w:color w:val="000000"/>
                <w:lang w:val="en-US" w:eastAsia="zh-CN"/>
              </w:rPr>
              <w:sym w:font="Wingdings" w:char="00A8"/>
            </w:r>
            <w:r>
              <w:rPr>
                <w:rFonts w:hint="eastAsia"/>
                <w:color w:val="000000"/>
                <w:lang w:val="en-US" w:eastAsia="zh-CN"/>
              </w:rPr>
              <w:t xml:space="preserve">专业书店   </w:t>
            </w:r>
            <w:r>
              <w:rPr>
                <w:rFonts w:hint="default"/>
                <w:color w:val="000000"/>
                <w:lang w:val="en-US" w:eastAsia="zh-CN"/>
              </w:rPr>
              <w:sym w:font="Wingdings" w:char="00FE"/>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列举主要的相关法律法规</w:t>
            </w:r>
            <w:r>
              <w:rPr>
                <w:rFonts w:hint="eastAsia"/>
                <w:vertAlign w:val="baseline"/>
                <w:lang w:eastAsia="zh-CN"/>
              </w:rPr>
              <w:t>是：</w:t>
            </w:r>
            <w:r>
              <w:rPr>
                <w:rFonts w:hint="eastAsia"/>
                <w:vertAlign w:val="baseline"/>
                <w:lang w:val="en-US" w:eastAsia="zh-CN"/>
              </w:rPr>
              <w:t>具体使用条款未识别——已沟通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519"/>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法律法规名称</w:t>
                  </w:r>
                </w:p>
              </w:tc>
              <w:tc>
                <w:tcPr>
                  <w:tcW w:w="251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具体条款</w:t>
                  </w:r>
                </w:p>
              </w:tc>
              <w:tc>
                <w:tcPr>
                  <w:tcW w:w="167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应用过程</w:t>
                  </w:r>
                </w:p>
              </w:tc>
              <w:tc>
                <w:tcPr>
                  <w:tcW w:w="1453"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中华人民共和国环境保护法</w:t>
                  </w:r>
                </w:p>
              </w:tc>
              <w:tc>
                <w:tcPr>
                  <w:tcW w:w="2519"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环境保护行政处罚办法</w:t>
                  </w:r>
                </w:p>
              </w:tc>
              <w:tc>
                <w:tcPr>
                  <w:tcW w:w="2519"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中华人民共和国环境影响评价法</w:t>
                  </w:r>
                </w:p>
              </w:tc>
              <w:tc>
                <w:tcPr>
                  <w:tcW w:w="2519"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全国污染源普查条例</w:t>
                  </w:r>
                </w:p>
              </w:tc>
              <w:tc>
                <w:tcPr>
                  <w:tcW w:w="2519"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河北省环境保护条例</w:t>
                  </w:r>
                </w:p>
              </w:tc>
              <w:tc>
                <w:tcPr>
                  <w:tcW w:w="2519"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中华人民共和国大气污染防治法</w:t>
                  </w:r>
                </w:p>
              </w:tc>
              <w:tc>
                <w:tcPr>
                  <w:tcW w:w="2519"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环保管理</w:t>
                  </w: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cs="Times New Roman"/>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shd w:val="clear" w:color="auto" w:fill="auto"/>
                  <w:vAlign w:val="center"/>
                </w:tcPr>
                <w:p>
                  <w:pPr>
                    <w:rPr>
                      <w:rFonts w:hint="eastAsia" w:ascii="Times New Roman" w:hAnsi="Times New Roman" w:eastAsia="宋体" w:cs="Times New Roman"/>
                      <w:b w:val="0"/>
                      <w:bCs w:val="0"/>
                      <w:color w:val="021DE4"/>
                      <w:spacing w:val="0"/>
                      <w:kern w:val="2"/>
                      <w:sz w:val="21"/>
                      <w:szCs w:val="20"/>
                      <w:lang w:val="en-US" w:eastAsia="zh-CN" w:bidi="ar-SA"/>
                    </w:rPr>
                  </w:pPr>
                </w:p>
              </w:tc>
              <w:tc>
                <w:tcPr>
                  <w:tcW w:w="251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45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rPr>
                <w:rFonts w:hint="eastAsia"/>
                <w:vertAlign w:val="baseline"/>
                <w:lang w:val="en-US" w:eastAsia="zh-CN"/>
              </w:rPr>
            </w:pPr>
            <w:r>
              <w:rPr>
                <w:rFonts w:hint="eastAsia"/>
                <w:vertAlign w:val="baseline"/>
                <w:lang w:val="en-US" w:eastAsia="zh-CN"/>
              </w:rPr>
              <w:t xml:space="preserve"> </w:t>
            </w:r>
          </w:p>
          <w:p>
            <w:pPr>
              <w:rPr>
                <w:rFonts w:hint="default" w:eastAsia="宋体"/>
                <w:color w:val="000000"/>
                <w:szCs w:val="18"/>
                <w:u w:val="single"/>
                <w:lang w:val="en-US" w:eastAsia="zh-CN"/>
              </w:rPr>
            </w:pPr>
            <w:r>
              <w:rPr>
                <w:color w:val="000000"/>
                <w:szCs w:val="18"/>
              </w:rPr>
              <w:t>查看《排污许可证》</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highlight w:val="yellow"/>
                <w:u w:val="single"/>
                <w:lang w:val="en-US" w:eastAsia="zh-CN"/>
              </w:rPr>
              <w:t xml:space="preserve">厂房及环保设施租赁 </w:t>
            </w:r>
            <w:r>
              <w:rPr>
                <w:rFonts w:hint="eastAsia"/>
                <w:color w:val="000000"/>
                <w:szCs w:val="18"/>
                <w:u w:val="single"/>
                <w:lang w:val="en-US" w:eastAsia="zh-CN"/>
              </w:rPr>
              <w:t xml:space="preserve">     </w:t>
            </w:r>
          </w:p>
          <w:p>
            <w:pPr>
              <w:rPr>
                <w:rFonts w:hint="eastAsia"/>
                <w:color w:val="000000"/>
                <w:szCs w:val="18"/>
                <w:lang w:val="en-US" w:eastAsia="zh-CN"/>
              </w:rPr>
            </w:pPr>
            <w:r>
              <w:rPr>
                <w:rFonts w:hint="eastAsia"/>
                <w:color w:val="000000"/>
                <w:szCs w:val="18"/>
                <w:lang w:val="en-US" w:eastAsia="zh-CN"/>
              </w:rPr>
              <w:t>有效期至：</w:t>
            </w:r>
            <w:r>
              <w:rPr>
                <w:rFonts w:hint="eastAsia"/>
                <w:color w:val="000000"/>
                <w:szCs w:val="18"/>
                <w:u w:val="single"/>
                <w:lang w:val="en-US" w:eastAsia="zh-CN"/>
              </w:rPr>
              <w:t xml:space="preserve">        年     月     日</w:t>
            </w:r>
          </w:p>
          <w:p>
            <w:pPr>
              <w:rPr>
                <w:rFonts w:hint="eastAsia"/>
                <w:color w:val="000000"/>
                <w:szCs w:val="18"/>
                <w:highlight w:val="magenta"/>
                <w:lang w:val="en-US" w:eastAsia="zh-CN"/>
              </w:rPr>
            </w:pPr>
            <w:r>
              <w:rPr>
                <w:rFonts w:hint="eastAsia"/>
                <w:color w:val="000000"/>
                <w:szCs w:val="18"/>
                <w:highlight w:val="none"/>
                <w:lang w:val="en-US" w:eastAsia="zh-CN"/>
              </w:rPr>
              <w:t>污染物排放种类：</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rPr>
                <w:rFonts w:hint="eastAsia"/>
                <w:color w:val="000000"/>
                <w:szCs w:val="18"/>
                <w:highlight w:val="none"/>
                <w:lang w:val="en-US" w:eastAsia="zh-CN"/>
              </w:rPr>
            </w:pPr>
            <w:r>
              <w:rPr>
                <w:rFonts w:hint="eastAsia"/>
                <w:color w:val="000000"/>
                <w:szCs w:val="18"/>
                <w:highlight w:val="none"/>
                <w:lang w:val="en-US" w:eastAsia="zh-CN"/>
              </w:rPr>
              <w:t>污染物排放总量：</w:t>
            </w:r>
            <w:r>
              <w:rPr>
                <w:rFonts w:hint="default"/>
                <w:color w:val="000000"/>
                <w:highlight w:val="none"/>
                <w:lang w:val="en-US" w:eastAsia="zh-CN"/>
              </w:rPr>
              <w:sym w:font="Wingdings" w:char="00A8"/>
            </w:r>
            <w:r>
              <w:rPr>
                <w:rFonts w:hint="eastAsia"/>
                <w:color w:val="000000"/>
                <w:highlight w:val="none"/>
                <w:lang w:val="en-US" w:eastAsia="zh-CN"/>
              </w:rPr>
              <w:t xml:space="preserve">达标   </w:t>
            </w:r>
            <w:r>
              <w:rPr>
                <w:rFonts w:hint="default"/>
                <w:color w:val="000000"/>
                <w:highlight w:val="none"/>
                <w:lang w:val="en-US" w:eastAsia="zh-CN"/>
              </w:rPr>
              <w:sym w:font="Wingdings" w:char="00A8"/>
            </w:r>
            <w:r>
              <w:rPr>
                <w:rFonts w:hint="eastAsia"/>
                <w:color w:val="000000"/>
                <w:highlight w:val="none"/>
                <w:lang w:val="en-US" w:eastAsia="zh-CN"/>
              </w:rPr>
              <w:t xml:space="preserve">未达标，需要改进： </w:t>
            </w:r>
            <w:r>
              <w:rPr>
                <w:rFonts w:hint="eastAsia"/>
                <w:color w:val="000000"/>
                <w:highlight w:val="none"/>
                <w:u w:val="single"/>
                <w:lang w:val="en-US" w:eastAsia="zh-CN"/>
              </w:rPr>
              <w:t xml:space="preserve">                     </w:t>
            </w:r>
          </w:p>
          <w:p>
            <w:pPr>
              <w:rPr>
                <w:rFonts w:hint="default"/>
                <w:color w:val="000000"/>
                <w:szCs w:val="18"/>
                <w:highlight w:val="none"/>
                <w:lang w:val="en-US" w:eastAsia="zh-CN"/>
              </w:rPr>
            </w:pPr>
            <w:r>
              <w:rPr>
                <w:rFonts w:hint="eastAsia"/>
                <w:color w:val="000000"/>
                <w:szCs w:val="18"/>
                <w:highlight w:val="none"/>
                <w:lang w:val="en-US" w:eastAsia="zh-CN"/>
              </w:rPr>
              <w:t>污染物排放浓度：</w:t>
            </w:r>
            <w:r>
              <w:rPr>
                <w:rFonts w:hint="default"/>
                <w:color w:val="000000"/>
                <w:highlight w:val="none"/>
                <w:lang w:val="en-US" w:eastAsia="zh-CN"/>
              </w:rPr>
              <w:sym w:font="Wingdings" w:char="00A8"/>
            </w:r>
            <w:r>
              <w:rPr>
                <w:rFonts w:hint="eastAsia"/>
                <w:color w:val="000000"/>
                <w:highlight w:val="none"/>
                <w:lang w:val="en-US" w:eastAsia="zh-CN"/>
              </w:rPr>
              <w:t xml:space="preserve">达标   </w:t>
            </w:r>
            <w:r>
              <w:rPr>
                <w:rFonts w:hint="default"/>
                <w:color w:val="000000"/>
                <w:highlight w:val="none"/>
                <w:lang w:val="en-US" w:eastAsia="zh-CN"/>
              </w:rPr>
              <w:sym w:font="Wingdings" w:char="00A8"/>
            </w:r>
            <w:r>
              <w:rPr>
                <w:rFonts w:hint="eastAsia"/>
                <w:color w:val="000000"/>
                <w:highlight w:val="none"/>
                <w:lang w:val="en-US" w:eastAsia="zh-CN"/>
              </w:rPr>
              <w:t xml:space="preserve">未达标，需要改进： </w:t>
            </w:r>
            <w:r>
              <w:rPr>
                <w:rFonts w:hint="eastAsia"/>
                <w:color w:val="000000"/>
                <w:highlight w:val="none"/>
                <w:u w:val="single"/>
                <w:lang w:val="en-US" w:eastAsia="zh-CN"/>
              </w:rPr>
              <w:t xml:space="preserve">                     </w:t>
            </w:r>
          </w:p>
          <w:p>
            <w:pPr>
              <w:rPr>
                <w:rFonts w:hint="eastAsia"/>
                <w:vertAlign w:val="baseline"/>
                <w:lang w:val="en-US" w:eastAsia="zh-CN"/>
              </w:rPr>
            </w:pPr>
          </w:p>
          <w:p>
            <w:pPr>
              <w:rPr>
                <w:rFonts w:hint="eastAsia"/>
                <w:color w:val="000000"/>
                <w:szCs w:val="18"/>
                <w:lang w:val="en-US" w:eastAsia="zh-CN"/>
              </w:rPr>
            </w:pPr>
            <w:r>
              <w:rPr>
                <w:rFonts w:hint="eastAsia"/>
                <w:color w:val="000000"/>
                <w:szCs w:val="18"/>
                <w:lang w:val="en-US" w:eastAsia="zh-CN"/>
              </w:rPr>
              <w:t>根据</w:t>
            </w:r>
            <w:r>
              <w:rPr>
                <w:rFonts w:hint="eastAsia"/>
                <w:color w:val="000000"/>
                <w:lang w:val="en-US" w:eastAsia="zh-CN"/>
              </w:rPr>
              <w:t>该企业的产品/服务特性</w:t>
            </w:r>
            <w:r>
              <w:rPr>
                <w:rFonts w:hint="eastAsia"/>
                <w:color w:val="000000"/>
                <w:szCs w:val="18"/>
                <w:lang w:val="en-US" w:eastAsia="zh-CN"/>
              </w:rPr>
              <w:t>确认环境影响评价的种类：</w:t>
            </w:r>
            <w:r>
              <w:rPr>
                <w:rFonts w:hint="eastAsia"/>
                <w:color w:val="000000"/>
                <w:szCs w:val="18"/>
                <w:highlight w:val="yellow"/>
                <w:lang w:val="en-US" w:eastAsia="zh-CN"/>
              </w:rPr>
              <w:t>不适用</w:t>
            </w:r>
          </w:p>
          <w:p>
            <w:pPr>
              <w:rPr>
                <w:rFonts w:hint="eastAsia"/>
                <w:color w:val="000000"/>
                <w:szCs w:val="18"/>
                <w:highlight w:val="magenta"/>
                <w:lang w:val="en-US" w:eastAsia="zh-CN"/>
              </w:rPr>
            </w:pPr>
            <w:r>
              <w:rPr>
                <w:rFonts w:hint="default"/>
                <w:color w:val="000000"/>
                <w:lang w:val="en-US" w:eastAsia="zh-CN"/>
              </w:rPr>
              <w:sym w:font="Wingdings" w:char="00A8"/>
            </w:r>
            <w:r>
              <w:rPr>
                <w:rFonts w:hint="eastAsia"/>
                <w:color w:val="000000"/>
                <w:szCs w:val="18"/>
                <w:lang w:val="en-US" w:eastAsia="zh-CN"/>
              </w:rPr>
              <w:t>环境影响登记表</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环境影响报告表</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环境影响报告书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其他——</w:t>
            </w:r>
          </w:p>
          <w:p>
            <w:pPr>
              <w:rPr>
                <w:rFonts w:hint="default"/>
                <w:color w:val="000000"/>
                <w:szCs w:val="18"/>
                <w:lang w:val="en-US" w:eastAsia="zh-CN"/>
              </w:rPr>
            </w:pPr>
          </w:p>
          <w:p>
            <w:pPr>
              <w:rPr>
                <w:rFonts w:hint="eastAsia"/>
                <w:color w:val="000000"/>
                <w:szCs w:val="18"/>
                <w:lang w:val="en-US" w:eastAsia="zh-CN"/>
              </w:rPr>
            </w:pPr>
            <w:r>
              <w:rPr>
                <w:rFonts w:hint="eastAsia"/>
                <w:color w:val="000000"/>
                <w:szCs w:val="18"/>
                <w:lang w:val="en-US" w:eastAsia="zh-CN"/>
              </w:rPr>
              <w:t>现有产量与环评的产能的对比</w:t>
            </w:r>
          </w:p>
          <w:p>
            <w:pPr>
              <w:rPr>
                <w:rFonts w:hint="default"/>
                <w:color w:val="000000"/>
                <w:szCs w:val="18"/>
                <w:lang w:val="en-US" w:eastAsia="zh-CN"/>
              </w:rPr>
            </w:pPr>
            <w:r>
              <w:rPr>
                <w:rFonts w:hint="eastAsia"/>
                <w:color w:val="000000"/>
                <w:szCs w:val="18"/>
                <w:lang w:val="en-US" w:eastAsia="zh-CN"/>
              </w:rPr>
              <w:t>现有产量：</w:t>
            </w:r>
            <w:r>
              <w:rPr>
                <w:rFonts w:hint="eastAsia"/>
                <w:color w:val="000000"/>
                <w:szCs w:val="18"/>
                <w:u w:val="single"/>
                <w:lang w:val="en-US" w:eastAsia="zh-CN"/>
              </w:rPr>
              <w:t xml:space="preserve">            ；</w:t>
            </w:r>
            <w:r>
              <w:rPr>
                <w:rFonts w:hint="eastAsia"/>
                <w:color w:val="000000"/>
                <w:szCs w:val="18"/>
                <w:u w:val="none"/>
                <w:lang w:val="en-US" w:eastAsia="zh-CN"/>
              </w:rPr>
              <w:t xml:space="preserve"> </w:t>
            </w:r>
            <w:r>
              <w:rPr>
                <w:rFonts w:hint="eastAsia"/>
                <w:color w:val="000000"/>
                <w:szCs w:val="18"/>
                <w:lang w:val="en-US" w:eastAsia="zh-CN"/>
              </w:rPr>
              <w:t>环评的产能：</w:t>
            </w:r>
            <w:r>
              <w:rPr>
                <w:rFonts w:hint="eastAsia"/>
                <w:color w:val="000000"/>
                <w:szCs w:val="18"/>
                <w:u w:val="single"/>
                <w:lang w:val="en-US" w:eastAsia="zh-CN"/>
              </w:rPr>
              <w:t xml:space="preserve">               </w:t>
            </w:r>
          </w:p>
          <w:p>
            <w:pPr>
              <w:rPr>
                <w:rFonts w:hint="eastAsia"/>
                <w:color w:val="000000"/>
                <w:lang w:val="en-US" w:eastAsia="zh-CN"/>
              </w:rPr>
            </w:pPr>
            <w:r>
              <w:rPr>
                <w:rFonts w:hint="default"/>
                <w:color w:val="000000"/>
                <w:lang w:val="en-US" w:eastAsia="zh-CN"/>
              </w:rPr>
              <w:sym w:font="Wingdings" w:char="00A8"/>
            </w:r>
            <w:r>
              <w:rPr>
                <w:rFonts w:hint="eastAsia"/>
                <w:color w:val="000000"/>
                <w:szCs w:val="18"/>
                <w:lang w:val="en-US" w:eastAsia="zh-CN"/>
              </w:rPr>
              <w:t>未超出产能</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已</w:t>
            </w:r>
            <w:r>
              <w:rPr>
                <w:rFonts w:hint="eastAsia"/>
                <w:color w:val="000000"/>
                <w:szCs w:val="18"/>
                <w:lang w:val="en-US" w:eastAsia="zh-CN"/>
              </w:rPr>
              <w:t>超出产能</w:t>
            </w:r>
            <w:r>
              <w:rPr>
                <w:rFonts w:hint="eastAsia"/>
                <w:color w:val="000000"/>
                <w:lang w:val="en-US" w:eastAsia="zh-CN"/>
              </w:rPr>
              <w:t>，说明：</w:t>
            </w:r>
            <w:r>
              <w:rPr>
                <w:rFonts w:hint="eastAsia"/>
                <w:color w:val="000000"/>
                <w:szCs w:val="18"/>
                <w:u w:val="single"/>
                <w:lang w:val="en-US" w:eastAsia="zh-CN"/>
              </w:rPr>
              <w:t xml:space="preserve">                    </w:t>
            </w:r>
          </w:p>
          <w:p>
            <w:pPr>
              <w:rPr>
                <w:rFonts w:hint="eastAsia" w:ascii="Times New Roman" w:hAnsi="Times New Roman" w:eastAsia="宋体" w:cs="Times New Roman"/>
                <w:kern w:val="2"/>
                <w:sz w:val="21"/>
                <w:vertAlign w:val="baseline"/>
                <w:lang w:val="en-US" w:eastAsia="zh-CN" w:bidi="ar-SA"/>
              </w:rPr>
            </w:pPr>
          </w:p>
        </w:tc>
        <w:tc>
          <w:tcPr>
            <w:tcW w:w="1585" w:type="dxa"/>
            <w:shd w:val="clear" w:color="auto" w:fill="auto"/>
            <w:vAlign w:val="top"/>
          </w:tcPr>
          <w:p>
            <w:r>
              <w:rPr/>
              <w:sym w:font="Wingdings" w:char="00FE"/>
            </w:r>
            <w:r>
              <w:rPr>
                <w:rFonts w:hint="eastAsia"/>
              </w:rPr>
              <w:t>符合</w:t>
            </w:r>
          </w:p>
          <w:p>
            <w:pPr>
              <w:rPr>
                <w:rFonts w:ascii="Times New Roman" w:hAnsi="Times New Roman" w:eastAsia="宋体" w:cs="Times New Roman"/>
                <w:color w:val="auto"/>
                <w:kern w:val="2"/>
                <w:sz w:val="21"/>
                <w:highlight w:val="none"/>
                <w:lang w:val="en-US" w:eastAsia="zh-CN" w:bidi="ar-SA"/>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01"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rPr>
              <w:t>危险源辨识</w:t>
            </w:r>
          </w:p>
          <w:p>
            <w:pPr>
              <w:rPr>
                <w:rFonts w:ascii="Times New Roman" w:hAnsi="Times New Roman" w:eastAsia="宋体" w:cs="Times New Roman"/>
                <w:kern w:val="2"/>
                <w:sz w:val="21"/>
                <w:lang w:val="en-US" w:eastAsia="zh-CN" w:bidi="ar-SA"/>
              </w:rPr>
            </w:pPr>
          </w:p>
        </w:tc>
        <w:tc>
          <w:tcPr>
            <w:tcW w:w="1216"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szCs w:val="21"/>
              </w:rPr>
              <w:t>O6.1.2</w:t>
            </w:r>
          </w:p>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如：</w:t>
            </w:r>
            <w:r>
              <w:rPr/>
              <w:sym w:font="Wingdings" w:char="00FE"/>
            </w:r>
            <w:r>
              <w:rPr>
                <w:rFonts w:hint="eastAsia"/>
              </w:rPr>
              <w:t>手册第</w:t>
            </w:r>
            <w:r>
              <w:rPr>
                <w:szCs w:val="21"/>
              </w:rPr>
              <w:t>6.1</w:t>
            </w:r>
            <w:r>
              <w:rPr>
                <w:rFonts w:hint="eastAsia"/>
                <w:szCs w:val="21"/>
                <w:lang w:val="en-US" w:eastAsia="zh-CN"/>
              </w:rPr>
              <w:t>.4</w:t>
            </w:r>
            <w:r>
              <w:rPr>
                <w:szCs w:val="21"/>
              </w:rPr>
              <w:t xml:space="preserve"> </w:t>
            </w:r>
            <w:r>
              <w:rPr>
                <w:rFonts w:hint="eastAsia"/>
              </w:rPr>
              <w:t>条款、</w:t>
            </w:r>
            <w:r>
              <w:rPr/>
              <w:sym w:font="Wingdings" w:char="00FE"/>
            </w:r>
            <w:r>
              <w:rPr>
                <w:rFonts w:hint="eastAsia"/>
              </w:rPr>
              <w:t>《</w:t>
            </w:r>
            <w:r>
              <w:rPr>
                <w:rFonts w:hint="eastAsia" w:ascii="Times New Roman" w:hAnsi="Times New Roman" w:eastAsia="宋体" w:cs="Times New Roman"/>
                <w:b w:val="0"/>
                <w:bCs w:val="0"/>
                <w:color w:val="021DE4"/>
                <w:spacing w:val="0"/>
                <w:kern w:val="2"/>
                <w:sz w:val="21"/>
                <w:szCs w:val="20"/>
                <w:lang w:val="en-US" w:eastAsia="zh-CN" w:bidi="ar-SA"/>
              </w:rPr>
              <w:t>危险源辨识及风险评价控制程序》《安全运行控制程序》</w:t>
            </w:r>
          </w:p>
        </w:tc>
        <w:tc>
          <w:tcPr>
            <w:tcW w:w="1585" w:type="dxa"/>
            <w:shd w:val="clear" w:color="auto" w:fill="auto"/>
            <w:vAlign w:val="top"/>
          </w:tcPr>
          <w:p>
            <w:pPr>
              <w:rPr>
                <w:rFonts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1216"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运行证据</w:t>
            </w:r>
          </w:p>
        </w:tc>
        <w:tc>
          <w:tcPr>
            <w:tcW w:w="9474" w:type="dxa"/>
            <w:shd w:val="clear" w:color="auto" w:fill="auto"/>
            <w:vAlign w:val="top"/>
          </w:tcPr>
          <w:p>
            <w:r>
              <w:rPr>
                <w:rFonts w:hint="eastAsia"/>
              </w:rPr>
              <w:t>与</w:t>
            </w:r>
            <w:r>
              <w:rPr>
                <w:rFonts w:hint="eastAsia"/>
                <w:b/>
                <w:bCs/>
              </w:rPr>
              <w:t>部门职</w:t>
            </w:r>
            <w:r>
              <w:rPr>
                <w:rFonts w:hint="eastAsia"/>
                <w:b/>
                <w:bCs/>
                <w:szCs w:val="22"/>
              </w:rPr>
              <w:t>责相关的主要危险源及其控制</w:t>
            </w:r>
            <w:r>
              <w:rPr>
                <w:rFonts w:hint="eastAsia"/>
                <w:b/>
                <w:bCs/>
              </w:rPr>
              <w:t>措施是</w:t>
            </w:r>
            <w:r>
              <w:rPr>
                <w:rFonts w:hint="eastAsia"/>
              </w:rPr>
              <w:t>：</w:t>
            </w:r>
          </w:p>
          <w:p>
            <w:pPr>
              <w:rPr>
                <w:b/>
                <w:bCs/>
              </w:rPr>
            </w:pPr>
            <w:r>
              <w:rPr>
                <w:rFonts w:hint="eastAsia"/>
                <w:b/>
                <w:bCs/>
              </w:rPr>
              <w:t>本部门的主要危险源包括：</w:t>
            </w:r>
          </w:p>
          <w:p>
            <w:r>
              <w:rPr>
                <w:rFonts w:hint="eastAsia"/>
              </w:rPr>
              <w:t>机械伤害：</w:t>
            </w:r>
            <w:r>
              <w:rPr/>
              <w:sym w:font="Wingdings" w:char="00FE"/>
            </w:r>
            <w:r>
              <w:rPr>
                <w:rFonts w:hint="eastAsia"/>
              </w:rPr>
              <w:t xml:space="preserve">物体打击     </w:t>
            </w:r>
            <w:r>
              <w:rPr/>
              <w:sym w:font="Wingdings" w:char="00A8"/>
            </w:r>
            <w:r>
              <w:rPr>
                <w:rFonts w:hint="eastAsia"/>
              </w:rPr>
              <w:t xml:space="preserve">高空落物   </w:t>
            </w:r>
            <w:r>
              <w:rPr/>
              <w:sym w:font="Wingdings" w:char="00A8"/>
            </w:r>
            <w:r>
              <w:rPr>
                <w:rFonts w:hint="eastAsia"/>
              </w:rPr>
              <w:t xml:space="preserve">高空坠落   </w:t>
            </w:r>
            <w:r>
              <w:rPr/>
              <w:sym w:font="Wingdings" w:char="00FE"/>
            </w:r>
            <w:r>
              <w:rPr>
                <w:rFonts w:hint="eastAsia"/>
              </w:rPr>
              <w:t xml:space="preserve">车辆撞人   </w:t>
            </w:r>
            <w:r>
              <w:rPr/>
              <w:sym w:font="Wingdings" w:char="00A8"/>
            </w:r>
            <w:r>
              <w:rPr>
                <w:rFonts w:hint="eastAsia"/>
              </w:rPr>
              <w:t>其他——</w:t>
            </w:r>
          </w:p>
          <w:p>
            <w:pPr>
              <w:rPr>
                <w:szCs w:val="18"/>
              </w:rPr>
            </w:pPr>
            <w:r>
              <w:rPr>
                <w:rFonts w:hint="eastAsia"/>
                <w:szCs w:val="18"/>
              </w:rPr>
              <w:t>化学伤害：</w:t>
            </w:r>
            <w:r>
              <w:rPr/>
              <w:sym w:font="Wingdings" w:char="00A8"/>
            </w:r>
            <w:r>
              <w:rPr>
                <w:rFonts w:hint="eastAsia"/>
              </w:rPr>
              <w:t xml:space="preserve">食物中毒 </w:t>
            </w:r>
            <w:r>
              <w:rPr/>
              <w:sym w:font="Wingdings" w:char="00A8"/>
            </w:r>
            <w:r>
              <w:rPr>
                <w:rFonts w:hint="eastAsia"/>
              </w:rPr>
              <w:t xml:space="preserve">灼烧  </w:t>
            </w:r>
            <w:r>
              <w:rPr/>
              <w:sym w:font="Wingdings" w:char="00A8"/>
            </w:r>
            <w:r>
              <w:rPr>
                <w:rFonts w:hint="eastAsia"/>
              </w:rPr>
              <w:t xml:space="preserve">粉尘   </w:t>
            </w:r>
            <w:r>
              <w:rPr/>
              <w:sym w:font="Wingdings" w:char="00FE"/>
            </w:r>
            <w:r>
              <w:rPr>
                <w:rFonts w:hint="eastAsia"/>
              </w:rPr>
              <w:t>窒息（受限空间）</w:t>
            </w:r>
            <w:r>
              <w:rPr/>
              <w:sym w:font="Wingdings" w:char="00A8"/>
            </w:r>
            <w:r>
              <w:rPr>
                <w:rFonts w:hint="eastAsia"/>
              </w:rPr>
              <w:t>其他——</w:t>
            </w:r>
          </w:p>
          <w:p>
            <w:pPr>
              <w:rPr>
                <w:szCs w:val="18"/>
              </w:rPr>
            </w:pPr>
            <w:r>
              <w:rPr>
                <w:rFonts w:hint="eastAsia"/>
                <w:szCs w:val="18"/>
              </w:rPr>
              <w:t>冷热伤害：</w:t>
            </w:r>
            <w:r>
              <w:rPr/>
              <w:sym w:font="Wingdings" w:char="00A8"/>
            </w:r>
            <w:r>
              <w:rPr>
                <w:rFonts w:hint="eastAsia"/>
              </w:rPr>
              <w:t xml:space="preserve">烫伤 </w:t>
            </w:r>
            <w:r>
              <w:rPr/>
              <w:sym w:font="Wingdings" w:char="00FE"/>
            </w:r>
            <w:r>
              <w:rPr>
                <w:rFonts w:hint="eastAsia"/>
              </w:rPr>
              <w:t xml:space="preserve">中暑  </w:t>
            </w:r>
            <w:r>
              <w:rPr/>
              <w:sym w:font="Wingdings" w:char="00A8"/>
            </w:r>
            <w:r>
              <w:rPr>
                <w:rFonts w:hint="eastAsia"/>
              </w:rPr>
              <w:t>冻伤</w:t>
            </w:r>
          </w:p>
          <w:p>
            <w:r>
              <w:rPr>
                <w:rFonts w:hint="eastAsia"/>
                <w:szCs w:val="18"/>
              </w:rPr>
              <w:t>电的伤害：</w:t>
            </w:r>
            <w:r>
              <w:rPr/>
              <w:sym w:font="Wingdings" w:char="00FE"/>
            </w:r>
            <w:r>
              <w:rPr>
                <w:rFonts w:hint="eastAsia"/>
              </w:rPr>
              <w:t xml:space="preserve">触电 </w:t>
            </w:r>
            <w:r>
              <w:rPr/>
              <w:sym w:font="Wingdings" w:char="00A8"/>
            </w:r>
            <w:r>
              <w:rPr>
                <w:rFonts w:hint="eastAsia"/>
              </w:rPr>
              <w:t xml:space="preserve">雷击    </w:t>
            </w:r>
            <w:r>
              <w:rPr/>
              <w:sym w:font="Wingdings" w:char="00A8"/>
            </w:r>
            <w:r>
              <w:rPr>
                <w:rFonts w:hint="eastAsia"/>
              </w:rPr>
              <w:t>其他——</w:t>
            </w:r>
          </w:p>
          <w:p>
            <w:r>
              <w:rPr>
                <w:rFonts w:hint="eastAsia"/>
              </w:rPr>
              <w:t>火灾伤害：</w:t>
            </w:r>
            <w:r>
              <w:rPr/>
              <w:sym w:font="Wingdings" w:char="00FE"/>
            </w:r>
            <w:r>
              <w:rPr>
                <w:rFonts w:hint="eastAsia"/>
              </w:rPr>
              <w:t xml:space="preserve">爆炸 </w:t>
            </w:r>
            <w:r>
              <w:rPr/>
              <w:sym w:font="Wingdings" w:char="00A8"/>
            </w:r>
            <w:r>
              <w:rPr>
                <w:rFonts w:hint="eastAsia"/>
              </w:rPr>
              <w:t xml:space="preserve">灼烧  </w:t>
            </w:r>
          </w:p>
          <w:p>
            <w:r>
              <w:rPr>
                <w:rFonts w:hint="eastAsia"/>
              </w:rPr>
              <w:t>声音伤害：</w:t>
            </w:r>
            <w:r>
              <w:rPr/>
              <w:sym w:font="Wingdings" w:char="00FE"/>
            </w:r>
            <w:r>
              <w:rPr>
                <w:rFonts w:hint="eastAsia"/>
              </w:rPr>
              <w:t xml:space="preserve">噪声 </w:t>
            </w:r>
          </w:p>
          <w:p/>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rPr>
              <w:t>评价不可接受风险的准则：《</w:t>
            </w:r>
            <w:r>
              <w:rPr>
                <w:rFonts w:hint="eastAsia" w:ascii="Times New Roman" w:hAnsi="Times New Roman" w:eastAsia="宋体" w:cs="Times New Roman"/>
                <w:b w:val="0"/>
                <w:bCs w:val="0"/>
                <w:color w:val="021DE4"/>
                <w:spacing w:val="0"/>
                <w:kern w:val="2"/>
                <w:sz w:val="21"/>
                <w:szCs w:val="20"/>
                <w:lang w:val="en-US" w:eastAsia="zh-CN" w:bidi="ar-SA"/>
              </w:rPr>
              <w:t>危险源辨识及风险评价控制程序》《安全运行控制程序》</w:t>
            </w:r>
          </w:p>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cs="Times New Roman"/>
                <w:b w:val="0"/>
                <w:bCs w:val="0"/>
                <w:color w:val="021DE4"/>
                <w:spacing w:val="0"/>
                <w:kern w:val="2"/>
                <w:sz w:val="21"/>
                <w:szCs w:val="20"/>
                <w:lang w:val="en-US" w:eastAsia="zh-CN" w:bidi="ar-SA"/>
              </w:rPr>
              <w:t>采用</w:t>
            </w:r>
            <w:r>
              <w:rPr>
                <w:rFonts w:hint="eastAsia" w:ascii="Times New Roman" w:hAnsi="Times New Roman" w:eastAsia="宋体" w:cs="Times New Roman"/>
                <w:b w:val="0"/>
                <w:bCs w:val="0"/>
                <w:color w:val="021DE4"/>
                <w:spacing w:val="0"/>
                <w:kern w:val="2"/>
                <w:sz w:val="21"/>
                <w:szCs w:val="20"/>
                <w:lang w:val="en-US" w:eastAsia="zh-CN" w:bidi="ar-SA"/>
              </w:rPr>
              <w:t xml:space="preserve">风险矩阵和LEC法  </w:t>
            </w:r>
          </w:p>
          <w:p>
            <w:pPr>
              <w:rPr>
                <w:rFonts w:hint="eastAsia" w:ascii="Times New Roman" w:hAnsi="Times New Roman" w:eastAsia="宋体" w:cs="Times New Roman"/>
                <w:b w:val="0"/>
                <w:bCs w:val="0"/>
                <w:color w:val="021DE4"/>
                <w:spacing w:val="0"/>
                <w:kern w:val="2"/>
                <w:sz w:val="21"/>
                <w:szCs w:val="20"/>
                <w:lang w:val="en-US" w:eastAsia="zh-CN" w:bidi="ar-SA"/>
              </w:rPr>
            </w:pPr>
            <w:r>
              <w:rPr>
                <w:rFonts w:hint="eastAsia" w:ascii="Times New Roman" w:hAnsi="Times New Roman" w:eastAsia="宋体" w:cs="Times New Roman"/>
                <w:b w:val="0"/>
                <w:bCs w:val="0"/>
                <w:color w:val="021DE4"/>
                <w:spacing w:val="0"/>
                <w:kern w:val="2"/>
                <w:sz w:val="21"/>
                <w:szCs w:val="20"/>
                <w:lang w:val="en-US" w:eastAsia="zh-CN" w:bidi="ar-SA"/>
              </w:rPr>
              <w:t>本部门无不可接受风险。</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bCs w:val="0"/>
                <w:color w:val="021DE4"/>
                <w:spacing w:val="0"/>
                <w:kern w:val="2"/>
                <w:sz w:val="21"/>
                <w:szCs w:val="22"/>
                <w:lang w:val="en-US" w:eastAsia="zh-CN" w:bidi="ar-SA"/>
              </w:rPr>
              <w:t>满足要求。</w:t>
            </w:r>
          </w:p>
        </w:tc>
        <w:tc>
          <w:tcPr>
            <w:tcW w:w="1585" w:type="dxa"/>
            <w:shd w:val="clear" w:color="auto" w:fill="auto"/>
            <w:vAlign w:val="top"/>
          </w:tcPr>
          <w:p>
            <w:r>
              <w:rPr/>
              <w:sym w:font="Wingdings" w:char="00FE"/>
            </w:r>
            <w:r>
              <w:rPr>
                <w:rFonts w:hint="eastAsia"/>
              </w:rPr>
              <w:t>符合</w:t>
            </w:r>
          </w:p>
          <w:p>
            <w:pPr>
              <w:rPr>
                <w:rFonts w:ascii="Times New Roman" w:hAnsi="Times New Roman" w:eastAsia="宋体" w:cs="Times New Roman"/>
                <w:color w:val="auto"/>
                <w:kern w:val="2"/>
                <w:sz w:val="21"/>
                <w:highlight w:val="none"/>
                <w:lang w:val="en-US" w:eastAsia="zh-CN" w:bidi="ar-SA"/>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01" w:type="dxa"/>
            <w:vMerge w:val="restart"/>
            <w:shd w:val="clear" w:color="auto" w:fill="auto"/>
            <w:vAlign w:val="top"/>
          </w:tcPr>
          <w:p>
            <w:pPr>
              <w:pStyle w:val="23"/>
              <w:numPr>
                <w:ilvl w:val="3"/>
                <w:numId w:val="0"/>
              </w:numPr>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szCs w:val="22"/>
                <w:lang w:val="en-US" w:eastAsia="zh-CN" w:bidi="ar-SA"/>
              </w:rPr>
              <w:t>法律法要求规和其他要求的</w:t>
            </w:r>
            <w:r>
              <w:rPr>
                <w:rFonts w:hint="eastAsia"/>
              </w:rPr>
              <w:t>确定</w:t>
            </w:r>
          </w:p>
        </w:tc>
        <w:tc>
          <w:tcPr>
            <w:tcW w:w="1216"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color w:val="000000"/>
                <w:szCs w:val="21"/>
                <w:lang w:val="en-US" w:eastAsia="zh-CN"/>
              </w:rPr>
              <w:t>O6.1.3 </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如：手册第6.1.4条款、《</w:t>
            </w:r>
            <w:r>
              <w:rPr>
                <w:rFonts w:hint="eastAsia" w:ascii="Times New Roman" w:hAnsi="Times New Roman" w:eastAsia="宋体" w:cs="Times New Roman"/>
                <w:szCs w:val="22"/>
                <w:lang w:val="en-US" w:eastAsia="zh-CN"/>
              </w:rPr>
              <w:t>合规性义务（法律、法规及其它要求）控制程序</w:t>
            </w:r>
            <w:r>
              <w:rPr>
                <w:rFonts w:hint="eastAsia"/>
                <w:lang w:val="en-US" w:eastAsia="zh-CN"/>
              </w:rPr>
              <w:t>》、</w:t>
            </w:r>
          </w:p>
        </w:tc>
        <w:tc>
          <w:tcPr>
            <w:tcW w:w="1585" w:type="dxa"/>
            <w:shd w:val="clear" w:color="auto" w:fill="auto"/>
            <w:vAlign w:val="top"/>
          </w:tcPr>
          <w:p>
            <w:pPr>
              <w:rPr>
                <w:rFonts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501"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1216" w:type="dxa"/>
            <w:vMerge w:val="continue"/>
            <w:shd w:val="clear" w:color="auto" w:fill="auto"/>
            <w:vAlign w:val="top"/>
          </w:tcPr>
          <w:p>
            <w:pPr>
              <w:rPr>
                <w:rFonts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474"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rPr>
              <w:t>组织</w:t>
            </w:r>
            <w:r>
              <w:rPr>
                <w:rFonts w:hint="eastAsia"/>
                <w:vertAlign w:val="baseline"/>
                <w:lang w:val="en-US" w:eastAsia="zh-CN"/>
              </w:rPr>
              <w:t>收集法律法规和其他要求的渠道：</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default"/>
                <w:color w:val="000000"/>
                <w:lang w:val="en-US" w:eastAsia="zh-CN"/>
              </w:rPr>
              <w:sym w:font="Wingdings" w:char="00FE"/>
            </w:r>
            <w:r>
              <w:rPr>
                <w:rFonts w:hint="eastAsia"/>
                <w:color w:val="000000"/>
                <w:lang w:val="en-US" w:eastAsia="zh-CN"/>
              </w:rPr>
              <w:t xml:space="preserve">专业网站  </w:t>
            </w:r>
            <w:r>
              <w:rPr>
                <w:rFonts w:hint="default"/>
                <w:color w:val="000000"/>
                <w:lang w:val="en-US" w:eastAsia="zh-CN"/>
              </w:rPr>
              <w:sym w:font="Wingdings" w:char="00FE"/>
            </w:r>
            <w:r>
              <w:rPr>
                <w:rFonts w:hint="eastAsia"/>
                <w:color w:val="000000"/>
                <w:lang w:val="en-US" w:eastAsia="zh-CN"/>
              </w:rPr>
              <w:t xml:space="preserve">主管机构    </w:t>
            </w:r>
            <w:r>
              <w:rPr>
                <w:rFonts w:hint="default"/>
                <w:color w:val="000000"/>
                <w:lang w:val="en-US" w:eastAsia="zh-CN"/>
              </w:rPr>
              <w:sym w:font="Wingdings" w:char="00FE"/>
            </w:r>
            <w:r>
              <w:rPr>
                <w:rFonts w:hint="eastAsia"/>
                <w:color w:val="000000"/>
                <w:lang w:val="en-US" w:eastAsia="zh-CN"/>
              </w:rPr>
              <w:t xml:space="preserve">专业书店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列举主要的相关法律法规</w:t>
            </w:r>
            <w:r>
              <w:rPr>
                <w:rFonts w:hint="eastAsia"/>
                <w:vertAlign w:val="baseline"/>
                <w:lang w:eastAsia="zh-CN"/>
              </w:rPr>
              <w:t>是：</w:t>
            </w:r>
            <w:r>
              <w:rPr>
                <w:rFonts w:hint="eastAsia"/>
                <w:vertAlign w:val="baseline"/>
                <w:lang w:val="en-US" w:eastAsia="zh-CN"/>
              </w:rPr>
              <w:t>具体条款未识别，已于企业进行沟通。</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1392"/>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法律法规名称</w:t>
                  </w:r>
                </w:p>
              </w:tc>
              <w:tc>
                <w:tcPr>
                  <w:tcW w:w="1392"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具体条款</w:t>
                  </w:r>
                </w:p>
              </w:tc>
              <w:tc>
                <w:tcPr>
                  <w:tcW w:w="167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应用过程</w:t>
                  </w:r>
                </w:p>
              </w:tc>
              <w:tc>
                <w:tcPr>
                  <w:tcW w:w="1453"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vAlign w:val="top"/>
                </w:tcPr>
                <w:p>
                  <w:pPr>
                    <w:pStyle w:val="34"/>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中华人民共和国安全生产法</w:t>
                  </w:r>
                </w:p>
              </w:tc>
              <w:tc>
                <w:tcPr>
                  <w:tcW w:w="1392"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安全管理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vAlign w:val="top"/>
                </w:tcPr>
                <w:p>
                  <w:pPr>
                    <w:pStyle w:val="34"/>
                    <w:numPr>
                      <w:ilvl w:val="0"/>
                      <w:numId w:val="0"/>
                    </w:numPr>
                    <w:ind w:left="0" w:leftChars="0" w:firstLine="0" w:firstLineChars="0"/>
                    <w:rPr>
                      <w:rFonts w:hint="default" w:ascii="Times New Roman" w:hAnsi="Times New Roman" w:eastAsia="宋体" w:cs="Times New Roman"/>
                      <w:kern w:val="2"/>
                      <w:sz w:val="21"/>
                      <w:szCs w:val="22"/>
                      <w:highlight w:val="none"/>
                      <w:lang w:val="en-US" w:eastAsia="zh-CN" w:bidi="ar-SA"/>
                    </w:rPr>
                  </w:pPr>
                  <w:r>
                    <w:rPr>
                      <w:rFonts w:hint="eastAsia" w:cs="Times New Roman"/>
                      <w:kern w:val="2"/>
                      <w:sz w:val="21"/>
                      <w:szCs w:val="22"/>
                      <w:highlight w:val="none"/>
                      <w:lang w:val="en-US" w:eastAsia="zh-CN" w:bidi="ar-SA"/>
                    </w:rPr>
                    <w:t>中华人民共和国职业病防治法</w:t>
                  </w:r>
                </w:p>
              </w:tc>
              <w:tc>
                <w:tcPr>
                  <w:tcW w:w="1392"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职业健康管理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河北省工伤保险条例</w:t>
                  </w:r>
                </w:p>
              </w:tc>
              <w:tc>
                <w:tcPr>
                  <w:tcW w:w="1392"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工伤管理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kern w:val="2"/>
                      <w:sz w:val="21"/>
                      <w:highlight w:val="none"/>
                      <w:lang w:val="en-US" w:eastAsia="zh-CN" w:bidi="ar-SA"/>
                    </w:rPr>
                  </w:pPr>
                  <w:r>
                    <w:rPr>
                      <w:rFonts w:hint="eastAsia" w:ascii="宋体" w:hAnsi="宋体"/>
                      <w:highlight w:val="no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vAlign w:val="top"/>
                </w:tcPr>
                <w:p>
                  <w:pPr>
                    <w:pStyle w:val="34"/>
                    <w:numPr>
                      <w:ilvl w:val="0"/>
                      <w:numId w:val="0"/>
                    </w:numPr>
                    <w:ind w:left="0" w:leftChars="0" w:firstLine="0" w:firstLineChars="0"/>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特种设备安全监察条例</w:t>
                  </w:r>
                </w:p>
              </w:tc>
              <w:tc>
                <w:tcPr>
                  <w:tcW w:w="1392"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未识别</w:t>
                  </w:r>
                </w:p>
              </w:tc>
              <w:tc>
                <w:tcPr>
                  <w:tcW w:w="1671"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特种设备管理</w:t>
                  </w:r>
                </w:p>
              </w:tc>
              <w:tc>
                <w:tcPr>
                  <w:tcW w:w="145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highlight w:val="none"/>
                      <w:lang w:val="en-US" w:eastAsia="zh-CN" w:bidi="ar-SA"/>
                    </w:rPr>
                  </w:pPr>
                  <w:r>
                    <w:rPr>
                      <w:rFonts w:hint="eastAsia" w:ascii="宋体" w:hAnsi="宋体"/>
                      <w:highlight w:val="none"/>
                      <w:lang w:val="en-US" w:eastAsia="zh-CN"/>
                    </w:rPr>
                    <w:t>生产部</w:t>
                  </w:r>
                </w:p>
              </w:tc>
            </w:tr>
          </w:tbl>
          <w:p>
            <w:pPr>
              <w:rPr>
                <w:rFonts w:hint="eastAsia"/>
                <w:vertAlign w:val="baseline"/>
                <w:lang w:val="en-US" w:eastAsia="zh-CN"/>
              </w:rPr>
            </w:pPr>
            <w:r>
              <w:rPr>
                <w:rFonts w:hint="eastAsia"/>
                <w:vertAlign w:val="baseline"/>
                <w:lang w:val="en-US" w:eastAsia="zh-CN"/>
              </w:rPr>
              <w:t xml:space="preserve"> </w:t>
            </w:r>
          </w:p>
          <w:p>
            <w:pPr>
              <w:rPr>
                <w:rFonts w:hint="default" w:eastAsia="宋体"/>
                <w:color w:val="000000"/>
                <w:szCs w:val="18"/>
                <w:highlight w:val="none"/>
                <w:u w:val="single"/>
                <w:lang w:val="en-US" w:eastAsia="zh-CN"/>
              </w:rPr>
            </w:pPr>
            <w:r>
              <w:rPr>
                <w:color w:val="000000"/>
                <w:szCs w:val="18"/>
                <w:highlight w:val="none"/>
              </w:rPr>
              <w:t>查看《</w:t>
            </w:r>
            <w:r>
              <w:rPr>
                <w:rFonts w:hint="eastAsia"/>
                <w:color w:val="000000"/>
                <w:szCs w:val="18"/>
                <w:highlight w:val="none"/>
                <w:lang w:val="en-US" w:eastAsia="zh-CN"/>
              </w:rPr>
              <w:t>安全生产</w:t>
            </w:r>
            <w:r>
              <w:rPr>
                <w:color w:val="000000"/>
                <w:szCs w:val="18"/>
                <w:highlight w:val="none"/>
              </w:rPr>
              <w:t>许可证》</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不适用   （适用时）</w:t>
            </w:r>
          </w:p>
          <w:p>
            <w:pPr>
              <w:rPr>
                <w:rFonts w:hint="default"/>
                <w:color w:val="000000"/>
                <w:szCs w:val="18"/>
                <w:highlight w:val="none"/>
                <w:lang w:val="en-US" w:eastAsia="zh-CN"/>
              </w:rPr>
            </w:pPr>
            <w:r>
              <w:rPr>
                <w:rFonts w:hint="eastAsia"/>
                <w:color w:val="000000"/>
                <w:szCs w:val="18"/>
                <w:highlight w:val="none"/>
                <w:lang w:val="en-US" w:eastAsia="zh-CN"/>
              </w:rPr>
              <w:t>有效期至：</w:t>
            </w:r>
            <w:r>
              <w:rPr>
                <w:rFonts w:hint="eastAsia"/>
                <w:color w:val="000000"/>
                <w:szCs w:val="18"/>
                <w:highlight w:val="none"/>
                <w:u w:val="single"/>
                <w:lang w:val="en-US" w:eastAsia="zh-CN"/>
              </w:rPr>
              <w:t xml:space="preserve">                     </w:t>
            </w:r>
          </w:p>
          <w:p>
            <w:pPr>
              <w:rPr>
                <w:rFonts w:hint="eastAsia"/>
                <w:color w:val="000000"/>
                <w:szCs w:val="18"/>
                <w:highlight w:val="none"/>
                <w:lang w:val="en-US" w:eastAsia="zh-CN"/>
              </w:rPr>
            </w:pPr>
            <w:r>
              <w:rPr>
                <w:rFonts w:hint="eastAsia"/>
                <w:color w:val="000000"/>
                <w:szCs w:val="18"/>
                <w:highlight w:val="none"/>
                <w:lang w:val="en-US" w:eastAsia="zh-CN"/>
              </w:rPr>
              <w:t>范围：</w:t>
            </w:r>
            <w:r>
              <w:rPr>
                <w:rFonts w:hint="eastAsia"/>
                <w:color w:val="000000"/>
                <w:highlight w:val="none"/>
                <w:lang w:val="en-US" w:eastAsia="zh-CN"/>
              </w:rPr>
              <w:t xml:space="preserve"> </w:t>
            </w:r>
            <w:r>
              <w:rPr>
                <w:rFonts w:hint="eastAsia"/>
                <w:color w:val="000000"/>
                <w:highlight w:val="none"/>
                <w:u w:val="single"/>
                <w:lang w:val="en-US" w:eastAsia="zh-CN"/>
              </w:rPr>
              <w:t xml:space="preserve">                       </w:t>
            </w:r>
          </w:p>
          <w:p>
            <w:pPr>
              <w:rPr>
                <w:rFonts w:hint="eastAsia"/>
                <w:vertAlign w:val="baseline"/>
                <w:lang w:val="en-US" w:eastAsia="zh-CN"/>
              </w:rPr>
            </w:pPr>
          </w:p>
          <w:p>
            <w:pPr>
              <w:rPr>
                <w:rFonts w:hint="default"/>
                <w:color w:val="000000"/>
                <w:szCs w:val="18"/>
                <w:highlight w:val="none"/>
                <w:lang w:val="en-US" w:eastAsia="zh-CN"/>
              </w:rPr>
            </w:pPr>
            <w:r>
              <w:rPr>
                <w:rFonts w:hint="eastAsia"/>
                <w:color w:val="000000"/>
                <w:szCs w:val="18"/>
                <w:highlight w:val="none"/>
                <w:lang w:val="en-US" w:eastAsia="zh-CN"/>
              </w:rPr>
              <w:t>根据</w:t>
            </w:r>
            <w:r>
              <w:rPr>
                <w:rFonts w:hint="eastAsia"/>
                <w:color w:val="000000"/>
                <w:highlight w:val="none"/>
                <w:lang w:val="en-US" w:eastAsia="zh-CN"/>
              </w:rPr>
              <w:t>该企业的产品/服务特性</w:t>
            </w:r>
            <w:r>
              <w:rPr>
                <w:rFonts w:hint="eastAsia"/>
                <w:color w:val="000000"/>
                <w:szCs w:val="18"/>
                <w:highlight w:val="none"/>
                <w:lang w:val="en-US" w:eastAsia="zh-CN"/>
              </w:rPr>
              <w:t>确认职业健康安全评价的种类：不适用</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highlight w:val="none"/>
                <w:lang w:val="en-US" w:eastAsia="zh-CN"/>
              </w:rPr>
              <w:t>安全</w:t>
            </w:r>
            <w:r>
              <w:rPr>
                <w:rFonts w:hint="eastAsia"/>
                <w:color w:val="000000"/>
                <w:szCs w:val="18"/>
                <w:highlight w:val="none"/>
                <w:lang w:val="en-US" w:eastAsia="zh-CN"/>
              </w:rPr>
              <w:t>预评估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安全</w:t>
            </w:r>
            <w:r>
              <w:rPr>
                <w:rFonts w:hint="eastAsia"/>
                <w:color w:val="000000"/>
                <w:szCs w:val="18"/>
                <w:highlight w:val="none"/>
                <w:lang w:val="en-US" w:eastAsia="zh-CN"/>
              </w:rPr>
              <w:t>现状评估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szCs w:val="18"/>
                <w:highlight w:val="none"/>
                <w:lang w:val="en-US" w:eastAsia="zh-CN"/>
              </w:rPr>
              <w:t>职业健康安全预评估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szCs w:val="18"/>
                <w:highlight w:val="none"/>
                <w:lang w:val="en-US" w:eastAsia="zh-CN"/>
              </w:rPr>
              <w:t>职业健康安全现状评估</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其他——</w:t>
            </w:r>
          </w:p>
          <w:p>
            <w:pPr>
              <w:rPr>
                <w:rFonts w:hint="eastAsia"/>
                <w:color w:val="000000"/>
                <w:szCs w:val="18"/>
                <w:highlight w:val="none"/>
                <w:lang w:eastAsia="zh-CN"/>
              </w:rPr>
            </w:pPr>
          </w:p>
          <w:p>
            <w:pPr>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安全评价报告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不适用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eastAsia"/>
                <w:color w:val="000000"/>
                <w:szCs w:val="18"/>
                <w:highlight w:val="none"/>
                <w:lang w:eastAsia="zh-CN"/>
              </w:rPr>
            </w:pPr>
          </w:p>
          <w:p>
            <w:pPr>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职业病现状评价报告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不适用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eastAsia"/>
                <w:color w:val="000000"/>
                <w:szCs w:val="18"/>
                <w:highlight w:val="cyan"/>
                <w:lang w:eastAsia="zh-CN"/>
              </w:rPr>
            </w:pPr>
          </w:p>
          <w:p>
            <w:pPr>
              <w:rPr>
                <w:rFonts w:hint="default" w:eastAsia="宋体"/>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消防</w:t>
            </w:r>
            <w:r>
              <w:rPr>
                <w:rFonts w:hint="eastAsia"/>
                <w:color w:val="000000"/>
                <w:szCs w:val="18"/>
                <w:highlight w:val="none"/>
              </w:rPr>
              <w:t>验收</w:t>
            </w:r>
            <w:r>
              <w:rPr>
                <w:rFonts w:hint="eastAsia"/>
                <w:color w:val="000000"/>
                <w:szCs w:val="18"/>
                <w:highlight w:val="none"/>
                <w:lang w:val="en-US" w:eastAsia="zh-CN"/>
              </w:rPr>
              <w:t>意见书</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不适用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default"/>
                <w:color w:val="000000"/>
                <w:szCs w:val="18"/>
                <w:highlight w:val="none"/>
                <w:lang w:val="en-US" w:eastAsia="zh-CN"/>
              </w:rPr>
            </w:pPr>
          </w:p>
          <w:p>
            <w:pPr>
              <w:rPr>
                <w:rFonts w:hint="eastAsia"/>
                <w:color w:val="000000"/>
                <w:szCs w:val="18"/>
                <w:highlight w:val="none"/>
                <w:lang w:val="en-US" w:eastAsia="zh-CN"/>
              </w:rPr>
            </w:pPr>
            <w:r>
              <w:rPr>
                <w:rFonts w:hint="eastAsia"/>
                <w:color w:val="000000"/>
                <w:szCs w:val="18"/>
                <w:highlight w:val="none"/>
                <w:lang w:val="en-US" w:eastAsia="zh-CN"/>
              </w:rPr>
              <w:t>现有产量与安评、职评的产能的对比</w:t>
            </w:r>
          </w:p>
          <w:p>
            <w:pPr>
              <w:rPr>
                <w:rFonts w:hint="default"/>
                <w:color w:val="000000"/>
                <w:szCs w:val="18"/>
                <w:highlight w:val="none"/>
                <w:lang w:val="en-US" w:eastAsia="zh-CN"/>
              </w:rPr>
            </w:pPr>
            <w:r>
              <w:rPr>
                <w:rFonts w:hint="eastAsia"/>
                <w:color w:val="000000"/>
                <w:szCs w:val="18"/>
                <w:highlight w:val="none"/>
                <w:lang w:val="en-US" w:eastAsia="zh-CN"/>
              </w:rPr>
              <w:t>现有产量：</w:t>
            </w:r>
            <w:r>
              <w:rPr>
                <w:rFonts w:hint="eastAsia"/>
                <w:color w:val="000000"/>
                <w:szCs w:val="18"/>
                <w:highlight w:val="none"/>
                <w:u w:val="single"/>
                <w:lang w:val="en-US" w:eastAsia="zh-CN"/>
              </w:rPr>
              <w:t xml:space="preserve">       吨 ；</w:t>
            </w:r>
            <w:r>
              <w:rPr>
                <w:rFonts w:hint="eastAsia"/>
                <w:color w:val="000000"/>
                <w:szCs w:val="18"/>
                <w:highlight w:val="none"/>
                <w:u w:val="none"/>
                <w:lang w:val="en-US" w:eastAsia="zh-CN"/>
              </w:rPr>
              <w:t xml:space="preserve"> </w:t>
            </w:r>
            <w:r>
              <w:rPr>
                <w:rFonts w:hint="eastAsia"/>
                <w:color w:val="000000"/>
                <w:szCs w:val="18"/>
                <w:highlight w:val="none"/>
                <w:lang w:val="en-US" w:eastAsia="zh-CN"/>
              </w:rPr>
              <w:t>评估的产能：</w:t>
            </w:r>
            <w:r>
              <w:rPr>
                <w:rFonts w:hint="eastAsia"/>
                <w:color w:val="000000"/>
                <w:szCs w:val="18"/>
                <w:highlight w:val="none"/>
                <w:u w:val="single"/>
                <w:lang w:val="en-US" w:eastAsia="zh-CN"/>
              </w:rPr>
              <w:t xml:space="preserve">         吨    </w:t>
            </w:r>
          </w:p>
          <w:p>
            <w:pPr>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szCs w:val="18"/>
                <w:highlight w:val="none"/>
                <w:lang w:val="en-US" w:eastAsia="zh-CN"/>
              </w:rPr>
              <w:t>未超出产能</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highlight w:val="none"/>
                <w:lang w:val="en-US" w:eastAsia="zh-CN"/>
              </w:rPr>
              <w:t>已</w:t>
            </w:r>
            <w:r>
              <w:rPr>
                <w:rFonts w:hint="eastAsia"/>
                <w:color w:val="000000"/>
                <w:szCs w:val="18"/>
                <w:highlight w:val="none"/>
                <w:lang w:val="en-US" w:eastAsia="zh-CN"/>
              </w:rPr>
              <w:t>超出产能</w:t>
            </w:r>
            <w:r>
              <w:rPr>
                <w:rFonts w:hint="eastAsia"/>
                <w:color w:val="000000"/>
                <w:highlight w:val="none"/>
                <w:lang w:val="en-US" w:eastAsia="zh-CN"/>
              </w:rPr>
              <w:t>，说明：</w:t>
            </w:r>
            <w:r>
              <w:rPr>
                <w:rFonts w:hint="eastAsia"/>
                <w:color w:val="000000"/>
                <w:szCs w:val="18"/>
                <w:highlight w:val="none"/>
                <w:u w:val="single"/>
                <w:lang w:val="en-US" w:eastAsia="zh-CN"/>
              </w:rPr>
              <w:t xml:space="preserve">                    </w:t>
            </w:r>
          </w:p>
          <w:p>
            <w:pPr>
              <w:rPr>
                <w:rFonts w:hint="eastAsia" w:ascii="Times New Roman" w:hAnsi="Times New Roman" w:eastAsia="宋体" w:cs="Times New Roman"/>
                <w:kern w:val="2"/>
                <w:sz w:val="21"/>
                <w:vertAlign w:val="baseline"/>
                <w:lang w:val="en-US" w:eastAsia="zh-CN" w:bidi="ar-SA"/>
              </w:rPr>
            </w:pPr>
          </w:p>
        </w:tc>
        <w:tc>
          <w:tcPr>
            <w:tcW w:w="1585" w:type="dxa"/>
            <w:shd w:val="clear" w:color="auto" w:fill="auto"/>
            <w:vAlign w:val="top"/>
          </w:tcPr>
          <w:p>
            <w:r>
              <w:rPr/>
              <w:sym w:font="Wingdings" w:char="00FE"/>
            </w:r>
            <w:r>
              <w:rPr>
                <w:rFonts w:hint="eastAsia"/>
              </w:rPr>
              <w:t>符合</w:t>
            </w:r>
          </w:p>
          <w:p>
            <w:pPr>
              <w:rPr>
                <w:rFonts w:ascii="Times New Roman" w:hAnsi="Times New Roman" w:eastAsia="宋体" w:cs="Times New Roman"/>
                <w:color w:val="auto"/>
                <w:kern w:val="2"/>
                <w:sz w:val="21"/>
                <w:highlight w:val="none"/>
                <w:lang w:val="en-US" w:eastAsia="zh-CN" w:bidi="ar-SA"/>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01" w:type="dxa"/>
            <w:vMerge w:val="restart"/>
            <w:shd w:val="clear" w:color="auto" w:fill="auto"/>
          </w:tcPr>
          <w:p>
            <w:r>
              <w:rPr>
                <w:rFonts w:hint="eastAsia"/>
                <w:color w:val="000000"/>
                <w:szCs w:val="21"/>
                <w:lang w:val="en-US" w:eastAsia="zh-CN"/>
              </w:rPr>
              <w:t>管理</w:t>
            </w:r>
            <w:r>
              <w:rPr>
                <w:rFonts w:hint="eastAsia"/>
                <w:color w:val="000000"/>
                <w:szCs w:val="21"/>
              </w:rPr>
              <w:t>目标及其实现的策划</w:t>
            </w:r>
          </w:p>
        </w:tc>
        <w:tc>
          <w:tcPr>
            <w:tcW w:w="1216" w:type="dxa"/>
            <w:vMerge w:val="restart"/>
            <w:shd w:val="clear" w:color="auto" w:fill="auto"/>
          </w:tcPr>
          <w:p>
            <w:pPr>
              <w:rPr>
                <w:rFonts w:hint="eastAsia"/>
                <w:color w:val="000000"/>
                <w:szCs w:val="21"/>
              </w:rPr>
            </w:pPr>
            <w:r>
              <w:rPr>
                <w:rFonts w:hint="eastAsia"/>
                <w:color w:val="000000"/>
                <w:szCs w:val="21"/>
              </w:rPr>
              <w:t>Q6.2</w:t>
            </w:r>
          </w:p>
          <w:p>
            <w:pPr>
              <w:rPr>
                <w:rFonts w:hint="eastAsia"/>
                <w:color w:val="000000"/>
                <w:szCs w:val="21"/>
              </w:rPr>
            </w:pPr>
            <w:r>
              <w:rPr>
                <w:rFonts w:hint="eastAsia"/>
                <w:color w:val="000000"/>
                <w:szCs w:val="21"/>
                <w:lang w:val="en-US" w:eastAsia="zh-CN"/>
              </w:rPr>
              <w:t>E</w:t>
            </w:r>
            <w:r>
              <w:rPr>
                <w:rFonts w:hint="eastAsia"/>
                <w:color w:val="000000"/>
                <w:szCs w:val="21"/>
              </w:rPr>
              <w:t>6.2</w:t>
            </w:r>
          </w:p>
          <w:p>
            <w:pPr>
              <w:rPr>
                <w:rFonts w:hint="eastAsia"/>
                <w:color w:val="000000"/>
                <w:szCs w:val="21"/>
              </w:rPr>
            </w:pPr>
            <w:r>
              <w:rPr>
                <w:rFonts w:hint="eastAsia"/>
                <w:color w:val="000000"/>
                <w:szCs w:val="21"/>
                <w:lang w:val="en-US" w:eastAsia="zh-CN"/>
              </w:rPr>
              <w:t>O</w:t>
            </w:r>
            <w:r>
              <w:rPr>
                <w:rFonts w:hint="eastAsia"/>
                <w:color w:val="000000"/>
                <w:szCs w:val="21"/>
              </w:rPr>
              <w:t>6.2</w:t>
            </w:r>
          </w:p>
          <w:p/>
        </w:tc>
        <w:tc>
          <w:tcPr>
            <w:tcW w:w="716" w:type="dxa"/>
            <w:shd w:val="clear" w:color="auto" w:fill="auto"/>
          </w:tcPr>
          <w:p>
            <w:r>
              <w:rPr>
                <w:rFonts w:hint="eastAsia"/>
              </w:rPr>
              <w:t>文件名称</w:t>
            </w:r>
          </w:p>
        </w:tc>
        <w:tc>
          <w:tcPr>
            <w:tcW w:w="9474" w:type="dxa"/>
            <w:shd w:val="clear" w:color="auto" w:fill="auto"/>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手册第6.2条款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《环境</w:t>
            </w:r>
            <w:r>
              <w:rPr>
                <w:rFonts w:hint="eastAsia"/>
                <w:lang w:val="en-US" w:eastAsia="zh-CN"/>
              </w:rPr>
              <w:t>和</w:t>
            </w:r>
            <w:r>
              <w:rPr>
                <w:rFonts w:hint="eastAsia"/>
              </w:rPr>
              <w:t>职业健康安全目标考核记录》</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《质量目标考核记录》</w:t>
            </w:r>
          </w:p>
        </w:tc>
        <w:tc>
          <w:tcPr>
            <w:tcW w:w="1585"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tcPr>
          <w:p>
            <w:r>
              <w:rPr>
                <w:rFonts w:hint="eastAsia"/>
              </w:rPr>
              <w:t>运行证据</w:t>
            </w:r>
          </w:p>
        </w:tc>
        <w:tc>
          <w:tcPr>
            <w:tcW w:w="9474" w:type="dxa"/>
            <w:shd w:val="clear" w:color="auto" w:fill="auto"/>
          </w:tcPr>
          <w:p>
            <w:r>
              <w:rPr>
                <w:rFonts w:hint="eastAsia"/>
              </w:rPr>
              <w:t>组织建立了与方针一致的文件化的管理目标。为实现总</w:t>
            </w:r>
            <w:r>
              <w:rPr>
                <w:rFonts w:hint="eastAsia"/>
                <w:lang w:val="en-US" w:eastAsia="zh-CN"/>
              </w:rPr>
              <w:t>管理</w:t>
            </w:r>
            <w:r>
              <w:rPr>
                <w:rFonts w:hint="eastAsia"/>
              </w:rPr>
              <w:t>目标而建立的各层级目标</w:t>
            </w:r>
            <w:r>
              <w:rPr>
                <w:rFonts w:hint="eastAsia"/>
                <w:lang w:eastAsia="zh-CN"/>
              </w:rPr>
              <w:t>，</w:t>
            </w:r>
            <w:r>
              <w:rPr>
                <w:rFonts w:hint="eastAsia"/>
                <w:lang w:val="en-US" w:eastAsia="zh-CN"/>
              </w:rPr>
              <w:t>各层级目标</w:t>
            </w:r>
            <w:r>
              <w:rPr>
                <w:rFonts w:hint="eastAsia"/>
              </w:rPr>
              <w:t>具体、有针对性、可测量并且可实现。</w:t>
            </w:r>
          </w:p>
          <w:p>
            <w:r>
              <w:rPr>
                <w:rFonts w:hint="eastAsia"/>
              </w:rPr>
              <w:t>本部门分解的</w:t>
            </w:r>
            <w:r>
              <w:rPr>
                <w:rFonts w:hint="eastAsia"/>
                <w:lang w:val="en-US" w:eastAsia="zh-CN"/>
              </w:rPr>
              <w:t>管理</w:t>
            </w:r>
            <w:r>
              <w:rPr>
                <w:rFonts w:hint="eastAsia"/>
              </w:rPr>
              <w:t>目标实现情况的评价，及其测量方法是：</w:t>
            </w:r>
          </w:p>
          <w:tbl>
            <w:tblPr>
              <w:tblStyle w:val="13"/>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727"/>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717" w:type="dxa"/>
                  <w:shd w:val="clear" w:color="auto" w:fill="auto"/>
                </w:tcPr>
                <w:p>
                  <w:pPr>
                    <w:rPr>
                      <w:szCs w:val="22"/>
                    </w:rPr>
                  </w:pPr>
                  <w:r>
                    <w:rPr>
                      <w:rFonts w:hint="eastAsia"/>
                      <w:szCs w:val="22"/>
                      <w:lang w:val="en-US" w:eastAsia="zh-CN"/>
                    </w:rPr>
                    <w:t>管理</w:t>
                  </w:r>
                  <w:r>
                    <w:rPr>
                      <w:rFonts w:hint="eastAsia"/>
                      <w:szCs w:val="22"/>
                    </w:rPr>
                    <w:t>目标</w:t>
                  </w:r>
                </w:p>
              </w:tc>
              <w:tc>
                <w:tcPr>
                  <w:tcW w:w="2727" w:type="dxa"/>
                  <w:shd w:val="clear" w:color="auto" w:fill="auto"/>
                </w:tcPr>
                <w:p>
                  <w:pPr>
                    <w:rPr>
                      <w:szCs w:val="22"/>
                    </w:rPr>
                  </w:pPr>
                  <w:r>
                    <w:rPr>
                      <w:rFonts w:hint="eastAsia"/>
                      <w:szCs w:val="22"/>
                    </w:rPr>
                    <w:t>考核情况</w:t>
                  </w:r>
                </w:p>
              </w:tc>
              <w:tc>
                <w:tcPr>
                  <w:tcW w:w="2996" w:type="dxa"/>
                  <w:shd w:val="clear" w:color="auto" w:fill="auto"/>
                </w:tcPr>
                <w:p>
                  <w:pPr>
                    <w:rPr>
                      <w:szCs w:val="22"/>
                    </w:rPr>
                  </w:pPr>
                  <w:r>
                    <w:rPr>
                      <w:rFonts w:hint="eastAsia"/>
                      <w:szCs w:val="22"/>
                    </w:rPr>
                    <w:t>目标实际完成</w:t>
                  </w:r>
                  <w:r>
                    <w:rPr>
                      <w:rFonts w:hint="eastAsia"/>
                      <w:szCs w:val="22"/>
                      <w:lang w:eastAsia="zh-CN"/>
                    </w:rPr>
                    <w:t>（</w:t>
                  </w:r>
                  <w:r>
                    <w:rPr>
                      <w:rFonts w:hint="eastAsia" w:ascii="宋体" w:hAnsi="宋体"/>
                      <w:color w:val="000000"/>
                      <w:kern w:val="0"/>
                      <w:szCs w:val="21"/>
                      <w:lang w:eastAsia="zh-CN"/>
                    </w:rPr>
                    <w:t>2022.</w:t>
                  </w:r>
                  <w:r>
                    <w:rPr>
                      <w:rFonts w:hint="eastAsia" w:ascii="宋体" w:hAnsi="宋体"/>
                      <w:color w:val="000000"/>
                      <w:kern w:val="0"/>
                      <w:szCs w:val="21"/>
                      <w:lang w:val="en-US" w:eastAsia="zh-CN"/>
                    </w:rPr>
                    <w:t>1`</w:t>
                  </w:r>
                  <w:r>
                    <w:rPr>
                      <w:rFonts w:hint="eastAsia" w:ascii="宋体" w:hAnsi="宋体"/>
                      <w:color w:val="000000"/>
                      <w:kern w:val="0"/>
                      <w:szCs w:val="21"/>
                      <w:lang w:eastAsia="zh-CN"/>
                    </w:rPr>
                    <w:t>2</w:t>
                  </w:r>
                  <w:r>
                    <w:rPr>
                      <w:rFonts w:hint="eastAsia" w:ascii="宋体" w:hAnsi="宋体"/>
                      <w:color w:val="000000"/>
                      <w:kern w:val="0"/>
                      <w:szCs w:val="21"/>
                      <w:lang w:val="en-US" w:eastAsia="zh-CN"/>
                    </w:rPr>
                    <w:t>季度</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717" w:type="dxa"/>
                  <w:shd w:val="clear" w:color="auto" w:fill="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质量培训按计划执行率100%</w:t>
                  </w:r>
                </w:p>
              </w:tc>
              <w:tc>
                <w:tcPr>
                  <w:tcW w:w="2727" w:type="dxa"/>
                  <w:shd w:val="clear" w:color="auto" w:fill="auto"/>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717" w:type="dxa"/>
                  <w:shd w:val="clear" w:color="auto" w:fill="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体系文件100%受控。</w:t>
                  </w:r>
                </w:p>
              </w:tc>
              <w:tc>
                <w:tcPr>
                  <w:tcW w:w="2727" w:type="dxa"/>
                  <w:shd w:val="clear" w:color="auto" w:fill="auto"/>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shd w:val="clear" w:color="auto" w:fill="auto"/>
                  <w:vAlign w:val="center"/>
                </w:tcPr>
                <w:p>
                  <w:pPr>
                    <w:widowControl/>
                    <w:jc w:val="center"/>
                    <w:rPr>
                      <w:rFonts w:hint="default"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相关方期望分析100%</w:t>
                  </w:r>
                </w:p>
              </w:tc>
              <w:tc>
                <w:tcPr>
                  <w:tcW w:w="2727" w:type="dxa"/>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风险分析措施执行率100%</w:t>
                  </w:r>
                </w:p>
              </w:tc>
              <w:tc>
                <w:tcPr>
                  <w:tcW w:w="2727" w:type="dxa"/>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财务风险措施应对率100%</w:t>
                  </w:r>
                </w:p>
              </w:tc>
              <w:tc>
                <w:tcPr>
                  <w:tcW w:w="2727" w:type="dxa"/>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配合质量管理费用投入</w:t>
                  </w:r>
                </w:p>
              </w:tc>
              <w:tc>
                <w:tcPr>
                  <w:tcW w:w="2727" w:type="dxa"/>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财务按季度盘点质量管理账目100%</w:t>
                  </w:r>
                </w:p>
              </w:tc>
              <w:tc>
                <w:tcPr>
                  <w:tcW w:w="2727" w:type="dxa"/>
                  <w:vAlign w:val="center"/>
                </w:tcPr>
                <w:p>
                  <w:pPr>
                    <w:widowControl/>
                    <w:jc w:val="left"/>
                    <w:textAlignment w:val="center"/>
                    <w:rPr>
                      <w:rFonts w:hint="eastAsia" w:ascii="宋体" w:hAnsi="宋体" w:cs="宋体"/>
                      <w:sz w:val="21"/>
                      <w:szCs w:val="21"/>
                      <w:lang w:eastAsia="zh-CN"/>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eastAsia="宋体" w:cs="宋体"/>
                      <w:sz w:val="21"/>
                      <w:szCs w:val="21"/>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顾客满意度85％，并逐年提高；</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产品销售服务交货及时率90%</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合同评审率100%</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处理顾客反馈信息率和售后服务100%</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采购货物的质量合格率 100%</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7"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采购到位率100%</w:t>
                  </w:r>
                </w:p>
              </w:tc>
              <w:tc>
                <w:tcPr>
                  <w:tcW w:w="2727" w:type="dxa"/>
                  <w:vAlign w:val="center"/>
                </w:tcPr>
                <w:p>
                  <w:pPr>
                    <w:widowControl/>
                    <w:jc w:val="left"/>
                    <w:textAlignment w:val="center"/>
                    <w:rPr>
                      <w:rFonts w:hint="eastAsia" w:ascii="宋体" w:hAnsi="宋体" w:cs="宋体"/>
                      <w:color w:val="000000"/>
                      <w:kern w:val="0"/>
                    </w:rPr>
                  </w:pPr>
                  <w:r>
                    <w:rPr>
                      <w:rFonts w:hint="eastAsia" w:ascii="宋体" w:hAnsi="宋体" w:cs="宋体"/>
                      <w:color w:val="000000"/>
                      <w:kern w:val="0"/>
                      <w:sz w:val="21"/>
                      <w:szCs w:val="21"/>
                    </w:rPr>
                    <w:t>每</w:t>
                  </w:r>
                  <w:r>
                    <w:rPr>
                      <w:rFonts w:hint="eastAsia" w:ascii="宋体" w:hAnsi="宋体" w:cs="宋体"/>
                      <w:color w:val="000000"/>
                      <w:kern w:val="0"/>
                      <w:sz w:val="21"/>
                      <w:szCs w:val="21"/>
                      <w:lang w:val="en-US" w:eastAsia="zh-CN"/>
                    </w:rPr>
                    <w:t>季</w:t>
                  </w:r>
                  <w:r>
                    <w:rPr>
                      <w:rFonts w:hint="eastAsia" w:ascii="宋体" w:hAnsi="宋体" w:cs="宋体"/>
                      <w:color w:val="000000"/>
                      <w:kern w:val="0"/>
                      <w:sz w:val="21"/>
                      <w:szCs w:val="21"/>
                    </w:rPr>
                    <w:t>参照</w:t>
                  </w:r>
                  <w:r>
                    <w:rPr>
                      <w:rFonts w:hint="eastAsia" w:ascii="宋体" w:hAnsi="宋体" w:cs="宋体"/>
                      <w:color w:val="000000"/>
                      <w:kern w:val="0"/>
                      <w:sz w:val="21"/>
                      <w:szCs w:val="21"/>
                      <w:lang w:val="en-US" w:eastAsia="zh-CN"/>
                    </w:rPr>
                    <w:t>考核办法</w:t>
                  </w:r>
                  <w:r>
                    <w:rPr>
                      <w:rFonts w:hint="eastAsia" w:ascii="宋体" w:hAnsi="宋体" w:cs="宋体"/>
                      <w:color w:val="000000"/>
                      <w:kern w:val="0"/>
                      <w:sz w:val="21"/>
                      <w:szCs w:val="21"/>
                    </w:rPr>
                    <w:t>执行</w:t>
                  </w:r>
                </w:p>
              </w:tc>
              <w:tc>
                <w:tcPr>
                  <w:tcW w:w="2996" w:type="dxa"/>
                  <w:vAlign w:val="center"/>
                </w:tcPr>
                <w:p>
                  <w:pPr>
                    <w:widowControl/>
                    <w:jc w:val="center"/>
                    <w:rPr>
                      <w:rFonts w:hint="eastAsia" w:ascii="宋体" w:hAnsi="宋体" w:cs="宋体"/>
                      <w:color w:val="000000"/>
                      <w:kern w:val="0"/>
                      <w:sz w:val="24"/>
                      <w:szCs w:val="24"/>
                      <w:lang w:val="en-US" w:eastAsia="zh-CN"/>
                    </w:rPr>
                  </w:pPr>
                  <w:r>
                    <w:rPr>
                      <w:rFonts w:hint="eastAsia" w:ascii="Times New Roman" w:hAnsi="Times New Roman" w:eastAsia="宋体" w:cs="Times New Roman"/>
                      <w:szCs w:val="22"/>
                      <w:lang w:val="en-US" w:eastAsia="zh-CN"/>
                    </w:rPr>
                    <w:t>100%</w:t>
                  </w:r>
                </w:p>
              </w:tc>
            </w:tr>
          </w:tbl>
          <w:p>
            <w:r>
              <w:drawing>
                <wp:inline distT="0" distB="0" distL="114300" distR="114300">
                  <wp:extent cx="5869940" cy="1908175"/>
                  <wp:effectExtent l="0" t="0" r="10160"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9"/>
                          <a:stretch>
                            <a:fillRect/>
                          </a:stretch>
                        </pic:blipFill>
                        <pic:spPr>
                          <a:xfrm>
                            <a:off x="0" y="0"/>
                            <a:ext cx="5869940" cy="1908175"/>
                          </a:xfrm>
                          <a:prstGeom prst="rect">
                            <a:avLst/>
                          </a:prstGeom>
                          <a:noFill/>
                          <a:ln>
                            <a:noFill/>
                          </a:ln>
                        </pic:spPr>
                      </pic:pic>
                    </a:graphicData>
                  </a:graphic>
                </wp:inline>
              </w:drawing>
            </w:r>
          </w:p>
          <w:p>
            <w:pPr>
              <w:pStyle w:val="2"/>
            </w:pPr>
            <w:r>
              <w:drawing>
                <wp:inline distT="0" distB="0" distL="114300" distR="114300">
                  <wp:extent cx="5874385" cy="1494155"/>
                  <wp:effectExtent l="0" t="0" r="5715" b="444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0"/>
                          <a:stretch>
                            <a:fillRect/>
                          </a:stretch>
                        </pic:blipFill>
                        <pic:spPr>
                          <a:xfrm>
                            <a:off x="0" y="0"/>
                            <a:ext cx="5874385" cy="1494155"/>
                          </a:xfrm>
                          <a:prstGeom prst="rect">
                            <a:avLst/>
                          </a:prstGeom>
                          <a:noFill/>
                          <a:ln>
                            <a:noFill/>
                          </a:ln>
                        </pic:spPr>
                      </pic:pic>
                    </a:graphicData>
                  </a:graphic>
                </wp:inline>
              </w:drawing>
            </w:r>
          </w:p>
          <w:p>
            <w:pPr>
              <w:rPr>
                <w:rFonts w:hint="eastAsia" w:eastAsia="宋体"/>
                <w:lang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目标已实现，2022年</w:t>
            </w:r>
            <w:r>
              <w:rPr>
                <w:rFonts w:hint="eastAsia"/>
                <w:lang w:val="en-US" w:eastAsia="zh-CN"/>
              </w:rPr>
              <w:t>1-2季度</w:t>
            </w:r>
            <w:r>
              <w:rPr>
                <w:rFonts w:hint="eastAsia"/>
              </w:rPr>
              <w:t>目标</w:t>
            </w:r>
            <w:r>
              <w:rPr>
                <w:rFonts w:hint="eastAsia"/>
                <w:lang w:val="en-US" w:eastAsia="zh-CN"/>
              </w:rPr>
              <w:t>实现</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01" w:type="dxa"/>
            <w:vMerge w:val="restart"/>
            <w:shd w:val="clear" w:color="auto" w:fill="auto"/>
          </w:tcPr>
          <w:p>
            <w:r>
              <w:rPr>
                <w:rFonts w:hint="eastAsia"/>
                <w:color w:val="000000"/>
                <w:szCs w:val="21"/>
              </w:rPr>
              <w:t>人员</w:t>
            </w:r>
          </w:p>
        </w:tc>
        <w:tc>
          <w:tcPr>
            <w:tcW w:w="1216" w:type="dxa"/>
            <w:vMerge w:val="restart"/>
            <w:shd w:val="clear" w:color="auto" w:fill="auto"/>
          </w:tcPr>
          <w:p>
            <w:pPr>
              <w:rPr>
                <w:color w:val="000000"/>
                <w:szCs w:val="21"/>
              </w:rPr>
            </w:pPr>
            <w:r>
              <w:rPr>
                <w:rFonts w:hint="eastAsia"/>
                <w:color w:val="000000"/>
                <w:szCs w:val="21"/>
              </w:rPr>
              <w:t>Q7.1.2</w:t>
            </w:r>
          </w:p>
          <w:p>
            <w:pPr>
              <w:rPr>
                <w:color w:val="000000"/>
                <w:szCs w:val="21"/>
              </w:rPr>
            </w:pPr>
          </w:p>
          <w:p>
            <w:pPr>
              <w:rPr>
                <w:color w:val="000000"/>
                <w:szCs w:val="21"/>
              </w:rPr>
            </w:pPr>
          </w:p>
        </w:tc>
        <w:tc>
          <w:tcPr>
            <w:tcW w:w="716" w:type="dxa"/>
            <w:shd w:val="clear" w:color="auto" w:fill="auto"/>
          </w:tcPr>
          <w:p>
            <w:r>
              <w:rPr>
                <w:rFonts w:hint="eastAsia"/>
              </w:rPr>
              <w:t>文件名称</w:t>
            </w:r>
          </w:p>
        </w:tc>
        <w:tc>
          <w:tcPr>
            <w:tcW w:w="9474" w:type="dxa"/>
            <w:shd w:val="clear" w:color="auto" w:fill="auto"/>
          </w:tcPr>
          <w:p>
            <w:pPr>
              <w:rPr>
                <w:rFonts w:hint="eastAsia" w:eastAsia="宋体"/>
                <w:lang w:eastAsia="zh-CN"/>
              </w:rPr>
            </w:pPr>
            <w:r>
              <w:rPr/>
              <w:sym w:font="Wingdings" w:char="00FE"/>
            </w:r>
            <w:r>
              <w:rPr>
                <w:rFonts w:hint="eastAsia"/>
              </w:rPr>
              <w:t>手册第7章内容、</w:t>
            </w:r>
            <w:r>
              <w:rPr/>
              <w:sym w:font="Wingdings" w:char="00FE"/>
            </w:r>
            <w:r>
              <w:rPr>
                <w:rFonts w:hint="eastAsia"/>
                <w:lang w:eastAsia="zh-CN"/>
              </w:rPr>
              <w:t>《</w:t>
            </w:r>
            <w:r>
              <w:rPr>
                <w:rFonts w:hint="eastAsia"/>
                <w:lang w:val="en-US" w:eastAsia="zh-CN"/>
              </w:rPr>
              <w:t>人力资源控制程序</w:t>
            </w:r>
            <w:r>
              <w:rPr>
                <w:rFonts w:hint="eastAsia"/>
                <w:lang w:eastAsia="zh-CN"/>
              </w:rPr>
              <w:t>》</w:t>
            </w:r>
          </w:p>
        </w:tc>
        <w:tc>
          <w:tcPr>
            <w:tcW w:w="1585" w:type="dxa"/>
            <w:vMerge w:val="restart"/>
            <w:shd w:val="clear" w:color="auto" w:fill="auto"/>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tcPr>
          <w:p>
            <w:r>
              <w:rPr>
                <w:rFonts w:hint="eastAsia"/>
              </w:rPr>
              <w:t>运行证据</w:t>
            </w:r>
          </w:p>
        </w:tc>
        <w:tc>
          <w:tcPr>
            <w:tcW w:w="9474" w:type="dxa"/>
            <w:shd w:val="clear" w:color="auto" w:fill="auto"/>
          </w:tcPr>
          <w:p>
            <w:pPr>
              <w:rPr>
                <w:rFonts w:hint="default" w:eastAsia="宋体"/>
                <w:color w:val="000000"/>
                <w:szCs w:val="21"/>
                <w:lang w:val="en-US" w:eastAsia="zh-CN"/>
              </w:rPr>
            </w:pPr>
            <w:r>
              <w:rPr>
                <w:rFonts w:hint="eastAsia"/>
                <w:color w:val="000000"/>
                <w:szCs w:val="21"/>
              </w:rPr>
              <w:t>和最高管理者了解了组织应确定并配备所需的人员情况。</w:t>
            </w:r>
            <w:r>
              <w:rPr>
                <w:rFonts w:hint="eastAsia"/>
                <w:color w:val="000000"/>
                <w:szCs w:val="21"/>
                <w:lang w:val="en-US" w:eastAsia="zh-CN"/>
              </w:rPr>
              <w:t>公司共25人</w:t>
            </w:r>
          </w:p>
          <w:p>
            <w:pPr>
              <w:rPr>
                <w:color w:val="000000"/>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1" w:type="dxa"/>
                </w:tcPr>
                <w:p>
                  <w:pPr>
                    <w:rPr>
                      <w:rFonts w:hint="default" w:eastAsia="宋体"/>
                      <w:color w:val="000000"/>
                      <w:szCs w:val="21"/>
                      <w:lang w:val="en-US" w:eastAsia="zh-CN"/>
                    </w:rPr>
                  </w:pPr>
                  <w:r>
                    <w:rPr>
                      <w:rFonts w:hint="eastAsia"/>
                      <w:color w:val="000000"/>
                      <w:szCs w:val="21"/>
                      <w:lang w:val="en-US" w:eastAsia="zh-CN"/>
                    </w:rPr>
                    <w:t>4</w:t>
                  </w:r>
                </w:p>
              </w:tc>
              <w:tc>
                <w:tcPr>
                  <w:tcW w:w="1292" w:type="dxa"/>
                </w:tcPr>
                <w:p>
                  <w:pPr>
                    <w:rPr>
                      <w:rFonts w:hint="default" w:eastAsia="宋体"/>
                      <w:color w:val="000000"/>
                      <w:szCs w:val="21"/>
                      <w:lang w:val="en-US" w:eastAsia="zh-CN"/>
                    </w:rPr>
                  </w:pPr>
                  <w:r>
                    <w:rPr>
                      <w:rFonts w:hint="eastAsia"/>
                      <w:color w:val="000000"/>
                      <w:szCs w:val="21"/>
                      <w:lang w:val="en-US" w:eastAsia="zh-CN"/>
                    </w:rPr>
                    <w:t>1</w:t>
                  </w:r>
                </w:p>
              </w:tc>
              <w:tc>
                <w:tcPr>
                  <w:tcW w:w="1292" w:type="dxa"/>
                </w:tcPr>
                <w:p>
                  <w:pPr>
                    <w:tabs>
                      <w:tab w:val="left" w:pos="376"/>
                    </w:tabs>
                    <w:rPr>
                      <w:rFonts w:hint="default" w:eastAsia="宋体"/>
                      <w:color w:val="000000"/>
                      <w:szCs w:val="21"/>
                      <w:lang w:val="en-US" w:eastAsia="zh-CN"/>
                    </w:rPr>
                  </w:pPr>
                  <w:r>
                    <w:rPr>
                      <w:rFonts w:hint="eastAsia"/>
                      <w:color w:val="000000"/>
                      <w:szCs w:val="21"/>
                      <w:lang w:val="en-US" w:eastAsia="zh-CN"/>
                    </w:rPr>
                    <w:t>20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25</w:t>
                  </w:r>
                </w:p>
              </w:tc>
            </w:tr>
          </w:tbl>
          <w:p>
            <w:r>
              <w:rPr>
                <w:rFonts w:hint="eastAsia"/>
              </w:rPr>
              <w:t xml:space="preserve">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01" w:type="dxa"/>
            <w:vMerge w:val="restart"/>
            <w:shd w:val="clear" w:color="auto" w:fill="auto"/>
            <w:vAlign w:val="top"/>
          </w:tcPr>
          <w:p>
            <w:r>
              <w:rPr>
                <w:rFonts w:hint="eastAsia"/>
              </w:rPr>
              <w:t>能力</w:t>
            </w:r>
          </w:p>
          <w:p>
            <w:pPr>
              <w:pStyle w:val="16"/>
              <w:rPr>
                <w:rFonts w:ascii="Times New Roman" w:hAnsi="Times New Roman" w:eastAsia="宋体" w:cs="Times New Roman"/>
                <w:bCs/>
                <w:spacing w:val="10"/>
                <w:kern w:val="2"/>
                <w:sz w:val="21"/>
                <w:lang w:val="en-US" w:eastAsia="zh-CN" w:bidi="ar-SA"/>
              </w:rPr>
            </w:pPr>
            <w:r>
              <w:rPr>
                <w:rFonts w:hint="eastAsia"/>
              </w:rPr>
              <w:t>人力资源</w:t>
            </w:r>
          </w:p>
        </w:tc>
        <w:tc>
          <w:tcPr>
            <w:tcW w:w="1216" w:type="dxa"/>
            <w:vMerge w:val="restart"/>
            <w:shd w:val="clear" w:color="auto" w:fill="auto"/>
            <w:vAlign w:val="top"/>
          </w:tcPr>
          <w:p>
            <w:pPr>
              <w:rPr>
                <w:rFonts w:hint="default" w:eastAsia="宋体"/>
                <w:lang w:val="en-US" w:eastAsia="zh-CN"/>
              </w:rPr>
            </w:pPr>
            <w:r>
              <w:rPr>
                <w:rFonts w:hint="eastAsia"/>
              </w:rPr>
              <w:t>Q7.2</w:t>
            </w:r>
            <w:r>
              <w:rPr>
                <w:rFonts w:hint="eastAsia"/>
                <w:lang w:val="en-US" w:eastAsia="zh-CN"/>
              </w:rPr>
              <w:t>/7.1.2</w:t>
            </w:r>
          </w:p>
          <w:p>
            <w:pPr>
              <w:rPr>
                <w:rFonts w:hint="eastAsia"/>
              </w:rPr>
            </w:pPr>
            <w:r>
              <w:rPr>
                <w:rFonts w:hint="eastAsia"/>
                <w:lang w:val="en-US" w:eastAsia="zh-CN"/>
              </w:rPr>
              <w:t>E</w:t>
            </w:r>
            <w:r>
              <w:rPr>
                <w:rFonts w:hint="eastAsia"/>
              </w:rPr>
              <w:t>7.2</w:t>
            </w:r>
          </w:p>
          <w:p>
            <w:pPr>
              <w:rPr>
                <w:rFonts w:ascii="Times New Roman" w:hAnsi="Times New Roman" w:eastAsia="宋体" w:cs="Times New Roman"/>
                <w:bCs/>
                <w:spacing w:val="10"/>
                <w:kern w:val="2"/>
                <w:sz w:val="21"/>
                <w:lang w:val="en-US" w:eastAsia="zh-CN" w:bidi="ar-SA"/>
              </w:rPr>
            </w:pPr>
            <w:r>
              <w:rPr>
                <w:rFonts w:hint="eastAsia"/>
                <w:lang w:val="en-US" w:eastAsia="zh-CN"/>
              </w:rPr>
              <w:t>O</w:t>
            </w:r>
            <w:r>
              <w:rPr>
                <w:rFonts w:hint="eastAsia"/>
              </w:rPr>
              <w:t>7.2</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lang w:val="en-US" w:eastAsia="zh-CN"/>
              </w:rPr>
              <w:t>管理手册7.2条款、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w:t>
            </w:r>
            <w:r>
              <w:rPr>
                <w:rFonts w:hint="eastAsia"/>
                <w:sz w:val="21"/>
                <w:szCs w:val="21"/>
              </w:rPr>
              <w:t>人力资源控制程序</w:t>
            </w:r>
            <w:r>
              <w:rPr>
                <w:rFonts w:hint="eastAsia"/>
              </w:rPr>
              <w:t>》</w:t>
            </w:r>
            <w:r>
              <w:rPr>
                <w:rFonts w:hint="eastAsia"/>
                <w:lang w:eastAsia="zh-CN"/>
              </w:rPr>
              <w:t>、</w:t>
            </w:r>
            <w:r>
              <w:rPr/>
              <w:sym w:font="Wingdings" w:char="00A8"/>
            </w:r>
            <w:r>
              <w:rPr>
                <w:rFonts w:hint="eastAsia"/>
              </w:rPr>
              <w:t>《能力和意识控制程序》</w:t>
            </w:r>
            <w:r>
              <w:rPr>
                <w:rFonts w:hint="eastAsia"/>
                <w:lang w:eastAsia="zh-CN"/>
              </w:rPr>
              <w:t>、</w:t>
            </w:r>
            <w:r>
              <w:rPr/>
              <w:sym w:font="Wingdings" w:char="00FE"/>
            </w:r>
            <w:r>
              <w:rPr>
                <w:rFonts w:hint="eastAsia"/>
                <w:lang w:eastAsia="zh-CN"/>
              </w:rPr>
              <w:t>《</w:t>
            </w:r>
            <w:r>
              <w:rPr>
                <w:rFonts w:hint="eastAsia"/>
                <w:lang w:val="en-US" w:eastAsia="zh-CN"/>
              </w:rPr>
              <w:t>岗位任职要求</w:t>
            </w:r>
            <w:r>
              <w:rPr>
                <w:rFonts w:hint="eastAsia"/>
                <w:lang w:eastAsia="zh-CN"/>
              </w:rPr>
              <w:t>》</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运行证据</w:t>
            </w:r>
          </w:p>
        </w:tc>
        <w:tc>
          <w:tcPr>
            <w:tcW w:w="9474" w:type="dxa"/>
            <w:shd w:val="clear" w:color="auto" w:fill="auto"/>
            <w:vAlign w:val="top"/>
          </w:tcPr>
          <w:p>
            <w:r>
              <w:rPr>
                <w:rFonts w:hint="eastAsia"/>
              </w:rPr>
              <w:t xml:space="preserve"> 查看《岗位</w:t>
            </w:r>
            <w:r>
              <w:rPr>
                <w:rFonts w:hint="eastAsia"/>
                <w:lang w:val="en-US" w:eastAsia="zh-CN"/>
              </w:rPr>
              <w:t>说明书</w:t>
            </w:r>
            <w:r>
              <w:rPr>
                <w:rFonts w:hint="eastAsia"/>
              </w:rPr>
              <w:t>》</w:t>
            </w:r>
            <w:r>
              <w:rPr/>
              <w:sym w:font="Wingdings" w:char="00FE"/>
            </w:r>
            <w:r>
              <w:rPr>
                <w:rFonts w:hint="eastAsia"/>
              </w:rPr>
              <w:t xml:space="preserve">充分有效    </w:t>
            </w:r>
            <w:r>
              <w:rPr/>
              <w:sym w:font="Wingdings" w:char="00A8"/>
            </w:r>
            <w:r>
              <w:rPr>
                <w:rFonts w:hint="eastAsia"/>
              </w:rPr>
              <w:t xml:space="preserve">不足，说明：                                </w:t>
            </w:r>
          </w:p>
          <w:p/>
          <w:tbl>
            <w:tblPr>
              <w:tblStyle w:val="14"/>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3009"/>
              <w:gridCol w:w="1479"/>
              <w:gridCol w:w="124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49" w:type="dxa"/>
                </w:tcPr>
                <w:p>
                  <w:r>
                    <w:rPr>
                      <w:rFonts w:hint="eastAsia"/>
                    </w:rPr>
                    <w:t>关键岗位的人员</w:t>
                  </w:r>
                </w:p>
              </w:tc>
              <w:tc>
                <w:tcPr>
                  <w:tcW w:w="3009" w:type="dxa"/>
                </w:tcPr>
                <w:p>
                  <w:r>
                    <w:rPr>
                      <w:rFonts w:hint="eastAsia"/>
                    </w:rPr>
                    <w:t>任职要求</w:t>
                  </w:r>
                </w:p>
              </w:tc>
              <w:tc>
                <w:tcPr>
                  <w:tcW w:w="1479" w:type="dxa"/>
                </w:tcPr>
                <w:p>
                  <w:r>
                    <w:rPr>
                      <w:rFonts w:hint="eastAsia"/>
                    </w:rPr>
                    <w:t>学历/专业</w:t>
                  </w:r>
                </w:p>
              </w:tc>
              <w:tc>
                <w:tcPr>
                  <w:tcW w:w="1248" w:type="dxa"/>
                </w:tcPr>
                <w:p>
                  <w:r>
                    <w:rPr>
                      <w:rFonts w:hint="eastAsia"/>
                    </w:rPr>
                    <w:t>工作经历年限</w:t>
                  </w:r>
                </w:p>
              </w:tc>
              <w:tc>
                <w:tcPr>
                  <w:tcW w:w="1620" w:type="dxa"/>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49" w:type="dxa"/>
                </w:tcPr>
                <w:p>
                  <w:r>
                    <w:rPr>
                      <w:rFonts w:hint="eastAsia"/>
                    </w:rPr>
                    <w:t>（管理人员）</w:t>
                  </w:r>
                </w:p>
                <w:p>
                  <w:pPr>
                    <w:rPr>
                      <w:rFonts w:hint="eastAsia"/>
                      <w:lang w:eastAsia="zh-CN"/>
                    </w:rPr>
                  </w:pPr>
                  <w:r>
                    <w:rPr>
                      <w:rFonts w:hint="eastAsia"/>
                      <w:lang w:val="en-US" w:eastAsia="zh-CN"/>
                    </w:rPr>
                    <w:t>李停停（生产部）</w:t>
                  </w:r>
                </w:p>
              </w:tc>
              <w:tc>
                <w:tcPr>
                  <w:tcW w:w="3009" w:type="dxa"/>
                </w:tcPr>
                <w:p>
                  <w:pPr>
                    <w:jc w:val="left"/>
                  </w:pPr>
                  <w:r>
                    <w:rPr>
                      <w:rFonts w:hint="eastAsia"/>
                    </w:rPr>
                    <w:t>学历：</w:t>
                  </w:r>
                  <w:r>
                    <w:rPr/>
                    <w:sym w:font="Wingdings" w:char="00FE"/>
                  </w:r>
                  <w:r>
                    <w:rPr>
                      <w:rFonts w:hint="eastAsia"/>
                    </w:rPr>
                    <w:t>本科/专科/高中及以上</w:t>
                  </w:r>
                </w:p>
                <w:p>
                  <w:pPr>
                    <w:jc w:val="left"/>
                    <w:rPr>
                      <w:rFonts w:hint="default"/>
                      <w:lang w:val="en-US" w:eastAsia="zh-CN"/>
                    </w:rPr>
                  </w:pPr>
                  <w:r>
                    <w:rPr>
                      <w:rFonts w:hint="eastAsia"/>
                    </w:rPr>
                    <w:t>专业：</w:t>
                  </w:r>
                  <w:r>
                    <w:rPr>
                      <w:rFonts w:hint="eastAsia"/>
                      <w:lang w:val="en-US" w:eastAsia="zh-CN"/>
                    </w:rPr>
                    <w:t>电子专业、电力</w:t>
                  </w:r>
                </w:p>
                <w:p>
                  <w:pPr>
                    <w:jc w:val="left"/>
                    <w:rPr>
                      <w:rFonts w:hint="default"/>
                      <w:lang w:val="en-US" w:eastAsia="zh-CN"/>
                    </w:rPr>
                  </w:pPr>
                  <w:r>
                    <w:rPr>
                      <w:rFonts w:hint="eastAsia"/>
                    </w:rPr>
                    <w:t>培训：</w:t>
                  </w:r>
                </w:p>
                <w:p>
                  <w:pPr>
                    <w:jc w:val="left"/>
                  </w:pPr>
                  <w:r>
                    <w:rPr>
                      <w:rFonts w:hint="eastAsia"/>
                    </w:rPr>
                    <w:t>工作经历：</w:t>
                  </w:r>
                  <w:r>
                    <w:rPr>
                      <w:rFonts w:hint="eastAsia"/>
                      <w:lang w:val="en-US" w:eastAsia="zh-CN"/>
                    </w:rPr>
                    <w:t>5</w:t>
                  </w:r>
                  <w:r>
                    <w:rPr>
                      <w:rFonts w:hint="eastAsia"/>
                    </w:rPr>
                    <w:t>年</w:t>
                  </w:r>
                </w:p>
              </w:tc>
              <w:tc>
                <w:tcPr>
                  <w:tcW w:w="1479" w:type="dxa"/>
                </w:tcPr>
                <w:p>
                  <w:r>
                    <w:rPr>
                      <w:rFonts w:hint="eastAsia"/>
                    </w:rPr>
                    <w:t>学历：</w:t>
                  </w:r>
                  <w:r>
                    <w:rPr>
                      <w:rFonts w:hint="eastAsia"/>
                      <w:lang w:val="en-US" w:eastAsia="zh-CN"/>
                    </w:rPr>
                    <w:t>专</w:t>
                  </w:r>
                  <w:r>
                    <w:rPr>
                      <w:rFonts w:hint="eastAsia"/>
                    </w:rPr>
                    <w:t>科</w:t>
                  </w:r>
                </w:p>
                <w:p>
                  <w:pPr>
                    <w:rPr>
                      <w:rFonts w:hint="default"/>
                      <w:lang w:val="en-US" w:eastAsia="zh-CN"/>
                    </w:rPr>
                  </w:pPr>
                  <w:r>
                    <w:rPr>
                      <w:rFonts w:hint="eastAsia"/>
                    </w:rPr>
                    <w:t>专业：</w:t>
                  </w:r>
                  <w:r>
                    <w:rPr>
                      <w:rFonts w:hint="eastAsia"/>
                      <w:lang w:val="en-US" w:eastAsia="zh-CN"/>
                    </w:rPr>
                    <w:t>应用电子技术</w:t>
                  </w:r>
                </w:p>
              </w:tc>
              <w:tc>
                <w:tcPr>
                  <w:tcW w:w="1248" w:type="dxa"/>
                </w:tcPr>
                <w:p>
                  <w:pPr>
                    <w:ind w:firstLine="105" w:firstLineChars="50"/>
                  </w:pPr>
                  <w:r>
                    <w:rPr>
                      <w:rFonts w:hint="eastAsia"/>
                      <w:lang w:val="en-US" w:eastAsia="zh-CN"/>
                    </w:rPr>
                    <w:t>10</w:t>
                  </w:r>
                  <w:r>
                    <w:rPr>
                      <w:rFonts w:hint="eastAsia"/>
                    </w:rPr>
                    <w:t>年</w:t>
                  </w:r>
                </w:p>
              </w:tc>
              <w:tc>
                <w:tcPr>
                  <w:tcW w:w="1620" w:type="dxa"/>
                </w:tcPr>
                <w:p>
                  <w:r>
                    <w:rPr/>
                    <w:sym w:font="Wingdings" w:char="00FE"/>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jc w:val="left"/>
                    <w:rPr>
                      <w:rFonts w:hint="eastAsia"/>
                      <w:lang w:val="en-US" w:eastAsia="zh-CN"/>
                    </w:rPr>
                  </w:pPr>
                  <w:r>
                    <w:rPr>
                      <w:rFonts w:hint="eastAsia"/>
                      <w:lang w:val="en-US" w:eastAsia="zh-CN"/>
                    </w:rPr>
                    <w:t>（技术人员）</w:t>
                  </w:r>
                </w:p>
                <w:p>
                  <w:pPr>
                    <w:pStyle w:val="16"/>
                    <w:rPr>
                      <w:rFonts w:hint="eastAsia"/>
                      <w:lang w:val="en-US" w:eastAsia="zh-CN"/>
                    </w:rPr>
                  </w:pPr>
                  <w:r>
                    <w:rPr>
                      <w:rFonts w:hint="eastAsia"/>
                      <w:lang w:val="en-US" w:eastAsia="zh-CN"/>
                    </w:rPr>
                    <w:t>李晓旺</w:t>
                  </w:r>
                </w:p>
              </w:tc>
              <w:tc>
                <w:tcPr>
                  <w:tcW w:w="3009" w:type="dxa"/>
                </w:tcPr>
                <w:p>
                  <w:pPr>
                    <w:jc w:val="left"/>
                  </w:pPr>
                  <w:r>
                    <w:rPr>
                      <w:rFonts w:hint="eastAsia"/>
                    </w:rPr>
                    <w:t>学历：</w:t>
                  </w:r>
                  <w:r>
                    <w:rPr/>
                    <w:sym w:font="Wingdings" w:char="00FE"/>
                  </w:r>
                  <w:r>
                    <w:rPr>
                      <w:rFonts w:hint="eastAsia"/>
                    </w:rPr>
                    <w:t>本科/</w:t>
                  </w:r>
                  <w:r>
                    <w:rPr/>
                    <w:sym w:font="Wingdings" w:char="00A8"/>
                  </w:r>
                  <w:r>
                    <w:rPr>
                      <w:rFonts w:hint="eastAsia"/>
                    </w:rPr>
                    <w:t>专科/高中以上/初中</w:t>
                  </w:r>
                </w:p>
                <w:p>
                  <w:pPr>
                    <w:jc w:val="left"/>
                    <w:rPr>
                      <w:rFonts w:hint="default"/>
                      <w:lang w:val="en-US" w:eastAsia="zh-CN"/>
                    </w:rPr>
                  </w:pPr>
                  <w:r>
                    <w:rPr>
                      <w:rFonts w:hint="eastAsia"/>
                    </w:rPr>
                    <w:t>专业：</w:t>
                  </w:r>
                  <w:r>
                    <w:rPr>
                      <w:rFonts w:hint="eastAsia"/>
                      <w:lang w:val="en-US" w:eastAsia="zh-CN"/>
                    </w:rPr>
                    <w:t>电子、电力</w:t>
                  </w:r>
                </w:p>
                <w:p>
                  <w:pPr>
                    <w:jc w:val="left"/>
                    <w:rPr>
                      <w:rFonts w:hint="default"/>
                      <w:lang w:val="en-US" w:eastAsia="zh-CN"/>
                    </w:rPr>
                  </w:pPr>
                  <w:r>
                    <w:rPr>
                      <w:rFonts w:hint="eastAsia"/>
                    </w:rPr>
                    <w:t>培训：</w:t>
                  </w:r>
                </w:p>
                <w:p>
                  <w:r>
                    <w:rPr>
                      <w:rFonts w:hint="eastAsia"/>
                    </w:rPr>
                    <w:t>工作经历：</w:t>
                  </w:r>
                  <w:r>
                    <w:rPr>
                      <w:rFonts w:hint="eastAsia"/>
                      <w:lang w:val="en-US" w:eastAsia="zh-CN"/>
                    </w:rPr>
                    <w:t>5</w:t>
                  </w:r>
                  <w:r>
                    <w:rPr>
                      <w:rFonts w:hint="eastAsia"/>
                    </w:rPr>
                    <w:t xml:space="preserve"> 年以上</w:t>
                  </w:r>
                </w:p>
              </w:tc>
              <w:tc>
                <w:tcPr>
                  <w:tcW w:w="1479" w:type="dxa"/>
                </w:tcPr>
                <w:p>
                  <w:pPr>
                    <w:rPr>
                      <w:rFonts w:hint="eastAsia"/>
                      <w:lang w:eastAsia="zh-CN"/>
                    </w:rPr>
                  </w:pPr>
                  <w:r>
                    <w:rPr>
                      <w:rFonts w:hint="eastAsia"/>
                    </w:rPr>
                    <w:t>学历：</w:t>
                  </w:r>
                  <w:r>
                    <w:rPr>
                      <w:rFonts w:hint="eastAsia"/>
                      <w:lang w:val="en-US" w:eastAsia="zh-CN"/>
                    </w:rPr>
                    <w:t>本科</w:t>
                  </w:r>
                </w:p>
                <w:p>
                  <w:pPr>
                    <w:rPr>
                      <w:rFonts w:hint="default"/>
                      <w:lang w:val="en-US"/>
                    </w:rPr>
                  </w:pPr>
                  <w:r>
                    <w:rPr>
                      <w:rFonts w:hint="eastAsia"/>
                    </w:rPr>
                    <w:t>专业：</w:t>
                  </w:r>
                  <w:r>
                    <w:rPr>
                      <w:rFonts w:hint="eastAsia"/>
                      <w:lang w:val="en-US" w:eastAsia="zh-CN"/>
                    </w:rPr>
                    <w:t>电子信息工程</w:t>
                  </w:r>
                </w:p>
              </w:tc>
              <w:tc>
                <w:tcPr>
                  <w:tcW w:w="1248" w:type="dxa"/>
                </w:tcPr>
                <w:p>
                  <w:r>
                    <w:rPr>
                      <w:rFonts w:hint="eastAsia"/>
                      <w:lang w:val="en-US" w:eastAsia="zh-CN"/>
                    </w:rPr>
                    <w:t>9</w:t>
                  </w:r>
                  <w:r>
                    <w:rPr>
                      <w:rFonts w:hint="eastAsia"/>
                    </w:rPr>
                    <w:t>年</w:t>
                  </w:r>
                </w:p>
              </w:tc>
              <w:tc>
                <w:tcPr>
                  <w:tcW w:w="1620" w:type="dxa"/>
                </w:tcPr>
                <w:p>
                  <w:r>
                    <w:rPr/>
                    <w:sym w:font="Wingdings" w:char="00FE"/>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pStyle w:val="12"/>
                    <w:ind w:left="0" w:leftChars="0" w:firstLine="0" w:firstLineChars="0"/>
                    <w:rPr>
                      <w:rFonts w:hint="eastAsia"/>
                      <w:lang w:val="en-US" w:eastAsia="zh-CN"/>
                    </w:rPr>
                  </w:pPr>
                  <w:r>
                    <w:rPr>
                      <w:rFonts w:hint="eastAsia"/>
                      <w:lang w:val="en-US" w:eastAsia="zh-CN"/>
                    </w:rPr>
                    <w:t>（操作人员）</w:t>
                  </w:r>
                </w:p>
                <w:p>
                  <w:pPr>
                    <w:pStyle w:val="12"/>
                    <w:ind w:left="0" w:leftChars="0" w:firstLine="0" w:firstLineChars="0"/>
                    <w:rPr>
                      <w:rFonts w:hint="default"/>
                      <w:lang w:val="en-US" w:eastAsia="zh-CN"/>
                    </w:rPr>
                  </w:pPr>
                  <w:r>
                    <w:rPr>
                      <w:rFonts w:hint="eastAsia"/>
                      <w:lang w:val="en-US" w:eastAsia="zh-CN"/>
                    </w:rPr>
                    <w:t>张秋忙</w:t>
                  </w:r>
                </w:p>
              </w:tc>
              <w:tc>
                <w:tcPr>
                  <w:tcW w:w="3009" w:type="dxa"/>
                </w:tcPr>
                <w:p>
                  <w:pPr>
                    <w:jc w:val="left"/>
                  </w:pPr>
                  <w:r>
                    <w:rPr>
                      <w:rFonts w:hint="eastAsia"/>
                    </w:rPr>
                    <w:t>学历：本科/</w:t>
                  </w:r>
                  <w:r>
                    <w:rPr/>
                    <w:sym w:font="Wingdings" w:char="00A8"/>
                  </w:r>
                  <w:r>
                    <w:rPr>
                      <w:rFonts w:hint="eastAsia"/>
                    </w:rPr>
                    <w:t>专科/</w:t>
                  </w:r>
                  <w:r>
                    <w:rPr/>
                    <w:sym w:font="Wingdings" w:char="00FE"/>
                  </w:r>
                  <w:r>
                    <w:rPr>
                      <w:rFonts w:hint="eastAsia"/>
                    </w:rPr>
                    <w:t>高中以上/</w:t>
                  </w:r>
                  <w:r>
                    <w:rPr/>
                    <w:sym w:font="Wingdings" w:char="00A8"/>
                  </w:r>
                  <w:r>
                    <w:rPr>
                      <w:rFonts w:hint="eastAsia"/>
                    </w:rPr>
                    <w:t>初中</w:t>
                  </w:r>
                </w:p>
                <w:p>
                  <w:pPr>
                    <w:jc w:val="left"/>
                  </w:pPr>
                  <w:r>
                    <w:rPr>
                      <w:rFonts w:hint="eastAsia"/>
                    </w:rPr>
                    <w:t>专业：无特殊要求</w:t>
                  </w:r>
                </w:p>
                <w:p>
                  <w:pPr>
                    <w:jc w:val="left"/>
                    <w:rPr>
                      <w:rFonts w:hint="eastAsia"/>
                      <w:lang w:val="en-US" w:eastAsia="zh-CN"/>
                    </w:rPr>
                  </w:pPr>
                  <w:r>
                    <w:rPr>
                      <w:rFonts w:hint="eastAsia"/>
                    </w:rPr>
                    <w:t>培训：</w:t>
                  </w:r>
                </w:p>
                <w:p>
                  <w:pPr>
                    <w:jc w:val="left"/>
                  </w:pPr>
                  <w:r>
                    <w:rPr>
                      <w:rFonts w:hint="eastAsia"/>
                    </w:rPr>
                    <w:t>工作经历：</w:t>
                  </w:r>
                  <w:r>
                    <w:rPr>
                      <w:rFonts w:hint="eastAsia"/>
                      <w:lang w:val="en-US" w:eastAsia="zh-CN"/>
                    </w:rPr>
                    <w:t xml:space="preserve">2 </w:t>
                  </w:r>
                  <w:r>
                    <w:rPr>
                      <w:rFonts w:hint="eastAsia"/>
                    </w:rPr>
                    <w:t>年以上</w:t>
                  </w:r>
                </w:p>
              </w:tc>
              <w:tc>
                <w:tcPr>
                  <w:tcW w:w="1479" w:type="dxa"/>
                  <w:vAlign w:val="top"/>
                </w:tcPr>
                <w:p>
                  <w:pPr>
                    <w:rPr>
                      <w:rFonts w:hint="eastAsia"/>
                      <w:lang w:eastAsia="zh-CN"/>
                    </w:rPr>
                  </w:pPr>
                  <w:r>
                    <w:rPr>
                      <w:rFonts w:hint="eastAsia"/>
                    </w:rPr>
                    <w:t>学历：</w:t>
                  </w:r>
                  <w:r>
                    <w:rPr>
                      <w:rFonts w:hint="eastAsia"/>
                      <w:lang w:val="en-US" w:eastAsia="zh-CN"/>
                    </w:rPr>
                    <w:t>高中</w:t>
                  </w:r>
                </w:p>
                <w:p>
                  <w:pPr>
                    <w:rPr>
                      <w:lang w:val="en-US" w:eastAsia="zh-CN"/>
                    </w:rPr>
                  </w:pPr>
                  <w:r>
                    <w:rPr>
                      <w:rFonts w:hint="eastAsia"/>
                    </w:rPr>
                    <w:t>专业：</w:t>
                  </w:r>
                  <w:r>
                    <w:rPr>
                      <w:rFonts w:hint="eastAsia"/>
                      <w:lang w:val="en-US" w:eastAsia="zh-CN"/>
                    </w:rPr>
                    <w:t>无</w:t>
                  </w:r>
                </w:p>
              </w:tc>
              <w:tc>
                <w:tcPr>
                  <w:tcW w:w="1248" w:type="dxa"/>
                  <w:vAlign w:val="top"/>
                </w:tcPr>
                <w:p>
                  <w:pPr>
                    <w:rPr>
                      <w:lang w:val="en-US" w:eastAsia="zh-CN"/>
                    </w:rPr>
                  </w:pPr>
                  <w:r>
                    <w:rPr>
                      <w:rFonts w:hint="eastAsia"/>
                      <w:lang w:val="en-US" w:eastAsia="zh-CN"/>
                    </w:rPr>
                    <w:t>5</w:t>
                  </w:r>
                  <w:r>
                    <w:rPr>
                      <w:rFonts w:hint="eastAsia"/>
                    </w:rPr>
                    <w:t>年</w:t>
                  </w:r>
                </w:p>
              </w:tc>
              <w:tc>
                <w:tcPr>
                  <w:tcW w:w="1620" w:type="dxa"/>
                </w:tcPr>
                <w:p>
                  <w:r>
                    <w:rPr/>
                    <w:sym w:font="Wingdings" w:char="00FE"/>
                  </w:r>
                  <w:r>
                    <w:rPr>
                      <w:rFonts w:hint="eastAsia"/>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pStyle w:val="12"/>
                    <w:ind w:left="0" w:leftChars="0" w:firstLine="0" w:firstLineChars="0"/>
                    <w:rPr>
                      <w:rFonts w:hint="default"/>
                      <w:lang w:val="en-US" w:eastAsia="zh-CN"/>
                    </w:rPr>
                  </w:pPr>
                </w:p>
              </w:tc>
              <w:tc>
                <w:tcPr>
                  <w:tcW w:w="3009" w:type="dxa"/>
                </w:tcPr>
                <w:p>
                  <w:pPr>
                    <w:rPr>
                      <w:rFonts w:hint="eastAsia"/>
                      <w:lang w:val="en-US" w:eastAsia="zh-CN"/>
                    </w:rPr>
                  </w:pPr>
                </w:p>
              </w:tc>
              <w:tc>
                <w:tcPr>
                  <w:tcW w:w="1479" w:type="dxa"/>
                </w:tcPr>
                <w:p>
                  <w:pPr>
                    <w:rPr>
                      <w:rFonts w:hint="eastAsia"/>
                      <w:lang w:eastAsia="zh-CN"/>
                    </w:rPr>
                  </w:pPr>
                </w:p>
              </w:tc>
              <w:tc>
                <w:tcPr>
                  <w:tcW w:w="1248" w:type="dxa"/>
                </w:tcPr>
                <w:p>
                  <w:pPr>
                    <w:ind w:firstLine="105" w:firstLineChars="50"/>
                  </w:pPr>
                </w:p>
              </w:tc>
              <w:tc>
                <w:tcPr>
                  <w:tcW w:w="1620" w:type="dxa"/>
                </w:tcPr>
                <w:p/>
              </w:tc>
            </w:tr>
          </w:tbl>
          <w:p>
            <w:pPr>
              <w:pStyle w:val="16"/>
            </w:pPr>
          </w:p>
          <w:p>
            <w:r>
              <w:t>获得所需的能力</w:t>
            </w:r>
            <w:r>
              <w:rPr>
                <w:rFonts w:hint="eastAsia"/>
              </w:rPr>
              <w:t>所</w:t>
            </w:r>
            <w:r>
              <w:t>采取措施</w:t>
            </w:r>
            <w:r>
              <w:rPr>
                <w:rFonts w:hint="eastAsia"/>
              </w:rPr>
              <w:t>：</w:t>
            </w:r>
            <w:r>
              <w:fldChar w:fldCharType="begin"/>
            </w:r>
            <w:r>
              <w:instrText xml:space="preserve"> </w:instrText>
            </w:r>
            <w:r>
              <w:rPr>
                <w:rFonts w:hint="eastAsia"/>
              </w:rPr>
              <w:instrText xml:space="preserve">eq \o\ac(□,√)</w:instrText>
            </w:r>
            <w:r>
              <w:fldChar w:fldCharType="end"/>
            </w:r>
            <w:r>
              <w:rPr>
                <w:rFonts w:hint="eastAsia"/>
              </w:rPr>
              <w:t xml:space="preserve">培训 </w:t>
            </w:r>
            <w:r>
              <w:fldChar w:fldCharType="begin"/>
            </w:r>
            <w:r>
              <w:instrText xml:space="preserve"> </w:instrText>
            </w:r>
            <w:r>
              <w:rPr>
                <w:rFonts w:hint="eastAsia"/>
              </w:rPr>
              <w:instrText xml:space="preserve">eq \o\ac(□,√)</w:instrText>
            </w:r>
            <w:r>
              <w:fldChar w:fldCharType="end"/>
            </w:r>
            <w:r>
              <w:rPr>
                <w:rFonts w:hint="eastAsia"/>
              </w:rPr>
              <w:t xml:space="preserve">调整岗位 </w:t>
            </w:r>
            <w:r>
              <w:fldChar w:fldCharType="begin"/>
            </w:r>
            <w:r>
              <w:instrText xml:space="preserve"> </w:instrText>
            </w:r>
            <w:r>
              <w:rPr>
                <w:rFonts w:hint="eastAsia"/>
              </w:rPr>
              <w:instrText xml:space="preserve">eq \o\ac(□,√)</w:instrText>
            </w:r>
            <w:r>
              <w:fldChar w:fldCharType="end"/>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tbl>
            <w:tblPr>
              <w:tblStyle w:val="1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660"/>
              <w:gridCol w:w="1066"/>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rPr>
                      <w:rFonts w:hint="default"/>
                      <w:lang w:val="en-US" w:eastAsia="zh-CN"/>
                    </w:rPr>
                  </w:pPr>
                  <w:r>
                    <w:rPr>
                      <w:rFonts w:hint="eastAsia"/>
                    </w:rPr>
                    <w:t>《招聘计划》</w:t>
                  </w:r>
                  <w:r>
                    <w:rPr>
                      <w:rFonts w:hint="eastAsia"/>
                      <w:lang w:val="en-US" w:eastAsia="zh-CN"/>
                    </w:rPr>
                    <w:t>本年度无</w:t>
                  </w:r>
                </w:p>
              </w:tc>
              <w:tc>
                <w:tcPr>
                  <w:tcW w:w="1660" w:type="dxa"/>
                </w:tcPr>
                <w:p>
                  <w:r>
                    <w:rPr>
                      <w:rFonts w:hint="eastAsia"/>
                    </w:rPr>
                    <w:t>招聘完成情况</w:t>
                  </w:r>
                </w:p>
              </w:tc>
              <w:tc>
                <w:tcPr>
                  <w:tcW w:w="1066"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r>
                    <w:rPr>
                      <w:rFonts w:hint="eastAsia"/>
                    </w:rPr>
                    <w:t>管理人员</w:t>
                  </w:r>
                  <w:r>
                    <w:rPr>
                      <w:rFonts w:hint="eastAsia"/>
                      <w:lang w:val="en-US" w:eastAsia="zh-CN"/>
                    </w:rPr>
                    <w:t>0</w:t>
                  </w:r>
                  <w:r>
                    <w:rPr>
                      <w:rFonts w:hint="eastAsia"/>
                    </w:rPr>
                    <w:t xml:space="preserve">  名</w:t>
                  </w:r>
                </w:p>
              </w:tc>
              <w:tc>
                <w:tcPr>
                  <w:tcW w:w="1660" w:type="dxa"/>
                </w:tcPr>
                <w:p>
                  <w:r>
                    <w:rPr>
                      <w:rFonts w:hint="eastAsia"/>
                    </w:rPr>
                    <w:t xml:space="preserve">实招  </w:t>
                  </w:r>
                  <w:r>
                    <w:rPr>
                      <w:rFonts w:hint="eastAsia"/>
                      <w:lang w:val="en-US" w:eastAsia="zh-CN"/>
                    </w:rPr>
                    <w:t>0</w:t>
                  </w:r>
                  <w:r>
                    <w:rPr>
                      <w:rFonts w:hint="eastAsia"/>
                    </w:rPr>
                    <w:t xml:space="preserve">  名  </w:t>
                  </w:r>
                </w:p>
              </w:tc>
              <w:tc>
                <w:tcPr>
                  <w:tcW w:w="1066" w:type="dxa"/>
                </w:tcPr>
                <w:p/>
              </w:tc>
              <w:tc>
                <w:tcPr>
                  <w:tcW w:w="1616" w:type="dxa"/>
                </w:tc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pPr>
                    <w:rPr>
                      <w:rFonts w:hint="eastAsia"/>
                      <w:lang w:eastAsia="zh-CN"/>
                    </w:rPr>
                  </w:pPr>
                  <w:r>
                    <w:rPr>
                      <w:rFonts w:hint="eastAsia"/>
                    </w:rPr>
                    <w:t>技术人员</w:t>
                  </w:r>
                  <w:r>
                    <w:rPr>
                      <w:rFonts w:hint="eastAsia"/>
                      <w:lang w:val="en-US" w:eastAsia="zh-CN"/>
                    </w:rPr>
                    <w:t>0</w:t>
                  </w:r>
                  <w:r>
                    <w:rPr>
                      <w:rFonts w:hint="eastAsia"/>
                    </w:rPr>
                    <w:t xml:space="preserve">   名</w:t>
                  </w:r>
                </w:p>
              </w:tc>
              <w:tc>
                <w:tcPr>
                  <w:tcW w:w="1660" w:type="dxa"/>
                </w:tcPr>
                <w:p>
                  <w:r>
                    <w:rPr>
                      <w:rFonts w:hint="eastAsia"/>
                    </w:rPr>
                    <w:t xml:space="preserve">实招  </w:t>
                  </w:r>
                  <w:r>
                    <w:rPr>
                      <w:rFonts w:hint="eastAsia"/>
                      <w:lang w:val="en-US" w:eastAsia="zh-CN"/>
                    </w:rPr>
                    <w:t>0</w:t>
                  </w:r>
                  <w:r>
                    <w:rPr>
                      <w:rFonts w:hint="eastAsia"/>
                    </w:rPr>
                    <w:t xml:space="preserve">  名  </w:t>
                  </w:r>
                </w:p>
              </w:tc>
              <w:tc>
                <w:tcPr>
                  <w:tcW w:w="1066" w:type="dxa"/>
                </w:tcPr>
                <w:p>
                  <w:r>
                    <w:fldChar w:fldCharType="begin"/>
                  </w:r>
                  <w:r>
                    <w:instrText xml:space="preserve"> </w:instrText>
                  </w:r>
                  <w:r>
                    <w:rPr>
                      <w:rFonts w:hint="eastAsia"/>
                    </w:rPr>
                    <w:instrText xml:space="preserve">eq \o\ac(□)</w:instrText>
                  </w:r>
                  <w:r>
                    <w:fldChar w:fldCharType="end"/>
                  </w:r>
                </w:p>
              </w:tc>
              <w:tc>
                <w:tcPr>
                  <w:tcW w:w="1616" w:type="dxa"/>
                </w:tcPr>
                <w:p>
                  <w:pPr>
                    <w:rPr>
                      <w:rFonts w:hint="eastAsia"/>
                      <w:lang w:val="en-US" w:eastAsia="zh-CN"/>
                    </w:rPr>
                  </w:pPr>
                  <w:r>
                    <w:rPr>
                      <w:rFonts w:hint="eastAsia"/>
                      <w:lang w:val="en-US" w:eastAsia="zh-CN"/>
                    </w:rPr>
                    <w:t>——</w:t>
                  </w: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r>
                    <w:rPr>
                      <w:rFonts w:hint="eastAsia"/>
                    </w:rPr>
                    <w:t xml:space="preserve">操作人员 </w:t>
                  </w:r>
                  <w:r>
                    <w:rPr>
                      <w:rFonts w:hint="eastAsia"/>
                      <w:lang w:val="en-US" w:eastAsia="zh-CN"/>
                    </w:rPr>
                    <w:t>0</w:t>
                  </w:r>
                  <w:r>
                    <w:rPr>
                      <w:rFonts w:hint="eastAsia"/>
                    </w:rPr>
                    <w:t xml:space="preserve">  名</w:t>
                  </w:r>
                </w:p>
              </w:tc>
              <w:tc>
                <w:tcPr>
                  <w:tcW w:w="1660" w:type="dxa"/>
                </w:tcPr>
                <w:p>
                  <w:r>
                    <w:rPr>
                      <w:rFonts w:hint="eastAsia"/>
                    </w:rPr>
                    <w:t xml:space="preserve">实招 </w:t>
                  </w:r>
                  <w:r>
                    <w:rPr>
                      <w:rFonts w:hint="eastAsia"/>
                      <w:lang w:val="en-US" w:eastAsia="zh-CN"/>
                    </w:rPr>
                    <w:t xml:space="preserve"> </w:t>
                  </w:r>
                  <w:r>
                    <w:rPr>
                      <w:rFonts w:hint="eastAsia"/>
                    </w:rPr>
                    <w:t xml:space="preserve">名  </w:t>
                  </w:r>
                </w:p>
              </w:tc>
              <w:tc>
                <w:tcPr>
                  <w:tcW w:w="1066" w:type="dxa"/>
                </w:tcPr>
                <w:p>
                  <w:r>
                    <w:fldChar w:fldCharType="begin"/>
                  </w:r>
                  <w:r>
                    <w:instrText xml:space="preserve"> </w:instrText>
                  </w:r>
                  <w:r>
                    <w:rPr>
                      <w:rFonts w:hint="eastAsia"/>
                    </w:rPr>
                    <w:instrText xml:space="preserve">eq \o\ac(□)</w:instrText>
                  </w:r>
                  <w:r>
                    <w:fldChar w:fldCharType="end"/>
                  </w:r>
                </w:p>
              </w:tc>
              <w:tc>
                <w:tcPr>
                  <w:tcW w:w="1616" w:type="dxa"/>
                </w:tcPr>
                <w:p>
                  <w:pPr>
                    <w:rPr>
                      <w:rFonts w:hint="eastAsia"/>
                      <w:lang w:eastAsia="zh-CN"/>
                    </w:rPr>
                  </w:pPr>
                  <w:r>
                    <w:rPr>
                      <w:rFonts w:hint="eastAsia"/>
                      <w:lang w:eastAsia="zh-CN"/>
                    </w:rPr>
                    <w:t>——</w:t>
                  </w:r>
                </w:p>
              </w:tc>
              <w:tc>
                <w:tcPr>
                  <w:tcW w:w="1821" w:type="dxa"/>
                </w:tcPr>
                <w:p>
                  <w:pPr>
                    <w:rPr>
                      <w:rFonts w:hint="default"/>
                      <w:lang w:val="en-US" w:eastAsia="zh-CN"/>
                    </w:rPr>
                  </w:pPr>
                </w:p>
              </w:tc>
            </w:tr>
          </w:tbl>
          <w:p/>
          <w:p>
            <w:r>
              <w:rPr>
                <w:rFonts w:hint="eastAsia"/>
              </w:rPr>
              <w:t>是否建立了</w:t>
            </w:r>
            <w:r>
              <w:rPr>
                <w:rFonts w:hint="eastAsia"/>
                <w:lang w:val="en-US" w:eastAsia="zh-CN"/>
              </w:rPr>
              <w:t>2022年度</w:t>
            </w:r>
            <w:r>
              <w:rPr>
                <w:rFonts w:hint="eastAsia"/>
              </w:rPr>
              <w:t xml:space="preserve">的《培训计划》 </w:t>
            </w:r>
            <w:r>
              <w:rPr>
                <w:rFonts w:hint="eastAsia"/>
                <w:lang w:eastAsia="zh-CN"/>
              </w:rPr>
              <w:t>☑</w:t>
            </w:r>
            <w:r>
              <w:rPr>
                <w:rFonts w:hint="eastAsia"/>
              </w:rPr>
              <w:t>是  □否，</w:t>
            </w:r>
          </w:p>
          <w:p>
            <w:pPr>
              <w:rPr>
                <w:rFonts w:hint="eastAsia"/>
              </w:rPr>
            </w:pPr>
          </w:p>
          <w:p>
            <w:r>
              <w:rPr>
                <w:rFonts w:hint="eastAsia"/>
              </w:rPr>
              <w:t>培训过程的控制：</w:t>
            </w:r>
          </w:p>
          <w:tbl>
            <w:tblPr>
              <w:tblStyle w:val="1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829"/>
              <w:gridCol w:w="2048"/>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计划培训日期</w:t>
                  </w:r>
                </w:p>
              </w:tc>
              <w:tc>
                <w:tcPr>
                  <w:tcW w:w="1829" w:type="dxa"/>
                </w:tcPr>
                <w:p>
                  <w:r>
                    <w:rPr>
                      <w:rFonts w:hint="eastAsia"/>
                    </w:rPr>
                    <w:t>培训记录内容</w:t>
                  </w:r>
                </w:p>
              </w:tc>
              <w:tc>
                <w:tcPr>
                  <w:tcW w:w="2048" w:type="dxa"/>
                </w:tcPr>
                <w:p>
                  <w:r>
                    <w:rPr>
                      <w:rFonts w:hint="eastAsia"/>
                    </w:rPr>
                    <w:t>参加部门/人数</w:t>
                  </w:r>
                </w:p>
              </w:tc>
              <w:tc>
                <w:tcPr>
                  <w:tcW w:w="1560" w:type="dxa"/>
                </w:tcPr>
                <w:p>
                  <w:r>
                    <w:rPr>
                      <w:rFonts w:hint="eastAsia"/>
                    </w:rPr>
                    <w:t>评价方式</w:t>
                  </w:r>
                </w:p>
              </w:tc>
              <w:tc>
                <w:tcPr>
                  <w:tcW w:w="1775" w:type="dxa"/>
                </w:tcPr>
                <w:p>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rPr>
                    <w:t>20</w:t>
                  </w:r>
                  <w:r>
                    <w:rPr>
                      <w:rFonts w:hint="eastAsia"/>
                      <w:lang w:val="en-US" w:eastAsia="zh-CN"/>
                    </w:rPr>
                    <w:t>22.2.20</w:t>
                  </w:r>
                </w:p>
              </w:tc>
              <w:tc>
                <w:tcPr>
                  <w:tcW w:w="1829" w:type="dxa"/>
                </w:tcPr>
                <w:p>
                  <w:pPr>
                    <w:rPr>
                      <w:rFonts w:hint="default"/>
                      <w:lang w:val="en-US" w:eastAsia="zh-CN"/>
                    </w:rPr>
                  </w:pPr>
                  <w:r>
                    <w:rPr>
                      <w:rFonts w:hint="eastAsia"/>
                    </w:rPr>
                    <w:t>GB/T19001</w:t>
                  </w:r>
                  <w:r>
                    <w:rPr>
                      <w:rFonts w:hint="eastAsia"/>
                      <w:lang w:val="en-US" w:eastAsia="zh-CN"/>
                    </w:rPr>
                    <w:t>-2016</w:t>
                  </w:r>
                  <w:r>
                    <w:rPr>
                      <w:rFonts w:hint="eastAsia"/>
                    </w:rPr>
                    <w:t>、GB/T24001</w:t>
                  </w:r>
                  <w:r>
                    <w:rPr>
                      <w:rFonts w:hint="eastAsia"/>
                      <w:lang w:val="en-US" w:eastAsia="zh-CN"/>
                    </w:rPr>
                    <w:t>-2016</w:t>
                  </w:r>
                  <w:r>
                    <w:rPr>
                      <w:rFonts w:hint="eastAsia"/>
                      <w:lang w:eastAsia="zh-CN"/>
                    </w:rPr>
                    <w:t>、</w:t>
                  </w:r>
                  <w:r>
                    <w:rPr>
                      <w:rFonts w:hint="eastAsia"/>
                      <w:lang w:val="en-US" w:eastAsia="zh-CN"/>
                    </w:rPr>
                    <w:t>GB/T</w:t>
                  </w:r>
                  <w:r>
                    <w:rPr>
                      <w:rFonts w:hint="eastAsia"/>
                    </w:rPr>
                    <w:t>45001</w:t>
                  </w:r>
                  <w:r>
                    <w:rPr>
                      <w:rFonts w:hint="eastAsia"/>
                      <w:lang w:val="en-US" w:eastAsia="zh-CN"/>
                    </w:rPr>
                    <w:t>-</w:t>
                  </w:r>
                  <w:r>
                    <w:rPr>
                      <w:rFonts w:hint="eastAsia"/>
                    </w:rPr>
                    <w:t>20</w:t>
                  </w:r>
                  <w:r>
                    <w:rPr>
                      <w:rFonts w:hint="eastAsia"/>
                      <w:lang w:val="en-US" w:eastAsia="zh-CN"/>
                    </w:rPr>
                    <w:t>20</w:t>
                  </w:r>
                  <w:r>
                    <w:rPr>
                      <w:rFonts w:hint="eastAsia"/>
                    </w:rPr>
                    <w:t>标准宣贯培训</w:t>
                  </w:r>
                </w:p>
              </w:tc>
              <w:tc>
                <w:tcPr>
                  <w:tcW w:w="2048" w:type="dxa"/>
                </w:tcPr>
                <w:p>
                  <w:pPr>
                    <w:rPr>
                      <w:rFonts w:hint="default"/>
                      <w:lang w:val="en-US" w:eastAsia="zh-CN"/>
                    </w:rPr>
                  </w:pPr>
                  <w:r>
                    <w:rPr>
                      <w:rFonts w:hint="eastAsia"/>
                      <w:lang w:val="en-US" w:eastAsia="zh-CN"/>
                    </w:rPr>
                    <w:t>全体</w:t>
                  </w:r>
                </w:p>
              </w:tc>
              <w:tc>
                <w:tcPr>
                  <w:tcW w:w="1560" w:type="dxa"/>
                </w:tcPr>
                <w:p>
                  <w:pPr>
                    <w:rPr>
                      <w:rFonts w:hint="eastAsia"/>
                    </w:rPr>
                  </w:pPr>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pPr>
                    <w:rPr>
                      <w:rFonts w:hint="eastAsia"/>
                    </w:rPr>
                  </w:pPr>
                  <w:r>
                    <w:rPr>
                      <w:rFonts w:hint="eastAsia"/>
                    </w:rPr>
                    <w:sym w:font="Wingdings 2" w:char="0052"/>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default"/>
                      <w:lang w:val="en-US" w:eastAsia="zh-CN"/>
                    </w:rPr>
                  </w:pPr>
                  <w:r>
                    <w:rPr>
                      <w:rFonts w:hint="eastAsia"/>
                      <w:lang w:val="en-US" w:eastAsia="zh-CN"/>
                    </w:rPr>
                    <w:t>2022-03-10</w:t>
                  </w:r>
                </w:p>
              </w:tc>
              <w:tc>
                <w:tcPr>
                  <w:tcW w:w="1829" w:type="dxa"/>
                  <w:vAlign w:val="top"/>
                </w:tcPr>
                <w:p>
                  <w:pPr>
                    <w:rPr>
                      <w:rFonts w:hint="default"/>
                      <w:lang w:val="en-US" w:eastAsia="zh-CN"/>
                    </w:rPr>
                  </w:pPr>
                  <w:r>
                    <w:rPr>
                      <w:rFonts w:hint="eastAsia"/>
                    </w:rPr>
                    <w:t>安全、环保、质量培训、方针、手册（程序文件）培训</w:t>
                  </w:r>
                </w:p>
              </w:tc>
              <w:tc>
                <w:tcPr>
                  <w:tcW w:w="2048" w:type="dxa"/>
                  <w:vAlign w:val="top"/>
                </w:tcPr>
                <w:p>
                  <w:pPr>
                    <w:rPr>
                      <w:rFonts w:hint="default"/>
                      <w:lang w:val="en-US" w:eastAsia="zh-CN"/>
                    </w:rPr>
                  </w:pPr>
                  <w:r>
                    <w:rPr>
                      <w:rFonts w:hint="eastAsia"/>
                    </w:rPr>
                    <w:t>部门负责人</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2022-04-17</w:t>
                  </w:r>
                </w:p>
              </w:tc>
              <w:tc>
                <w:tcPr>
                  <w:tcW w:w="1829" w:type="dxa"/>
                </w:tcPr>
                <w:p>
                  <w:pPr>
                    <w:rPr>
                      <w:rFonts w:hint="default"/>
                      <w:lang w:val="en-US" w:eastAsia="zh-CN"/>
                    </w:rPr>
                  </w:pPr>
                  <w:r>
                    <w:rPr>
                      <w:rFonts w:hint="eastAsia"/>
                    </w:rPr>
                    <w:t>环境、安全因素识别和评价培训</w:t>
                  </w:r>
                </w:p>
              </w:tc>
              <w:tc>
                <w:tcPr>
                  <w:tcW w:w="2048" w:type="dxa"/>
                </w:tcPr>
                <w:p>
                  <w:pPr>
                    <w:rPr>
                      <w:rFonts w:hint="default"/>
                      <w:lang w:val="en-US" w:eastAsia="zh-CN"/>
                    </w:rPr>
                  </w:pPr>
                  <w:r>
                    <w:rPr>
                      <w:rFonts w:hint="eastAsia"/>
                      <w:lang w:val="en-US" w:eastAsia="zh-CN"/>
                    </w:rPr>
                    <w:t>全体</w:t>
                  </w:r>
                </w:p>
              </w:tc>
              <w:tc>
                <w:tcPr>
                  <w:tcW w:w="1560" w:type="dxa"/>
                </w:tcPr>
                <w:p>
                  <w:r>
                    <w:rPr>
                      <w:rFonts w:hint="eastAsia"/>
                    </w:rPr>
                    <w:sym w:font="Wingdings" w:char="00FE"/>
                  </w:r>
                  <w:r>
                    <w:rPr>
                      <w:rFonts w:hint="eastAsia"/>
                    </w:rPr>
                    <w:t xml:space="preserve">笔试 </w:t>
                  </w:r>
                  <w:r>
                    <w:rPr>
                      <w:rFonts w:hint="eastAsia"/>
                    </w:rPr>
                    <w:sym w:font="Wingdings" w:char="00A8"/>
                  </w:r>
                  <w:r>
                    <w:rPr>
                      <w:rFonts w:hint="eastAsia"/>
                    </w:rPr>
                    <w:t>面试</w:t>
                  </w:r>
                </w:p>
              </w:tc>
              <w:tc>
                <w:tcPr>
                  <w:tcW w:w="1775" w:type="dxa"/>
                </w:tcPr>
                <w:p>
                  <w:r>
                    <w:rPr>
                      <w:rFonts w:hint="eastAsia"/>
                    </w:rPr>
                    <w:sym w:font="Wingdings 2" w:char="0052"/>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2022-05-20</w:t>
                  </w:r>
                </w:p>
              </w:tc>
              <w:tc>
                <w:tcPr>
                  <w:tcW w:w="1829" w:type="dxa"/>
                </w:tcPr>
                <w:p>
                  <w:pPr>
                    <w:rPr>
                      <w:rFonts w:hint="default"/>
                      <w:lang w:val="en-US" w:eastAsia="zh-CN"/>
                    </w:rPr>
                  </w:pPr>
                  <w:r>
                    <w:rPr>
                      <w:rFonts w:hint="eastAsia"/>
                    </w:rPr>
                    <w:t>审核要点和注意事项</w:t>
                  </w:r>
                </w:p>
              </w:tc>
              <w:tc>
                <w:tcPr>
                  <w:tcW w:w="2048" w:type="dxa"/>
                </w:tcPr>
                <w:p>
                  <w:pPr>
                    <w:rPr>
                      <w:rFonts w:hint="default"/>
                      <w:lang w:val="en-US" w:eastAsia="zh-CN"/>
                    </w:rPr>
                  </w:pPr>
                  <w:r>
                    <w:rPr>
                      <w:rFonts w:hint="eastAsia"/>
                      <w:lang w:val="en-US" w:eastAsia="zh-CN"/>
                    </w:rPr>
                    <w:t>内审员培训</w:t>
                  </w:r>
                </w:p>
              </w:tc>
              <w:tc>
                <w:tcPr>
                  <w:tcW w:w="1560" w:type="dxa"/>
                </w:tcPr>
                <w:p>
                  <w:r>
                    <w:rPr>
                      <w:rFonts w:hint="eastAsia"/>
                    </w:rPr>
                    <w:sym w:font="Wingdings" w:char="00FE"/>
                  </w:r>
                  <w:r>
                    <w:rPr>
                      <w:rFonts w:hint="eastAsia"/>
                    </w:rPr>
                    <w:t xml:space="preserve">笔试 </w:t>
                  </w:r>
                  <w:r>
                    <w:rPr>
                      <w:rFonts w:hint="eastAsia"/>
                    </w:rPr>
                    <w:sym w:font="Wingdings" w:char="00A8"/>
                  </w:r>
                  <w:r>
                    <w:rPr>
                      <w:rFonts w:hint="eastAsia"/>
                    </w:rPr>
                    <w:t>面试</w:t>
                  </w:r>
                </w:p>
              </w:tc>
              <w:tc>
                <w:tcPr>
                  <w:tcW w:w="1775" w:type="dxa"/>
                </w:tcPr>
                <w:p>
                  <w:r>
                    <w:rPr>
                      <w:rFonts w:hint="eastAsia"/>
                    </w:rPr>
                    <w:sym w:font="Wingdings 2" w:char="0052"/>
                  </w:r>
                  <w:r>
                    <w:rPr>
                      <w:rFonts w:hint="eastAsia"/>
                    </w:rPr>
                    <w:t>有效  □不足</w:t>
                  </w:r>
                </w:p>
              </w:tc>
            </w:tr>
          </w:tbl>
          <w:p>
            <w:pPr>
              <w:pStyle w:val="16"/>
              <w:rPr>
                <w:rFonts w:hint="default"/>
                <w:lang w:val="en-US" w:eastAsia="zh-CN"/>
              </w:rPr>
            </w:pPr>
          </w:p>
          <w:p>
            <w:r>
              <w:rPr>
                <w:rFonts w:hint="eastAsia"/>
              </w:rPr>
              <w:t>持证上岗人员的控制：</w:t>
            </w:r>
          </w:p>
          <w:tbl>
            <w:tblPr>
              <w:tblStyle w:val="14"/>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1"/>
              <w:gridCol w:w="2382"/>
              <w:gridCol w:w="193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r>
                    <w:rPr>
                      <w:rFonts w:hint="eastAsia"/>
                    </w:rPr>
                    <w:t>特种作业人员</w:t>
                  </w:r>
                </w:p>
              </w:tc>
              <w:tc>
                <w:tcPr>
                  <w:tcW w:w="1411" w:type="dxa"/>
                  <w:shd w:val="clear" w:color="auto" w:fill="auto"/>
                </w:tcPr>
                <w:p>
                  <w:r>
                    <w:rPr>
                      <w:rFonts w:hint="eastAsia"/>
                    </w:rPr>
                    <w:t>姓名</w:t>
                  </w:r>
                </w:p>
              </w:tc>
              <w:tc>
                <w:tcPr>
                  <w:tcW w:w="2382" w:type="dxa"/>
                  <w:shd w:val="clear" w:color="auto" w:fill="auto"/>
                </w:tcPr>
                <w:p>
                  <w:r>
                    <w:rPr>
                      <w:rFonts w:hint="eastAsia"/>
                    </w:rPr>
                    <w:t>资格证书</w:t>
                  </w:r>
                </w:p>
              </w:tc>
              <w:tc>
                <w:tcPr>
                  <w:tcW w:w="1930" w:type="dxa"/>
                  <w:shd w:val="clear" w:color="auto" w:fill="auto"/>
                </w:tcPr>
                <w:p>
                  <w:r>
                    <w:rPr>
                      <w:rFonts w:hint="eastAsia"/>
                    </w:rPr>
                    <w:t>有效期期限</w:t>
                  </w:r>
                </w:p>
              </w:tc>
              <w:tc>
                <w:tcPr>
                  <w:tcW w:w="1793"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vAlign w:val="top"/>
                </w:tcPr>
                <w:p>
                  <w:r>
                    <w:rPr>
                      <w:rFonts w:hint="eastAsia"/>
                      <w:lang w:val="en-US" w:eastAsia="zh-CN"/>
                    </w:rPr>
                    <w:t>电</w:t>
                  </w:r>
                  <w:r>
                    <w:rPr>
                      <w:rFonts w:hint="eastAsia"/>
                    </w:rPr>
                    <w:t>工</w:t>
                  </w:r>
                </w:p>
              </w:tc>
              <w:tc>
                <w:tcPr>
                  <w:tcW w:w="1411" w:type="dxa"/>
                  <w:vAlign w:val="top"/>
                </w:tcPr>
                <w:p>
                  <w:pPr>
                    <w:rPr>
                      <w:rFonts w:hint="default"/>
                      <w:lang w:val="en-US" w:eastAsia="zh-CN"/>
                    </w:rPr>
                  </w:pPr>
                  <w:r>
                    <w:rPr>
                      <w:rFonts w:hint="eastAsia"/>
                      <w:lang w:val="en-US" w:eastAsia="zh-CN"/>
                    </w:rPr>
                    <w:t>李晓旺</w:t>
                  </w:r>
                </w:p>
              </w:tc>
              <w:tc>
                <w:tcPr>
                  <w:tcW w:w="2382" w:type="dxa"/>
                  <w:vAlign w:val="top"/>
                </w:tcPr>
                <w:p>
                  <w:pPr>
                    <w:rPr>
                      <w:rFonts w:hint="default"/>
                      <w:lang w:val="en-US"/>
                    </w:rPr>
                  </w:pPr>
                  <w:r>
                    <w:rPr>
                      <w:rFonts w:hint="eastAsia"/>
                      <w:lang w:val="en-US" w:eastAsia="zh-CN"/>
                    </w:rPr>
                    <w:t>T13018319890425169x</w:t>
                  </w:r>
                </w:p>
              </w:tc>
              <w:tc>
                <w:tcPr>
                  <w:tcW w:w="1930" w:type="dxa"/>
                  <w:vAlign w:val="top"/>
                </w:tcPr>
                <w:p>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 xml:space="preserve"> 日</w:t>
                  </w:r>
                </w:p>
              </w:tc>
              <w:tc>
                <w:tcPr>
                  <w:tcW w:w="1793" w:type="dxa"/>
                  <w:vAlign w:val="top"/>
                </w:tcPr>
                <w:p>
                  <w:r>
                    <w:rPr>
                      <w:rFonts w:hint="eastAsia"/>
                    </w:rPr>
                    <w:sym w:font="Wingdings 2" w:char="0052"/>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tcPr>
                <w:p>
                  <w:pPr>
                    <w:rPr>
                      <w:rFonts w:hint="default"/>
                      <w:lang w:val="en-US" w:eastAsia="zh-CN"/>
                    </w:rPr>
                  </w:pPr>
                </w:p>
              </w:tc>
              <w:tc>
                <w:tcPr>
                  <w:tcW w:w="2382" w:type="dxa"/>
                  <w:vAlign w:val="top"/>
                </w:tcPr>
                <w:p>
                  <w:pPr>
                    <w:rPr>
                      <w:rFonts w:hint="default"/>
                      <w:lang w:val="en-US" w:eastAsia="zh-CN"/>
                    </w:rPr>
                  </w:pPr>
                </w:p>
              </w:tc>
              <w:tc>
                <w:tcPr>
                  <w:tcW w:w="1930" w:type="dxa"/>
                </w:tcPr>
                <w:p/>
              </w:tc>
              <w:tc>
                <w:tcPr>
                  <w:tcW w:w="17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Pr>
                <w:p/>
              </w:tc>
              <w:tc>
                <w:tcPr>
                  <w:tcW w:w="1411" w:type="dxa"/>
                </w:tcPr>
                <w:p>
                  <w:pPr>
                    <w:rPr>
                      <w:rFonts w:hint="eastAsia"/>
                      <w:lang w:eastAsia="zh-CN"/>
                    </w:rPr>
                  </w:pPr>
                </w:p>
              </w:tc>
              <w:tc>
                <w:tcPr>
                  <w:tcW w:w="2382" w:type="dxa"/>
                </w:tcPr>
                <w:p>
                  <w:pPr>
                    <w:rPr>
                      <w:rFonts w:hint="default"/>
                      <w:lang w:val="en-US"/>
                    </w:rPr>
                  </w:pPr>
                </w:p>
              </w:tc>
              <w:tc>
                <w:tcPr>
                  <w:tcW w:w="1930" w:type="dxa"/>
                </w:tcPr>
                <w:p>
                  <w:pPr>
                    <w:tabs>
                      <w:tab w:val="left" w:pos="1708"/>
                    </w:tabs>
                    <w:jc w:val="left"/>
                  </w:pPr>
                </w:p>
              </w:tc>
              <w:tc>
                <w:tcPr>
                  <w:tcW w:w="1793" w:type="dxa"/>
                </w:tcPr>
                <w:p/>
              </w:tc>
            </w:tr>
          </w:tbl>
          <w:p>
            <w:pPr>
              <w:tabs>
                <w:tab w:val="left" w:pos="745"/>
              </w:tabs>
              <w:jc w:val="left"/>
              <w:rPr>
                <w:rFonts w:hint="eastAsia"/>
                <w:lang w:val="en-US" w:eastAsia="zh-CN"/>
              </w:rPr>
            </w:pPr>
          </w:p>
          <w:p>
            <w:pPr>
              <w:tabs>
                <w:tab w:val="left" w:pos="745"/>
              </w:tabs>
              <w:jc w:val="left"/>
              <w:rPr>
                <w:rFonts w:hint="eastAsia"/>
                <w:lang w:val="en-US" w:eastAsia="zh-CN"/>
              </w:rPr>
            </w:pPr>
            <w:r>
              <w:rPr>
                <w:rFonts w:hint="eastAsia"/>
                <w:lang w:val="en-US" w:eastAsia="zh-CN"/>
              </w:rPr>
              <w:t>三级安全教育——企业对招收来新员工，经过办公室的简单的面对面培训（企业相关安全要求）后进入生产车间，由生产车间主任或技术员对其进行生产加工过程涉及到的相关技术操作技能和安全要求进行培训，并经过老师傅带徒弟的方法，培训新员工，公司要求新员工试用期1个月，员工进入岗位实施操作。培训的操作规程已上岗，员工随时进行学习和实操。以上培训未提供相关记录，已与企业进行沟通。</w:t>
            </w:r>
          </w:p>
          <w:p>
            <w:pPr>
              <w:pStyle w:val="2"/>
              <w:rPr>
                <w:rFonts w:hint="default"/>
                <w:lang w:val="en-US" w:eastAsia="zh-CN"/>
              </w:rPr>
            </w:pP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01" w:type="dxa"/>
            <w:vMerge w:val="restart"/>
            <w:shd w:val="clear" w:color="auto" w:fill="auto"/>
            <w:vAlign w:val="top"/>
          </w:tcPr>
          <w:p>
            <w:pPr>
              <w:rPr>
                <w:highlight w:val="none"/>
              </w:rPr>
            </w:pPr>
            <w:r>
              <w:rPr>
                <w:rFonts w:hint="eastAsia"/>
                <w:highlight w:val="none"/>
              </w:rPr>
              <w:t>意识</w:t>
            </w:r>
          </w:p>
          <w:p>
            <w:pPr>
              <w:pStyle w:val="16"/>
              <w:rPr>
                <w:rFonts w:ascii="Times New Roman" w:hAnsi="Times New Roman" w:eastAsia="宋体" w:cs="Times New Roman"/>
                <w:bCs/>
                <w:spacing w:val="10"/>
                <w:kern w:val="2"/>
                <w:sz w:val="21"/>
                <w:highlight w:val="none"/>
                <w:lang w:val="en-US" w:eastAsia="zh-CN" w:bidi="ar-SA"/>
              </w:rPr>
            </w:pPr>
            <w:r>
              <w:rPr>
                <w:rFonts w:hint="eastAsia"/>
                <w:highlight w:val="none"/>
              </w:rPr>
              <w:t>人力资源</w:t>
            </w:r>
          </w:p>
        </w:tc>
        <w:tc>
          <w:tcPr>
            <w:tcW w:w="1216" w:type="dxa"/>
            <w:vMerge w:val="restart"/>
            <w:shd w:val="clear" w:color="auto" w:fill="auto"/>
            <w:vAlign w:val="top"/>
          </w:tcPr>
          <w:p>
            <w:pPr>
              <w:pStyle w:val="16"/>
              <w:rPr>
                <w:rFonts w:hint="eastAsia"/>
                <w:highlight w:val="none"/>
              </w:rPr>
            </w:pPr>
            <w:r>
              <w:rPr>
                <w:rFonts w:hint="eastAsia"/>
                <w:highlight w:val="none"/>
              </w:rPr>
              <w:t>Q7.3</w:t>
            </w:r>
          </w:p>
          <w:p>
            <w:pPr>
              <w:pStyle w:val="16"/>
              <w:rPr>
                <w:rFonts w:hint="eastAsia"/>
                <w:highlight w:val="none"/>
                <w:lang w:val="en-US" w:eastAsia="zh-CN"/>
              </w:rPr>
            </w:pPr>
            <w:r>
              <w:rPr>
                <w:rFonts w:hint="eastAsia"/>
                <w:highlight w:val="none"/>
                <w:lang w:val="en-US" w:eastAsia="zh-CN"/>
              </w:rPr>
              <w:t>E7.3</w:t>
            </w:r>
          </w:p>
          <w:p>
            <w:pPr>
              <w:pStyle w:val="16"/>
              <w:rPr>
                <w:rFonts w:ascii="Times New Roman" w:hAnsi="Times New Roman" w:eastAsia="宋体" w:cs="Times New Roman"/>
                <w:bCs/>
                <w:spacing w:val="10"/>
                <w:kern w:val="2"/>
                <w:sz w:val="21"/>
                <w:highlight w:val="none"/>
                <w:lang w:val="en-US" w:eastAsia="zh-CN" w:bidi="ar-SA"/>
              </w:rPr>
            </w:pPr>
            <w:r>
              <w:rPr>
                <w:rFonts w:hint="eastAsia"/>
                <w:highlight w:val="none"/>
                <w:lang w:val="en-US" w:eastAsia="zh-CN"/>
              </w:rPr>
              <w:t>O7.3</w:t>
            </w: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文件名称</w:t>
            </w:r>
          </w:p>
        </w:tc>
        <w:tc>
          <w:tcPr>
            <w:tcW w:w="9474"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highlight w:val="none"/>
              </w:rPr>
              <w:sym w:font="Wingdings" w:char="00A8"/>
            </w:r>
            <w:r>
              <w:rPr>
                <w:rFonts w:hint="eastAsia"/>
                <w:highlight w:val="none"/>
              </w:rPr>
              <w:t>《</w:t>
            </w:r>
            <w:r>
              <w:rPr>
                <w:rFonts w:hint="eastAsia"/>
                <w:szCs w:val="22"/>
                <w:highlight w:val="none"/>
              </w:rPr>
              <w:t xml:space="preserve">人力资源控制程序》 </w:t>
            </w:r>
            <w:r>
              <w:rPr>
                <w:rFonts w:hint="eastAsia"/>
                <w:szCs w:val="22"/>
                <w:highlight w:val="none"/>
              </w:rPr>
              <w:sym w:font="Wingdings" w:char="00A8"/>
            </w:r>
            <w:r>
              <w:rPr>
                <w:rFonts w:hint="eastAsia"/>
                <w:szCs w:val="22"/>
                <w:highlight w:val="none"/>
              </w:rPr>
              <w:t>《能力</w:t>
            </w:r>
            <w:r>
              <w:rPr>
                <w:rFonts w:hint="eastAsia"/>
                <w:highlight w:val="none"/>
              </w:rPr>
              <w:t>和意识控制程序》</w:t>
            </w:r>
            <w:r>
              <w:rPr>
                <w:highlight w:val="none"/>
              </w:rPr>
              <w:sym w:font="Wingdings" w:char="00FE"/>
            </w:r>
            <w:r>
              <w:rPr>
                <w:rFonts w:hint="eastAsia"/>
                <w:highlight w:val="none"/>
                <w:lang w:val="en-US" w:eastAsia="zh-CN"/>
              </w:rPr>
              <w:t>管理手册7.3条款</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运行证据</w:t>
            </w:r>
          </w:p>
        </w:tc>
        <w:tc>
          <w:tcPr>
            <w:tcW w:w="9474" w:type="dxa"/>
            <w:shd w:val="clear" w:color="auto" w:fill="auto"/>
            <w:vAlign w:val="top"/>
          </w:tcPr>
          <w:p>
            <w:pPr>
              <w:rPr>
                <w:highlight w:val="none"/>
              </w:rPr>
            </w:pPr>
            <w:r>
              <w:rPr>
                <w:rFonts w:hint="eastAsia"/>
                <w:highlight w:val="none"/>
              </w:rPr>
              <w:t>组织工作人员提高</w:t>
            </w:r>
            <w:r>
              <w:rPr>
                <w:rFonts w:hint="eastAsia"/>
                <w:highlight w:val="none"/>
                <w:lang w:val="en-US" w:eastAsia="zh-CN"/>
              </w:rPr>
              <w:t>质量、环境、能源和职业健康</w:t>
            </w:r>
            <w:r>
              <w:rPr>
                <w:rFonts w:hint="eastAsia"/>
                <w:highlight w:val="none"/>
              </w:rPr>
              <w:t xml:space="preserve">安全意识的方式： </w:t>
            </w:r>
          </w:p>
          <w:p>
            <w:pPr>
              <w:rPr>
                <w:highlight w:val="none"/>
              </w:rPr>
            </w:pP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0"/>
              <w:gridCol w:w="414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需要让员工知晓的内容</w:t>
                  </w:r>
                </w:p>
              </w:tc>
              <w:tc>
                <w:tcPr>
                  <w:tcW w:w="4140" w:type="dxa"/>
                </w:tcPr>
                <w:p>
                  <w:pPr>
                    <w:rPr>
                      <w:highlight w:val="none"/>
                    </w:rPr>
                  </w:pPr>
                  <w:r>
                    <w:rPr>
                      <w:rFonts w:hint="eastAsia"/>
                      <w:highlight w:val="none"/>
                    </w:rPr>
                    <w:t>方式</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lang w:val="en-US" w:eastAsia="zh-CN"/>
                    </w:rPr>
                    <w:t>管理</w:t>
                  </w:r>
                  <w:r>
                    <w:rPr>
                      <w:rFonts w:hint="eastAsia"/>
                      <w:highlight w:val="none"/>
                    </w:rPr>
                    <w:t>方针</w:t>
                  </w:r>
                </w:p>
              </w:tc>
              <w:tc>
                <w:tcPr>
                  <w:tcW w:w="4140" w:type="dxa"/>
                </w:tcPr>
                <w:p>
                  <w:pPr>
                    <w:rPr>
                      <w:highlight w:val="none"/>
                    </w:rPr>
                  </w:pPr>
                  <w:r>
                    <w:rPr>
                      <w:highlight w:val="none"/>
                    </w:rPr>
                    <w:sym w:font="Wingdings" w:char="00FE"/>
                  </w:r>
                  <w:r>
                    <w:rPr>
                      <w:rFonts w:hint="eastAsia"/>
                      <w:highlight w:val="none"/>
                    </w:rPr>
                    <w:t xml:space="preserve">会议  </w:t>
                  </w:r>
                  <w:r>
                    <w:rPr>
                      <w:highlight w:val="none"/>
                    </w:rPr>
                    <w:sym w:font="Wingdings" w:char="00A8"/>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与其任务相关的管理目标</w:t>
                  </w:r>
                </w:p>
              </w:tc>
              <w:tc>
                <w:tcPr>
                  <w:tcW w:w="4140" w:type="dxa"/>
                </w:tcPr>
                <w:p>
                  <w:pPr>
                    <w:rPr>
                      <w:highlight w:val="none"/>
                    </w:rPr>
                  </w:pPr>
                  <w:r>
                    <w:rPr>
                      <w:highlight w:val="none"/>
                    </w:rPr>
                    <w:sym w:font="Wingdings" w:char="00FE"/>
                  </w:r>
                  <w:r>
                    <w:rPr>
                      <w:rFonts w:hint="eastAsia"/>
                      <w:highlight w:val="none"/>
                    </w:rPr>
                    <w:t xml:space="preserve">会议  </w:t>
                  </w:r>
                  <w:r>
                    <w:rPr>
                      <w:highlight w:val="none"/>
                    </w:rPr>
                    <w:sym w:font="Wingdings" w:char="00A8"/>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对管理体系有效性的贡献，包括改进</w:t>
                  </w:r>
                  <w:r>
                    <w:rPr>
                      <w:rFonts w:hint="eastAsia"/>
                      <w:highlight w:val="none"/>
                      <w:lang w:val="en-US" w:eastAsia="zh-CN"/>
                    </w:rPr>
                    <w:t>提升</w:t>
                  </w:r>
                  <w:r>
                    <w:rPr>
                      <w:rFonts w:hint="eastAsia"/>
                      <w:highlight w:val="none"/>
                    </w:rPr>
                    <w:t xml:space="preserve">绩效的益处； </w:t>
                  </w:r>
                </w:p>
              </w:tc>
              <w:tc>
                <w:tcPr>
                  <w:tcW w:w="4140" w:type="dxa"/>
                </w:tcPr>
                <w:p>
                  <w:pPr>
                    <w:rPr>
                      <w:highlight w:val="none"/>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rPr>
                      <w:highlight w:val="none"/>
                    </w:rPr>
                  </w:pPr>
                  <w:r>
                    <w:rPr>
                      <w:rFonts w:hint="eastAsia"/>
                      <w:highlight w:val="none"/>
                    </w:rPr>
                    <w:t>不符合管理体系要求的后果</w:t>
                  </w:r>
                </w:p>
              </w:tc>
              <w:tc>
                <w:tcPr>
                  <w:tcW w:w="4140" w:type="dxa"/>
                </w:tcPr>
                <w:p>
                  <w:pPr>
                    <w:rPr>
                      <w:highlight w:val="none"/>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与他们的工作相关的重要环境因素和相关的实际或潜在的环境影响</w:t>
                  </w:r>
                </w:p>
              </w:tc>
              <w:tc>
                <w:tcPr>
                  <w:tcW w:w="4140" w:type="dxa"/>
                  <w:vAlign w:val="top"/>
                </w:tcPr>
                <w:p>
                  <w:pPr>
                    <w:rPr>
                      <w:rFonts w:ascii="Times New Roman" w:hAnsi="Times New Roman" w:eastAsia="宋体" w:cs="Times New Roman"/>
                      <w:kern w:val="2"/>
                      <w:sz w:val="21"/>
                      <w:highlight w:val="none"/>
                      <w:lang w:val="en-US" w:eastAsia="zh-CN" w:bidi="ar-SA"/>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r>
                    <w:rPr>
                      <w:rFonts w:hint="eastAsia"/>
                      <w:highlight w:val="none"/>
                    </w:rPr>
                    <w:t xml:space="preserve"> </w:t>
                  </w:r>
                </w:p>
              </w:tc>
              <w:tc>
                <w:tcPr>
                  <w:tcW w:w="86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不符合</w:t>
                  </w:r>
                  <w:r>
                    <w:rPr>
                      <w:rFonts w:hint="eastAsia"/>
                      <w:highlight w:val="none"/>
                      <w:lang w:val="en-US" w:eastAsia="zh-CN"/>
                    </w:rPr>
                    <w:t>管理体系要求，包括未履行组织合规义务的后果</w:t>
                  </w:r>
                </w:p>
              </w:tc>
              <w:tc>
                <w:tcPr>
                  <w:tcW w:w="4140" w:type="dxa"/>
                  <w:vAlign w:val="top"/>
                </w:tcPr>
                <w:p>
                  <w:pPr>
                    <w:rPr>
                      <w:rFonts w:ascii="Times New Roman" w:hAnsi="Times New Roman" w:eastAsia="宋体" w:cs="Times New Roman"/>
                      <w:kern w:val="2"/>
                      <w:sz w:val="21"/>
                      <w:highlight w:val="none"/>
                      <w:lang w:val="en-US" w:eastAsia="zh-CN" w:bidi="ar-SA"/>
                    </w:rPr>
                  </w:pPr>
                  <w:r>
                    <w:rPr>
                      <w:highlight w:val="none"/>
                    </w:rPr>
                    <w:sym w:font="Wingdings" w:char="00FE"/>
                  </w:r>
                  <w:r>
                    <w:rPr>
                      <w:rFonts w:hint="eastAsia"/>
                      <w:highlight w:val="none"/>
                    </w:rPr>
                    <w:t xml:space="preserve">会议  </w:t>
                  </w:r>
                  <w:r>
                    <w:rPr>
                      <w:rFonts w:hint="eastAsia" w:ascii="Calibri" w:hAnsi="Calibri"/>
                      <w:highlight w:val="none"/>
                    </w:rPr>
                    <w:t>□</w:t>
                  </w:r>
                  <w:r>
                    <w:rPr>
                      <w:rFonts w:hint="eastAsia"/>
                      <w:highlight w:val="none"/>
                    </w:rPr>
                    <w:t xml:space="preserve">展板 </w:t>
                  </w:r>
                  <w:r>
                    <w:rPr>
                      <w:rFonts w:hint="eastAsia" w:ascii="Calibri" w:hAnsi="Calibri"/>
                      <w:highlight w:val="none"/>
                    </w:rPr>
                    <w:t>□</w:t>
                  </w:r>
                  <w:r>
                    <w:rPr>
                      <w:rFonts w:hint="eastAsia"/>
                      <w:highlight w:val="none"/>
                    </w:rPr>
                    <w:t xml:space="preserve">标语 </w:t>
                  </w:r>
                  <w:r>
                    <w:rPr>
                      <w:highlight w:val="none"/>
                    </w:rPr>
                    <w:sym w:font="Wingdings" w:char="00FE"/>
                  </w:r>
                  <w:r>
                    <w:rPr>
                      <w:rFonts w:hint="eastAsia" w:ascii="Calibri" w:hAnsi="Calibri"/>
                      <w:highlight w:val="none"/>
                    </w:rPr>
                    <w:t>培训</w:t>
                  </w:r>
                  <w:r>
                    <w:rPr>
                      <w:rFonts w:hint="eastAsia"/>
                      <w:highlight w:val="none"/>
                    </w:rPr>
                    <w:t xml:space="preserve"> </w:t>
                  </w:r>
                  <w:r>
                    <w:rPr>
                      <w:rFonts w:hint="eastAsia" w:ascii="Calibri" w:hAnsi="Calibri"/>
                      <w:highlight w:val="none"/>
                    </w:rPr>
                    <w:t>□其他</w:t>
                  </w:r>
                </w:p>
              </w:tc>
              <w:tc>
                <w:tcPr>
                  <w:tcW w:w="863" w:type="dxa"/>
                </w:tcPr>
                <w:p>
                  <w:pPr>
                    <w:rPr>
                      <w:highlight w:val="none"/>
                    </w:rPr>
                  </w:pPr>
                </w:p>
              </w:tc>
            </w:tr>
          </w:tbl>
          <w:p>
            <w:pPr>
              <w:rPr>
                <w:rFonts w:hint="eastAsia" w:ascii="Times New Roman" w:hAnsi="Times New Roman" w:eastAsia="宋体" w:cs="Times New Roman"/>
                <w:kern w:val="2"/>
                <w:sz w:val="21"/>
                <w:highlight w:val="none"/>
                <w:lang w:val="en-US" w:eastAsia="zh-CN" w:bidi="ar-SA"/>
              </w:rPr>
            </w:pP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01" w:type="dxa"/>
            <w:vMerge w:val="restart"/>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 xml:space="preserve">沟通  </w:t>
            </w:r>
          </w:p>
        </w:tc>
        <w:tc>
          <w:tcPr>
            <w:tcW w:w="1216" w:type="dxa"/>
            <w:vMerge w:val="restart"/>
            <w:shd w:val="clear" w:color="auto" w:fill="auto"/>
            <w:vAlign w:val="top"/>
          </w:tcPr>
          <w:p>
            <w:pPr>
              <w:rPr>
                <w:rFonts w:hint="eastAsia"/>
                <w:highlight w:val="none"/>
              </w:rPr>
            </w:pPr>
            <w:r>
              <w:rPr>
                <w:rFonts w:hint="eastAsia"/>
                <w:highlight w:val="none"/>
              </w:rPr>
              <w:t>Q7.4</w:t>
            </w:r>
          </w:p>
          <w:p>
            <w:pPr>
              <w:rPr>
                <w:highlight w:val="none"/>
              </w:rPr>
            </w:pPr>
            <w:r>
              <w:rPr>
                <w:rFonts w:hint="eastAsia"/>
                <w:highlight w:val="none"/>
                <w:lang w:val="en-US" w:eastAsia="zh-CN"/>
              </w:rPr>
              <w:t>E</w:t>
            </w:r>
            <w:r>
              <w:rPr>
                <w:rFonts w:hint="eastAsia"/>
                <w:highlight w:val="none"/>
              </w:rPr>
              <w:t>7.4</w:t>
            </w:r>
          </w:p>
          <w:p>
            <w:pPr>
              <w:pStyle w:val="16"/>
              <w:rPr>
                <w:rFonts w:ascii="Times New Roman" w:hAnsi="Times New Roman" w:eastAsia="宋体" w:cs="Times New Roman"/>
                <w:kern w:val="2"/>
                <w:sz w:val="21"/>
                <w:highlight w:val="none"/>
                <w:lang w:val="en-US" w:eastAsia="zh-CN" w:bidi="ar-SA"/>
              </w:rPr>
            </w:pPr>
            <w:r>
              <w:rPr>
                <w:rFonts w:hint="eastAsia"/>
                <w:highlight w:val="none"/>
                <w:lang w:val="en-US" w:eastAsia="zh-CN"/>
              </w:rPr>
              <w:t>O7.4</w:t>
            </w:r>
            <w:r>
              <w:rPr>
                <w:rFonts w:hint="eastAsia"/>
                <w:highlight w:val="none"/>
              </w:rPr>
              <w:t xml:space="preserve"> </w:t>
            </w: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文件名称</w:t>
            </w:r>
          </w:p>
        </w:tc>
        <w:tc>
          <w:tcPr>
            <w:tcW w:w="9474"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highlight w:val="none"/>
              </w:rPr>
              <w:sym w:font="Wingdings" w:char="00FE"/>
            </w:r>
            <w:r>
              <w:rPr>
                <w:rFonts w:hint="eastAsia"/>
                <w:highlight w:val="none"/>
              </w:rPr>
              <w:t>管理手册7.4条款、</w:t>
            </w:r>
            <w:r>
              <w:rPr>
                <w:highlight w:val="none"/>
              </w:rPr>
              <w:sym w:font="Wingdings" w:char="00A8"/>
            </w:r>
            <w:r>
              <w:rPr>
                <w:rFonts w:hint="eastAsia"/>
                <w:highlight w:val="none"/>
              </w:rPr>
              <w:t>《</w:t>
            </w:r>
            <w:r>
              <w:rPr>
                <w:rFonts w:hint="eastAsia"/>
                <w:szCs w:val="21"/>
                <w:highlight w:val="none"/>
              </w:rPr>
              <w:t>信息</w:t>
            </w:r>
            <w:r>
              <w:rPr>
                <w:rFonts w:hint="eastAsia"/>
                <w:szCs w:val="21"/>
                <w:highlight w:val="none"/>
                <w:lang w:val="en-US" w:eastAsia="zh-CN"/>
              </w:rPr>
              <w:t>交流</w:t>
            </w:r>
            <w:r>
              <w:rPr>
                <w:rFonts w:hint="eastAsia"/>
                <w:szCs w:val="21"/>
                <w:highlight w:val="none"/>
              </w:rPr>
              <w:t>控制程序</w:t>
            </w:r>
            <w:r>
              <w:rPr>
                <w:rFonts w:hint="eastAsia"/>
                <w:highlight w:val="none"/>
              </w:rPr>
              <w:t>》</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运行证据</w:t>
            </w:r>
          </w:p>
        </w:tc>
        <w:tc>
          <w:tcPr>
            <w:tcW w:w="9474" w:type="dxa"/>
            <w:shd w:val="clear" w:color="auto" w:fill="auto"/>
            <w:vAlign w:val="top"/>
          </w:tcPr>
          <w:p>
            <w:pPr>
              <w:rPr>
                <w:highlight w:val="none"/>
              </w:rPr>
            </w:pPr>
            <w:r>
              <w:rPr>
                <w:rFonts w:hint="eastAsia"/>
                <w:highlight w:val="none"/>
              </w:rPr>
              <w:t>组织考虑了合规义务，确保信息与管理体系形成的信息一致且真实可信。</w:t>
            </w:r>
          </w:p>
          <w:p>
            <w:pPr>
              <w:rPr>
                <w:highlight w:val="none"/>
              </w:rPr>
            </w:pPr>
            <w:r>
              <w:rPr>
                <w:rFonts w:hint="eastAsia"/>
                <w:highlight w:val="none"/>
              </w:rPr>
              <w:t>外部沟通的控制：</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90"/>
              <w:gridCol w:w="2319"/>
              <w:gridCol w:w="1163"/>
              <w:gridCol w:w="117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shd w:val="clear" w:color="auto" w:fill="auto"/>
                </w:tcPr>
                <w:p>
                  <w:pPr>
                    <w:rPr>
                      <w:highlight w:val="none"/>
                    </w:rPr>
                  </w:pPr>
                  <w:r>
                    <w:rPr>
                      <w:highlight w:val="none"/>
                    </w:rPr>
                    <w:t>沟通</w:t>
                  </w:r>
                  <w:r>
                    <w:rPr>
                      <w:rFonts w:hint="eastAsia"/>
                      <w:highlight w:val="none"/>
                    </w:rPr>
                    <w:t>日期</w:t>
                  </w:r>
                </w:p>
              </w:tc>
              <w:tc>
                <w:tcPr>
                  <w:tcW w:w="1390" w:type="dxa"/>
                  <w:shd w:val="clear" w:color="auto" w:fill="auto"/>
                </w:tcPr>
                <w:p>
                  <w:pPr>
                    <w:rPr>
                      <w:highlight w:val="none"/>
                    </w:rPr>
                  </w:pPr>
                  <w:r>
                    <w:rPr>
                      <w:highlight w:val="none"/>
                    </w:rPr>
                    <w:t>沟通</w:t>
                  </w:r>
                  <w:r>
                    <w:rPr>
                      <w:rFonts w:hint="eastAsia"/>
                      <w:highlight w:val="none"/>
                    </w:rPr>
                    <w:t>的内容</w:t>
                  </w:r>
                </w:p>
              </w:tc>
              <w:tc>
                <w:tcPr>
                  <w:tcW w:w="2319" w:type="dxa"/>
                  <w:shd w:val="clear" w:color="auto" w:fill="auto"/>
                </w:tcPr>
                <w:p>
                  <w:pPr>
                    <w:rPr>
                      <w:highlight w:val="none"/>
                    </w:rPr>
                  </w:pPr>
                  <w:r>
                    <w:rPr>
                      <w:rFonts w:hint="eastAsia"/>
                      <w:highlight w:val="none"/>
                    </w:rPr>
                    <w:t>沟通对象</w:t>
                  </w:r>
                </w:p>
              </w:tc>
              <w:tc>
                <w:tcPr>
                  <w:tcW w:w="1163" w:type="dxa"/>
                  <w:shd w:val="clear" w:color="auto" w:fill="auto"/>
                </w:tcPr>
                <w:p>
                  <w:pPr>
                    <w:rPr>
                      <w:highlight w:val="none"/>
                    </w:rPr>
                  </w:pPr>
                  <w:r>
                    <w:rPr>
                      <w:rFonts w:hint="eastAsia"/>
                      <w:highlight w:val="none"/>
                    </w:rPr>
                    <w:t>沟通方法</w:t>
                  </w:r>
                </w:p>
              </w:tc>
              <w:tc>
                <w:tcPr>
                  <w:tcW w:w="1173" w:type="dxa"/>
                  <w:shd w:val="clear" w:color="auto" w:fill="auto"/>
                </w:tcPr>
                <w:p>
                  <w:pPr>
                    <w:rPr>
                      <w:highlight w:val="none"/>
                    </w:rPr>
                  </w:pPr>
                  <w:r>
                    <w:rPr>
                      <w:rFonts w:hint="eastAsia"/>
                      <w:highlight w:val="none"/>
                    </w:rPr>
                    <w:t>责任部门</w:t>
                  </w:r>
                </w:p>
              </w:tc>
              <w:tc>
                <w:tcPr>
                  <w:tcW w:w="1603" w:type="dxa"/>
                  <w:shd w:val="clear" w:color="auto" w:fill="auto"/>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shd w:val="clear" w:color="auto" w:fill="auto"/>
                </w:tcPr>
                <w:p>
                  <w:pPr>
                    <w:rPr>
                      <w:rFonts w:hint="default" w:eastAsia="宋体"/>
                      <w:highlight w:val="none"/>
                      <w:lang w:val="en-US" w:eastAsia="zh-CN"/>
                    </w:rPr>
                  </w:pPr>
                  <w:r>
                    <w:rPr>
                      <w:rFonts w:hint="eastAsia"/>
                      <w:highlight w:val="none"/>
                      <w:lang w:val="en-US" w:eastAsia="zh-CN"/>
                    </w:rPr>
                    <w:t>2022年7</w:t>
                  </w:r>
                  <w:r>
                    <w:rPr>
                      <w:rFonts w:hint="eastAsia"/>
                      <w:highlight w:val="none"/>
                    </w:rPr>
                    <w:t>月</w:t>
                  </w:r>
                  <w:r>
                    <w:rPr>
                      <w:rFonts w:hint="eastAsia"/>
                      <w:highlight w:val="none"/>
                      <w:lang w:val="en-US" w:eastAsia="zh-CN"/>
                    </w:rPr>
                    <w:t>20日</w:t>
                  </w:r>
                </w:p>
              </w:tc>
              <w:tc>
                <w:tcPr>
                  <w:tcW w:w="1390" w:type="dxa"/>
                  <w:shd w:val="clear" w:color="auto" w:fill="auto"/>
                </w:tcPr>
                <w:p>
                  <w:pPr>
                    <w:rPr>
                      <w:rFonts w:hint="default" w:eastAsia="宋体"/>
                      <w:highlight w:val="none"/>
                      <w:lang w:val="en-US" w:eastAsia="zh-CN"/>
                    </w:rPr>
                  </w:pPr>
                  <w:r>
                    <w:rPr>
                      <w:rFonts w:hint="eastAsia"/>
                      <w:highlight w:val="none"/>
                      <w:lang w:val="en-US" w:eastAsia="zh-CN"/>
                    </w:rPr>
                    <w:t>产品生产巡视</w:t>
                  </w:r>
                </w:p>
              </w:tc>
              <w:tc>
                <w:tcPr>
                  <w:tcW w:w="2319" w:type="dxa"/>
                  <w:shd w:val="clear" w:color="auto" w:fill="auto"/>
                </w:tcPr>
                <w:p>
                  <w:pPr>
                    <w:rPr>
                      <w:highlight w:val="none"/>
                    </w:rPr>
                  </w:pPr>
                  <w:r>
                    <w:rPr>
                      <w:rFonts w:hint="eastAsia"/>
                      <w:highlight w:val="none"/>
                      <w:lang w:val="en-US" w:eastAsia="zh-CN"/>
                    </w:rPr>
                    <w:t>晋州市场监督局</w:t>
                  </w:r>
                </w:p>
              </w:tc>
              <w:tc>
                <w:tcPr>
                  <w:tcW w:w="1163" w:type="dxa"/>
                  <w:shd w:val="clear" w:color="auto" w:fill="auto"/>
                </w:tcPr>
                <w:p>
                  <w:pPr>
                    <w:rPr>
                      <w:rFonts w:hint="eastAsia" w:eastAsia="宋体"/>
                      <w:highlight w:val="none"/>
                      <w:lang w:eastAsia="zh-CN"/>
                    </w:rPr>
                  </w:pPr>
                  <w:r>
                    <w:rPr>
                      <w:rFonts w:hint="eastAsia"/>
                      <w:highlight w:val="none"/>
                      <w:lang w:val="en-US" w:eastAsia="zh-CN"/>
                    </w:rPr>
                    <w:t>现场</w:t>
                  </w:r>
                </w:p>
              </w:tc>
              <w:tc>
                <w:tcPr>
                  <w:tcW w:w="1173" w:type="dxa"/>
                  <w:shd w:val="clear" w:color="auto" w:fill="auto"/>
                </w:tcPr>
                <w:p>
                  <w:pPr>
                    <w:rPr>
                      <w:rFonts w:hint="eastAsia" w:eastAsia="宋体"/>
                      <w:highlight w:val="none"/>
                      <w:lang w:eastAsia="zh-CN"/>
                    </w:rPr>
                  </w:pPr>
                  <w:r>
                    <w:rPr>
                      <w:rFonts w:hint="eastAsia"/>
                      <w:highlight w:val="none"/>
                      <w:lang w:val="en-US" w:eastAsia="zh-CN"/>
                    </w:rPr>
                    <w:t>办公室</w:t>
                  </w:r>
                </w:p>
              </w:tc>
              <w:tc>
                <w:tcPr>
                  <w:tcW w:w="1603" w:type="dxa"/>
                  <w:shd w:val="clear" w:color="auto" w:fill="auto"/>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shd w:val="clear" w:color="auto" w:fill="auto"/>
                </w:tcPr>
                <w:p>
                  <w:pPr>
                    <w:rPr>
                      <w:rFonts w:hint="default" w:eastAsia="宋体"/>
                      <w:highlight w:val="none"/>
                      <w:lang w:val="en-US" w:eastAsia="zh-CN"/>
                    </w:rPr>
                  </w:pPr>
                  <w:r>
                    <w:rPr>
                      <w:rFonts w:hint="eastAsia"/>
                      <w:highlight w:val="none"/>
                      <w:lang w:val="en-US" w:eastAsia="zh-CN"/>
                    </w:rPr>
                    <w:t>2022年5月19日</w:t>
                  </w:r>
                </w:p>
              </w:tc>
              <w:tc>
                <w:tcPr>
                  <w:tcW w:w="1390" w:type="dxa"/>
                  <w:shd w:val="clear" w:color="auto" w:fill="auto"/>
                </w:tcPr>
                <w:p>
                  <w:pPr>
                    <w:rPr>
                      <w:rFonts w:hint="default" w:eastAsia="宋体"/>
                      <w:highlight w:val="none"/>
                      <w:lang w:val="en-US" w:eastAsia="zh-CN"/>
                    </w:rPr>
                  </w:pPr>
                  <w:r>
                    <w:rPr>
                      <w:rFonts w:hint="eastAsia"/>
                      <w:highlight w:val="none"/>
                      <w:lang w:val="en-US" w:eastAsia="zh-CN"/>
                    </w:rPr>
                    <w:t>现场检查</w:t>
                  </w:r>
                </w:p>
              </w:tc>
              <w:tc>
                <w:tcPr>
                  <w:tcW w:w="2319" w:type="dxa"/>
                  <w:shd w:val="clear" w:color="auto" w:fill="auto"/>
                </w:tcPr>
                <w:p>
                  <w:pPr>
                    <w:rPr>
                      <w:rFonts w:hint="default" w:eastAsia="宋体"/>
                      <w:highlight w:val="none"/>
                      <w:lang w:val="en-US" w:eastAsia="zh-CN"/>
                    </w:rPr>
                  </w:pPr>
                  <w:r>
                    <w:rPr>
                      <w:rFonts w:hint="eastAsia"/>
                      <w:highlight w:val="none"/>
                      <w:lang w:val="en-US" w:eastAsia="zh-CN"/>
                    </w:rPr>
                    <w:t>晋州市应急局</w:t>
                  </w:r>
                </w:p>
              </w:tc>
              <w:tc>
                <w:tcPr>
                  <w:tcW w:w="1163"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现场</w:t>
                  </w:r>
                </w:p>
              </w:tc>
              <w:tc>
                <w:tcPr>
                  <w:tcW w:w="1173"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办公室</w:t>
                  </w:r>
                </w:p>
              </w:tc>
              <w:tc>
                <w:tcPr>
                  <w:tcW w:w="1603"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shd w:val="clear" w:color="auto" w:fill="auto"/>
                </w:tcPr>
                <w:p>
                  <w:pPr>
                    <w:rPr>
                      <w:rFonts w:hint="default"/>
                      <w:highlight w:val="none"/>
                      <w:lang w:val="en-US"/>
                    </w:rPr>
                  </w:pPr>
                  <w:r>
                    <w:rPr>
                      <w:rFonts w:hint="eastAsia"/>
                      <w:highlight w:val="none"/>
                      <w:lang w:val="en-US" w:eastAsia="zh-CN"/>
                    </w:rPr>
                    <w:t>2022年3月9日</w:t>
                  </w:r>
                </w:p>
              </w:tc>
              <w:tc>
                <w:tcPr>
                  <w:tcW w:w="1390" w:type="dxa"/>
                  <w:shd w:val="clear" w:color="auto" w:fill="auto"/>
                </w:tcPr>
                <w:p>
                  <w:pPr>
                    <w:rPr>
                      <w:rFonts w:hint="eastAsia"/>
                      <w:highlight w:val="none"/>
                    </w:rPr>
                  </w:pPr>
                  <w:r>
                    <w:rPr>
                      <w:rFonts w:hint="eastAsia"/>
                      <w:highlight w:val="none"/>
                      <w:lang w:val="en-US" w:eastAsia="zh-CN"/>
                    </w:rPr>
                    <w:t>现场巡查</w:t>
                  </w:r>
                </w:p>
              </w:tc>
              <w:tc>
                <w:tcPr>
                  <w:tcW w:w="2319" w:type="dxa"/>
                  <w:shd w:val="clear" w:color="auto" w:fill="auto"/>
                </w:tcPr>
                <w:p>
                  <w:pPr>
                    <w:rPr>
                      <w:rFonts w:hint="default" w:eastAsia="宋体"/>
                      <w:highlight w:val="none"/>
                      <w:lang w:val="en-US" w:eastAsia="zh-CN"/>
                    </w:rPr>
                  </w:pPr>
                  <w:r>
                    <w:rPr>
                      <w:rFonts w:hint="eastAsia"/>
                      <w:highlight w:val="none"/>
                      <w:lang w:val="en-US" w:eastAsia="zh-CN"/>
                    </w:rPr>
                    <w:t>晋州市</w:t>
                  </w:r>
                </w:p>
              </w:tc>
              <w:tc>
                <w:tcPr>
                  <w:tcW w:w="1163"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现场</w:t>
                  </w:r>
                </w:p>
              </w:tc>
              <w:tc>
                <w:tcPr>
                  <w:tcW w:w="1173"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办公室</w:t>
                  </w:r>
                </w:p>
              </w:tc>
              <w:tc>
                <w:tcPr>
                  <w:tcW w:w="1603" w:type="dxa"/>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ascii="Times New Roman" w:hAnsi="Times New Roman" w:cs="Times New Roman"/>
                      <w:kern w:val="2"/>
                      <w:sz w:val="21"/>
                      <w:highlight w:val="none"/>
                      <w:lang w:val="en-US" w:eastAsia="zh-CN" w:bidi="ar-SA"/>
                    </w:rPr>
                    <w:t>——</w:t>
                  </w:r>
                </w:p>
              </w:tc>
            </w:tr>
          </w:tbl>
          <w:p>
            <w:pPr>
              <w:rPr>
                <w:highlight w:val="none"/>
              </w:rPr>
            </w:pPr>
          </w:p>
          <w:p>
            <w:pPr>
              <w:rPr>
                <w:highlight w:val="none"/>
              </w:rPr>
            </w:pPr>
            <w:r>
              <w:rPr>
                <w:rFonts w:hint="eastAsia"/>
                <w:highlight w:val="none"/>
              </w:rPr>
              <w:t>是否规定了外部沟通有关信息人员的职责和权限；</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外部沟通的人员是否接受了适当培训；主要由</w:t>
            </w:r>
            <w:r>
              <w:rPr>
                <w:rFonts w:hint="eastAsia"/>
                <w:highlight w:val="none"/>
                <w:lang w:val="en-US" w:eastAsia="zh-CN"/>
              </w:rPr>
              <w:t>各主管部门</w:t>
            </w:r>
            <w:r>
              <w:rPr>
                <w:rFonts w:hint="eastAsia"/>
                <w:highlight w:val="none"/>
              </w:rPr>
              <w:t>负责，经验丰富；培训时间</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年 </w:t>
            </w:r>
            <w:r>
              <w:rPr>
                <w:rFonts w:hint="eastAsia"/>
                <w:highlight w:val="none"/>
                <w:u w:val="single"/>
                <w:lang w:val="en-US" w:eastAsia="zh-CN"/>
              </w:rPr>
              <w:t>3</w:t>
            </w:r>
            <w:r>
              <w:rPr>
                <w:rFonts w:hint="eastAsia"/>
                <w:highlight w:val="none"/>
                <w:u w:val="single"/>
              </w:rPr>
              <w:t xml:space="preserve">月   </w:t>
            </w:r>
            <w:r>
              <w:rPr>
                <w:rFonts w:hint="eastAsia"/>
                <w:highlight w:val="none"/>
                <w:u w:val="single"/>
                <w:lang w:val="en-US" w:eastAsia="zh-CN"/>
              </w:rPr>
              <w:t>10</w:t>
            </w:r>
            <w:r>
              <w:rPr>
                <w:rFonts w:hint="eastAsia"/>
                <w:highlight w:val="none"/>
                <w:u w:val="single"/>
              </w:rPr>
              <w:t>日</w:t>
            </w:r>
          </w:p>
          <w:p>
            <w:pPr>
              <w:rPr>
                <w:highlight w:val="none"/>
              </w:rPr>
            </w:pPr>
            <w:r>
              <w:rPr>
                <w:rFonts w:hint="eastAsia"/>
                <w:highlight w:val="none"/>
              </w:rPr>
              <w:t>外部沟通的人员是否得到了授权；</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pStyle w:val="16"/>
              <w:rPr>
                <w:rFonts w:hint="eastAsia"/>
                <w:highlight w:val="none"/>
              </w:rPr>
            </w:pPr>
            <w:r>
              <w:rPr>
                <w:rFonts w:hint="eastAsia"/>
                <w:highlight w:val="none"/>
              </w:rPr>
              <w:t>外部沟通获得的信息是否作为管理评审输入，并用于更新体系。</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pStyle w:val="16"/>
              <w:rPr>
                <w:highlight w:val="none"/>
              </w:rPr>
            </w:pPr>
          </w:p>
          <w:p>
            <w:pPr>
              <w:rPr>
                <w:highlight w:val="none"/>
              </w:rPr>
            </w:pPr>
            <w:r>
              <w:rPr>
                <w:rFonts w:hint="eastAsia"/>
                <w:highlight w:val="none"/>
              </w:rPr>
              <w:t>内部沟通的控制：提供有信息沟通记录；</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785"/>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tcPr>
                <w:p>
                  <w:pPr>
                    <w:rPr>
                      <w:highlight w:val="none"/>
                    </w:rPr>
                  </w:pPr>
                  <w:r>
                    <w:rPr>
                      <w:highlight w:val="none"/>
                    </w:rPr>
                    <w:t>沟通</w:t>
                  </w:r>
                  <w:r>
                    <w:rPr>
                      <w:rFonts w:hint="eastAsia"/>
                      <w:highlight w:val="none"/>
                    </w:rPr>
                    <w:t>日期</w:t>
                  </w:r>
                </w:p>
              </w:tc>
              <w:tc>
                <w:tcPr>
                  <w:tcW w:w="1785" w:type="dxa"/>
                  <w:shd w:val="clear" w:color="auto" w:fill="auto"/>
                </w:tcPr>
                <w:p>
                  <w:pPr>
                    <w:rPr>
                      <w:highlight w:val="none"/>
                    </w:rPr>
                  </w:pPr>
                  <w:r>
                    <w:rPr>
                      <w:highlight w:val="none"/>
                    </w:rPr>
                    <w:t>沟通</w:t>
                  </w:r>
                  <w:r>
                    <w:rPr>
                      <w:rFonts w:hint="eastAsia"/>
                      <w:highlight w:val="none"/>
                    </w:rPr>
                    <w:t>的内容</w:t>
                  </w:r>
                </w:p>
              </w:tc>
              <w:tc>
                <w:tcPr>
                  <w:tcW w:w="1507" w:type="dxa"/>
                  <w:shd w:val="clear" w:color="auto" w:fill="auto"/>
                </w:tcPr>
                <w:p>
                  <w:pPr>
                    <w:rPr>
                      <w:highlight w:val="none"/>
                    </w:rPr>
                  </w:pPr>
                  <w:r>
                    <w:rPr>
                      <w:rFonts w:hint="eastAsia"/>
                      <w:highlight w:val="none"/>
                    </w:rPr>
                    <w:t>沟通对象</w:t>
                  </w:r>
                </w:p>
              </w:tc>
              <w:tc>
                <w:tcPr>
                  <w:tcW w:w="1507" w:type="dxa"/>
                  <w:shd w:val="clear" w:color="auto" w:fill="auto"/>
                </w:tcPr>
                <w:p>
                  <w:pPr>
                    <w:rPr>
                      <w:highlight w:val="none"/>
                    </w:rPr>
                  </w:pPr>
                  <w:r>
                    <w:rPr>
                      <w:rFonts w:hint="eastAsia"/>
                      <w:highlight w:val="none"/>
                    </w:rPr>
                    <w:t>沟通方法</w:t>
                  </w:r>
                </w:p>
              </w:tc>
              <w:tc>
                <w:tcPr>
                  <w:tcW w:w="1507" w:type="dxa"/>
                  <w:shd w:val="clear" w:color="auto" w:fill="auto"/>
                </w:tcPr>
                <w:p>
                  <w:pPr>
                    <w:rPr>
                      <w:highlight w:val="none"/>
                    </w:rPr>
                  </w:pPr>
                  <w:r>
                    <w:rPr>
                      <w:rFonts w:hint="eastAsia"/>
                      <w:highlight w:val="none"/>
                    </w:rPr>
                    <w:t>责任部门</w:t>
                  </w:r>
                </w:p>
              </w:tc>
              <w:tc>
                <w:tcPr>
                  <w:tcW w:w="1508" w:type="dxa"/>
                  <w:shd w:val="clear" w:color="auto" w:fill="auto"/>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tcPr>
                <w:p>
                  <w:pPr>
                    <w:rPr>
                      <w:rFonts w:hint="default" w:eastAsia="宋体"/>
                      <w:highlight w:val="none"/>
                      <w:lang w:val="en-US" w:eastAsia="zh-CN"/>
                    </w:rPr>
                  </w:pPr>
                  <w:r>
                    <w:rPr>
                      <w:rFonts w:hint="eastAsia"/>
                      <w:highlight w:val="none"/>
                      <w:lang w:val="en-US" w:eastAsia="zh-CN"/>
                    </w:rPr>
                    <w:t>每周一</w:t>
                  </w:r>
                </w:p>
              </w:tc>
              <w:tc>
                <w:tcPr>
                  <w:tcW w:w="1785" w:type="dxa"/>
                  <w:shd w:val="clear" w:color="auto" w:fill="auto"/>
                </w:tcPr>
                <w:p>
                  <w:pPr>
                    <w:rPr>
                      <w:rFonts w:hint="default" w:eastAsia="宋体"/>
                      <w:highlight w:val="none"/>
                      <w:lang w:val="en-US" w:eastAsia="zh-CN"/>
                    </w:rPr>
                  </w:pPr>
                  <w:r>
                    <w:rPr>
                      <w:rFonts w:hint="eastAsia"/>
                      <w:highlight w:val="none"/>
                      <w:lang w:val="en-US" w:eastAsia="zh-CN"/>
                    </w:rPr>
                    <w:t>汇报情况、问题解决</w:t>
                  </w:r>
                </w:p>
              </w:tc>
              <w:tc>
                <w:tcPr>
                  <w:tcW w:w="1507" w:type="dxa"/>
                  <w:shd w:val="clear" w:color="auto" w:fill="auto"/>
                </w:tcPr>
                <w:p>
                  <w:pPr>
                    <w:rPr>
                      <w:rFonts w:hint="default" w:eastAsia="宋体"/>
                      <w:highlight w:val="none"/>
                      <w:lang w:val="en-US" w:eastAsia="zh-CN"/>
                    </w:rPr>
                  </w:pPr>
                  <w:r>
                    <w:rPr>
                      <w:rFonts w:hint="eastAsia"/>
                      <w:highlight w:val="none"/>
                      <w:lang w:val="en-US" w:eastAsia="zh-CN"/>
                    </w:rPr>
                    <w:t>各部门负责人</w:t>
                  </w:r>
                </w:p>
              </w:tc>
              <w:tc>
                <w:tcPr>
                  <w:tcW w:w="1507" w:type="dxa"/>
                  <w:shd w:val="clear" w:color="auto" w:fill="auto"/>
                </w:tcPr>
                <w:p>
                  <w:pPr>
                    <w:rPr>
                      <w:rFonts w:hint="eastAsia" w:eastAsia="宋体"/>
                      <w:highlight w:val="none"/>
                      <w:lang w:val="en-US" w:eastAsia="zh-CN"/>
                    </w:rPr>
                  </w:pPr>
                  <w:r>
                    <w:rPr>
                      <w:rFonts w:hint="eastAsia"/>
                      <w:highlight w:val="none"/>
                      <w:lang w:val="en-US" w:eastAsia="zh-CN"/>
                    </w:rPr>
                    <w:t>面对面</w:t>
                  </w:r>
                </w:p>
              </w:tc>
              <w:tc>
                <w:tcPr>
                  <w:tcW w:w="1507" w:type="dxa"/>
                  <w:shd w:val="clear" w:color="auto" w:fill="auto"/>
                </w:tcPr>
                <w:p>
                  <w:pPr>
                    <w:rPr>
                      <w:rFonts w:hint="default" w:eastAsia="宋体"/>
                      <w:highlight w:val="none"/>
                      <w:lang w:val="en-US" w:eastAsia="zh-CN"/>
                    </w:rPr>
                  </w:pPr>
                  <w:r>
                    <w:rPr>
                      <w:rFonts w:hint="eastAsia"/>
                      <w:highlight w:val="none"/>
                      <w:lang w:val="en-US" w:eastAsia="zh-CN"/>
                    </w:rPr>
                    <w:t>公司副总</w:t>
                  </w:r>
                </w:p>
              </w:tc>
              <w:tc>
                <w:tcPr>
                  <w:tcW w:w="1508" w:type="dxa"/>
                  <w:shd w:val="clear" w:color="auto" w:fill="auto"/>
                </w:tcPr>
                <w:p>
                  <w:pPr>
                    <w:rPr>
                      <w:highlight w:val="none"/>
                    </w:rPr>
                  </w:pPr>
                  <w:r>
                    <w:rPr>
                      <w:rFonts w:hint="eastAsia"/>
                      <w:highlight w:val="none"/>
                    </w:rPr>
                    <w:t>实际工作中执行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tcPr>
                <w:p>
                  <w:pPr>
                    <w:rPr>
                      <w:rFonts w:hint="default" w:eastAsia="宋体"/>
                      <w:highlight w:val="none"/>
                      <w:lang w:val="en-US" w:eastAsia="zh-CN"/>
                    </w:rPr>
                  </w:pPr>
                  <w:r>
                    <w:rPr>
                      <w:rFonts w:hint="eastAsia"/>
                      <w:highlight w:val="none"/>
                      <w:lang w:val="en-US" w:eastAsia="zh-CN"/>
                    </w:rPr>
                    <w:t>随机</w:t>
                  </w:r>
                </w:p>
              </w:tc>
              <w:tc>
                <w:tcPr>
                  <w:tcW w:w="1785" w:type="dxa"/>
                  <w:shd w:val="clear" w:color="auto" w:fill="auto"/>
                </w:tcPr>
                <w:p>
                  <w:pPr>
                    <w:rPr>
                      <w:rFonts w:hint="default" w:eastAsia="宋体"/>
                      <w:highlight w:val="none"/>
                      <w:lang w:val="en-US" w:eastAsia="zh-CN"/>
                    </w:rPr>
                  </w:pPr>
                  <w:r>
                    <w:rPr>
                      <w:rFonts w:hint="eastAsia"/>
                      <w:highlight w:val="none"/>
                      <w:lang w:val="en-US" w:eastAsia="zh-CN"/>
                    </w:rPr>
                    <w:t>本部门工作安排</w:t>
                  </w:r>
                </w:p>
              </w:tc>
              <w:tc>
                <w:tcPr>
                  <w:tcW w:w="1507" w:type="dxa"/>
                  <w:shd w:val="clear" w:color="auto" w:fill="auto"/>
                </w:tcPr>
                <w:p>
                  <w:pPr>
                    <w:rPr>
                      <w:rFonts w:hint="default" w:eastAsia="宋体"/>
                      <w:highlight w:val="none"/>
                      <w:lang w:val="en-US" w:eastAsia="zh-CN"/>
                    </w:rPr>
                  </w:pPr>
                  <w:r>
                    <w:rPr>
                      <w:rFonts w:hint="eastAsia"/>
                      <w:highlight w:val="none"/>
                      <w:lang w:val="en-US" w:eastAsia="zh-CN"/>
                    </w:rPr>
                    <w:t>各部门</w:t>
                  </w:r>
                </w:p>
              </w:tc>
              <w:tc>
                <w:tcPr>
                  <w:tcW w:w="1507" w:type="dxa"/>
                  <w:shd w:val="clear" w:color="auto" w:fill="auto"/>
                </w:tcPr>
                <w:p>
                  <w:pPr>
                    <w:rPr>
                      <w:highlight w:val="none"/>
                    </w:rPr>
                  </w:pPr>
                  <w:r>
                    <w:rPr>
                      <w:rFonts w:hint="eastAsia"/>
                      <w:highlight w:val="none"/>
                      <w:lang w:val="en-US" w:eastAsia="zh-CN"/>
                    </w:rPr>
                    <w:t>面对面</w:t>
                  </w:r>
                </w:p>
              </w:tc>
              <w:tc>
                <w:tcPr>
                  <w:tcW w:w="1507" w:type="dxa"/>
                  <w:shd w:val="clear" w:color="auto" w:fill="auto"/>
                </w:tcPr>
                <w:p>
                  <w:pPr>
                    <w:rPr>
                      <w:highlight w:val="none"/>
                    </w:rPr>
                  </w:pPr>
                  <w:r>
                    <w:rPr>
                      <w:rFonts w:hint="eastAsia"/>
                      <w:highlight w:val="none"/>
                      <w:lang w:val="en-US" w:eastAsia="zh-CN"/>
                    </w:rPr>
                    <w:t>各部门负责人</w:t>
                  </w:r>
                </w:p>
              </w:tc>
              <w:tc>
                <w:tcPr>
                  <w:tcW w:w="1508" w:type="dxa"/>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实际工作中执行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每天</w:t>
                  </w:r>
                </w:p>
              </w:tc>
              <w:tc>
                <w:tcPr>
                  <w:tcW w:w="1785"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班前会/班后会，前天生产问题沟通、当天生产注意事项等</w:t>
                  </w:r>
                </w:p>
              </w:tc>
              <w:tc>
                <w:tcPr>
                  <w:tcW w:w="1507"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操作人员</w:t>
                  </w:r>
                </w:p>
              </w:tc>
              <w:tc>
                <w:tcPr>
                  <w:tcW w:w="1507"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面对面</w:t>
                  </w:r>
                </w:p>
              </w:tc>
              <w:tc>
                <w:tcPr>
                  <w:tcW w:w="1507" w:type="dxa"/>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车间主任</w:t>
                  </w:r>
                </w:p>
              </w:tc>
              <w:tc>
                <w:tcPr>
                  <w:tcW w:w="1508"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实际工作中执行</w:t>
                  </w:r>
                </w:p>
              </w:tc>
            </w:tr>
          </w:tbl>
          <w:p>
            <w:pPr>
              <w:rPr>
                <w:rFonts w:hint="eastAsia" w:ascii="Times New Roman" w:hAnsi="Times New Roman" w:eastAsia="宋体" w:cs="Times New Roman"/>
                <w:kern w:val="2"/>
                <w:sz w:val="21"/>
                <w:highlight w:val="none"/>
                <w:lang w:val="en-US" w:eastAsia="zh-CN" w:bidi="ar-SA"/>
              </w:rPr>
            </w:pPr>
            <w:r>
              <w:rPr>
                <w:rFonts w:hint="eastAsia"/>
                <w:highlight w:val="none"/>
              </w:rPr>
              <w:t>经沟通了解企业内部报告的渠道：</w:t>
            </w:r>
            <w:r>
              <w:rPr>
                <w:rFonts w:hint="eastAsia"/>
                <w:highlight w:val="none"/>
              </w:rPr>
              <w:sym w:font="Wingdings" w:char="00FE"/>
            </w:r>
            <w:r>
              <w:rPr>
                <w:rFonts w:hint="eastAsia"/>
                <w:highlight w:val="none"/>
              </w:rPr>
              <w:t xml:space="preserve">口头  </w:t>
            </w:r>
            <w:r>
              <w:rPr>
                <w:rFonts w:hint="eastAsia"/>
                <w:highlight w:val="none"/>
              </w:rPr>
              <w:sym w:font="Wingdings" w:char="00FE"/>
            </w:r>
            <w:r>
              <w:rPr>
                <w:rFonts w:hint="eastAsia"/>
                <w:highlight w:val="none"/>
              </w:rPr>
              <w:t xml:space="preserve">手机/电话  </w:t>
            </w:r>
            <w:r>
              <w:rPr>
                <w:rFonts w:hint="eastAsia"/>
                <w:highlight w:val="none"/>
              </w:rPr>
              <w:sym w:font="Wingdings" w:char="00A8"/>
            </w:r>
            <w:r>
              <w:rPr>
                <w:rFonts w:hint="eastAsia"/>
                <w:highlight w:val="none"/>
              </w:rPr>
              <w:t xml:space="preserve">网络  </w:t>
            </w:r>
            <w:r>
              <w:rPr>
                <w:rFonts w:hint="eastAsia"/>
                <w:highlight w:val="none"/>
              </w:rPr>
              <w:sym w:font="Wingdings" w:char="00A8"/>
            </w:r>
            <w:r>
              <w:rPr>
                <w:rFonts w:hint="eastAsia"/>
                <w:highlight w:val="none"/>
              </w:rPr>
              <w:t xml:space="preserve">书面  </w:t>
            </w:r>
            <w:r>
              <w:rPr>
                <w:rFonts w:hint="eastAsia"/>
                <w:highlight w:val="none"/>
              </w:rPr>
              <w:sym w:font="Wingdings" w:char="00A8"/>
            </w:r>
            <w:r>
              <w:rPr>
                <w:rFonts w:hint="eastAsia"/>
                <w:highlight w:val="none"/>
              </w:rPr>
              <w:t xml:space="preserve">会议   </w:t>
            </w:r>
            <w:r>
              <w:rPr>
                <w:rFonts w:hint="eastAsia"/>
                <w:highlight w:val="none"/>
              </w:rPr>
              <w:sym w:font="Wingdings" w:char="00A8"/>
            </w:r>
            <w:r>
              <w:rPr>
                <w:rFonts w:hint="eastAsia"/>
                <w:highlight w:val="none"/>
              </w:rPr>
              <w:t xml:space="preserve">意见箱  </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01" w:type="dxa"/>
            <w:vMerge w:val="restart"/>
            <w:shd w:val="clear" w:color="auto" w:fill="auto"/>
            <w:vAlign w:val="top"/>
          </w:tcPr>
          <w:p>
            <w:pPr>
              <w:rPr>
                <w:rFonts w:ascii="Times New Roman" w:hAnsi="Times New Roman" w:eastAsia="宋体" w:cs="Times New Roman"/>
                <w:kern w:val="2"/>
                <w:sz w:val="21"/>
                <w:lang w:val="en-US" w:eastAsia="zh-CN" w:bidi="ar-SA"/>
              </w:rPr>
            </w:pPr>
            <w:r>
              <w:rPr>
                <w:rFonts w:hint="eastAsia"/>
              </w:rPr>
              <w:t>形成文件的信息</w:t>
            </w:r>
          </w:p>
        </w:tc>
        <w:tc>
          <w:tcPr>
            <w:tcW w:w="1216" w:type="dxa"/>
            <w:vMerge w:val="restart"/>
            <w:shd w:val="clear" w:color="auto" w:fill="auto"/>
            <w:vAlign w:val="top"/>
          </w:tcPr>
          <w:p>
            <w:pPr>
              <w:pStyle w:val="16"/>
              <w:rPr>
                <w:rFonts w:hint="default"/>
                <w:lang w:val="en-US" w:eastAsia="zh-CN"/>
              </w:rPr>
            </w:pPr>
            <w:r>
              <w:rPr>
                <w:rFonts w:hint="eastAsia"/>
                <w:lang w:val="en-US" w:eastAsia="zh-CN"/>
              </w:rPr>
              <w:t>Q</w:t>
            </w:r>
            <w:bookmarkStart w:id="0" w:name="_GoBack"/>
            <w:r>
              <w:rPr>
                <w:rFonts w:hint="eastAsia"/>
                <w:lang w:val="en-US" w:eastAsia="zh-CN"/>
              </w:rPr>
              <w:t>7.5</w:t>
            </w:r>
            <w:bookmarkEnd w:id="0"/>
            <w:r>
              <w:rPr>
                <w:rFonts w:hint="eastAsia"/>
                <w:lang w:val="en-US" w:eastAsia="zh-CN"/>
              </w:rPr>
              <w:t>/7.1.5</w:t>
            </w:r>
          </w:p>
          <w:p>
            <w:pPr>
              <w:pStyle w:val="16"/>
              <w:rPr>
                <w:rFonts w:hint="eastAsia"/>
                <w:lang w:val="en-US" w:eastAsia="zh-CN"/>
              </w:rPr>
            </w:pPr>
            <w:r>
              <w:rPr>
                <w:rFonts w:hint="eastAsia"/>
                <w:lang w:val="en-US" w:eastAsia="zh-CN"/>
              </w:rPr>
              <w:t>E7.5</w:t>
            </w:r>
          </w:p>
          <w:p>
            <w:pPr>
              <w:rPr>
                <w:rFonts w:ascii="Times New Roman" w:hAnsi="Times New Roman" w:eastAsia="宋体" w:cs="Times New Roman"/>
                <w:kern w:val="2"/>
                <w:sz w:val="21"/>
                <w:lang w:val="en-US" w:eastAsia="zh-CN" w:bidi="ar-SA"/>
              </w:rPr>
            </w:pPr>
            <w:r>
              <w:rPr>
                <w:rFonts w:hint="eastAsia"/>
                <w:lang w:val="en-US" w:eastAsia="zh-CN"/>
              </w:rPr>
              <w:t>O7.5</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sym w:font="Wingdings" w:char="00FE"/>
            </w:r>
            <w:r>
              <w:rPr>
                <w:rFonts w:hint="eastAsia"/>
              </w:rPr>
              <w:t xml:space="preserve">《文件控制程序》  </w:t>
            </w:r>
            <w:r>
              <w:rPr/>
              <w:sym w:font="Wingdings" w:char="00FE"/>
            </w:r>
            <w:r>
              <w:rPr>
                <w:rFonts w:hint="eastAsia"/>
              </w:rPr>
              <w:t xml:space="preserve">《记录控制程序》  </w:t>
            </w:r>
            <w:r>
              <w:rPr>
                <w:rFonts w:hint="eastAsia"/>
              </w:rPr>
              <w:sym w:font="Wingdings" w:char="00FE"/>
            </w:r>
            <w:r>
              <w:rPr>
                <w:rFonts w:hint="eastAsia"/>
              </w:rPr>
              <w:t>《文件化信息控制程序》</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rPr>
              <w:t>运行证据</w:t>
            </w:r>
          </w:p>
        </w:tc>
        <w:tc>
          <w:tcPr>
            <w:tcW w:w="9474" w:type="dxa"/>
            <w:shd w:val="clear" w:color="auto" w:fill="auto"/>
            <w:vAlign w:val="top"/>
          </w:tcPr>
          <w:p>
            <w:r>
              <w:rPr>
                <w:rFonts w:hint="eastAsia"/>
              </w:rPr>
              <w:t>查看《受控文件清单登记表》</w:t>
            </w:r>
          </w:p>
          <w:tbl>
            <w:tblPr>
              <w:tblStyle w:val="14"/>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654"/>
              <w:gridCol w:w="1282"/>
              <w:gridCol w:w="973"/>
              <w:gridCol w:w="1245"/>
              <w:gridCol w:w="1137"/>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rPr>
                    <w:t>文件名称</w:t>
                  </w:r>
                </w:p>
              </w:tc>
              <w:tc>
                <w:tcPr>
                  <w:tcW w:w="1654" w:type="dxa"/>
                </w:tcPr>
                <w:p>
                  <w:r>
                    <w:rPr>
                      <w:rFonts w:hint="eastAsia"/>
                    </w:rPr>
                    <w:t>载体</w:t>
                  </w:r>
                </w:p>
              </w:tc>
              <w:tc>
                <w:tcPr>
                  <w:tcW w:w="1282" w:type="dxa"/>
                </w:tcPr>
                <w:p>
                  <w:r>
                    <w:rPr>
                      <w:rFonts w:hint="eastAsia"/>
                    </w:rPr>
                    <w:t>修订日期</w:t>
                  </w:r>
                </w:p>
              </w:tc>
              <w:tc>
                <w:tcPr>
                  <w:tcW w:w="973" w:type="dxa"/>
                </w:tcPr>
                <w:p>
                  <w:r>
                    <w:rPr>
                      <w:rFonts w:hint="eastAsia"/>
                    </w:rPr>
                    <w:t>审批人</w:t>
                  </w:r>
                </w:p>
              </w:tc>
              <w:tc>
                <w:tcPr>
                  <w:tcW w:w="1245" w:type="dxa"/>
                </w:tcPr>
                <w:p>
                  <w:r>
                    <w:rPr>
                      <w:rFonts w:hint="eastAsia"/>
                    </w:rPr>
                    <w:t>发放范围</w:t>
                  </w:r>
                </w:p>
              </w:tc>
              <w:tc>
                <w:tcPr>
                  <w:tcW w:w="1137" w:type="dxa"/>
                </w:tcPr>
                <w:p>
                  <w:r>
                    <w:rPr>
                      <w:rFonts w:hint="eastAsia"/>
                    </w:rPr>
                    <w:t>作废处理</w:t>
                  </w:r>
                </w:p>
              </w:tc>
              <w:tc>
                <w:tcPr>
                  <w:tcW w:w="945" w:type="dxa"/>
                </w:tcPr>
                <w:p>
                  <w:r>
                    <w:rPr>
                      <w:rFonts w:hint="eastAsia"/>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rPr>
                      <w:rFonts w:hint="default" w:eastAsia="宋体"/>
                      <w:lang w:val="en-US" w:eastAsia="zh-CN"/>
                    </w:rPr>
                  </w:pPr>
                  <w:r>
                    <w:rPr>
                      <w:rFonts w:hint="eastAsia"/>
                      <w:lang w:val="en-US" w:eastAsia="zh-CN"/>
                    </w:rPr>
                    <w:t>管理手册</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tcPr>
                <w:p>
                  <w:pPr>
                    <w:rPr>
                      <w:rFonts w:hint="default" w:eastAsia="宋体"/>
                      <w:lang w:val="en-US" w:eastAsia="zh-CN"/>
                    </w:rPr>
                  </w:pPr>
                  <w:r>
                    <w:rPr>
                      <w:rFonts w:hint="eastAsia"/>
                    </w:rPr>
                    <w:t>2</w:t>
                  </w:r>
                  <w:r>
                    <w:t>0</w:t>
                  </w:r>
                  <w:r>
                    <w:rPr>
                      <w:rFonts w:hint="eastAsia"/>
                      <w:lang w:val="en-US" w:eastAsia="zh-CN"/>
                    </w:rPr>
                    <w:t>22-03-10</w:t>
                  </w:r>
                </w:p>
              </w:tc>
              <w:tc>
                <w:tcPr>
                  <w:tcW w:w="973" w:type="dxa"/>
                </w:tcPr>
                <w:p>
                  <w:pPr>
                    <w:rPr>
                      <w:rFonts w:hint="eastAsia" w:eastAsia="宋体"/>
                      <w:lang w:eastAsia="zh-CN"/>
                    </w:rPr>
                  </w:pPr>
                  <w:r>
                    <w:rPr>
                      <w:rFonts w:hint="eastAsia"/>
                      <w:lang w:val="en-US" w:eastAsia="zh-CN"/>
                    </w:rPr>
                    <w:t>赵欣洁</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r>
                    <w:rPr>
                      <w:rFonts w:hint="eastAsia" w:ascii="宋体" w:hAnsi="宋体" w:cs="宋体"/>
                      <w:kern w:val="0"/>
                      <w:szCs w:val="21"/>
                    </w:rPr>
                    <w:t>程序文件</w:t>
                  </w:r>
                </w:p>
              </w:tc>
              <w:tc>
                <w:tcPr>
                  <w:tcW w:w="1654" w:type="dxa"/>
                </w:tcPr>
                <w:p>
                  <w:r>
                    <w:rPr>
                      <w:rFonts w:hint="eastAsia"/>
                    </w:rPr>
                    <w:sym w:font="Wingdings" w:char="00FE"/>
                  </w:r>
                  <w:r>
                    <w:rPr>
                      <w:rFonts w:hint="eastAsia"/>
                    </w:rPr>
                    <w:t xml:space="preserve">纸质 </w:t>
                  </w:r>
                  <w:r>
                    <w:rPr>
                      <w:rFonts w:hint="eastAsia"/>
                    </w:rPr>
                    <w:sym w:font="Wingdings" w:char="00FE"/>
                  </w:r>
                  <w:r>
                    <w:rPr>
                      <w:rFonts w:hint="eastAsia"/>
                    </w:rPr>
                    <w:t>电子</w:t>
                  </w:r>
                </w:p>
              </w:tc>
              <w:tc>
                <w:tcPr>
                  <w:tcW w:w="1282" w:type="dxa"/>
                  <w:vAlign w:val="top"/>
                </w:tcPr>
                <w:p>
                  <w:r>
                    <w:rPr>
                      <w:rFonts w:hint="eastAsia"/>
                    </w:rPr>
                    <w:t>2</w:t>
                  </w:r>
                  <w:r>
                    <w:t>0</w:t>
                  </w:r>
                  <w:r>
                    <w:rPr>
                      <w:rFonts w:hint="eastAsia"/>
                      <w:lang w:val="en-US" w:eastAsia="zh-CN"/>
                    </w:rPr>
                    <w:t>22-03-10</w:t>
                  </w:r>
                </w:p>
              </w:tc>
              <w:tc>
                <w:tcPr>
                  <w:tcW w:w="973" w:type="dxa"/>
                  <w:vAlign w:val="top"/>
                </w:tcPr>
                <w:p>
                  <w:pPr>
                    <w:rPr>
                      <w:rFonts w:hint="default" w:eastAsia="宋体"/>
                      <w:lang w:val="en-US" w:eastAsia="zh-CN"/>
                    </w:rPr>
                  </w:pPr>
                  <w:r>
                    <w:rPr>
                      <w:rFonts w:hint="eastAsia"/>
                      <w:lang w:val="en-US" w:eastAsia="zh-CN"/>
                    </w:rPr>
                    <w:t>赵欣洁</w:t>
                  </w:r>
                </w:p>
              </w:tc>
              <w:tc>
                <w:tcPr>
                  <w:tcW w:w="1245" w:type="dxa"/>
                </w:tcPr>
                <w:p>
                  <w:r>
                    <w:rPr>
                      <w:rFonts w:hint="eastAsia"/>
                    </w:rPr>
                    <w:t>各部门</w:t>
                  </w:r>
                </w:p>
              </w:tc>
              <w:tc>
                <w:tcPr>
                  <w:tcW w:w="1137" w:type="dxa"/>
                </w:tcPr>
                <w:p>
                  <w:r>
                    <w:rPr>
                      <w:rFonts w:hint="eastAsia"/>
                    </w:rPr>
                    <w:t>——</w:t>
                  </w:r>
                </w:p>
              </w:tc>
              <w:tc>
                <w:tcPr>
                  <w:tcW w:w="94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rPr>
                      <w:rFonts w:hint="default" w:eastAsia="宋体"/>
                      <w:lang w:val="en-US" w:eastAsia="zh-CN"/>
                    </w:rPr>
                  </w:pPr>
                  <w:r>
                    <w:rPr>
                      <w:rFonts w:hint="eastAsia"/>
                      <w:lang w:val="en-US" w:eastAsia="zh-CN"/>
                    </w:rPr>
                    <w:t>相关制度</w:t>
                  </w:r>
                </w:p>
              </w:tc>
              <w:tc>
                <w:tcPr>
                  <w:tcW w:w="1654" w:type="dxa"/>
                </w:tcPr>
                <w:p>
                  <w:r>
                    <w:rPr>
                      <w:rFonts w:hint="eastAsia"/>
                    </w:rPr>
                    <w:sym w:font="Wingdings" w:char="00A8"/>
                  </w:r>
                  <w:r>
                    <w:rPr>
                      <w:rFonts w:hint="eastAsia"/>
                    </w:rPr>
                    <w:t xml:space="preserve">纸质 </w:t>
                  </w:r>
                  <w:r>
                    <w:rPr>
                      <w:rFonts w:hint="eastAsia"/>
                    </w:rPr>
                    <w:sym w:font="Wingdings" w:char="00FE"/>
                  </w:r>
                  <w:r>
                    <w:rPr>
                      <w:rFonts w:hint="eastAsia"/>
                    </w:rPr>
                    <w:t>电子</w:t>
                  </w:r>
                </w:p>
              </w:tc>
              <w:tc>
                <w:tcPr>
                  <w:tcW w:w="1282" w:type="dxa"/>
                  <w:vAlign w:val="top"/>
                </w:tcPr>
                <w:p>
                  <w:pPr>
                    <w:rPr>
                      <w:rFonts w:ascii="Times New Roman" w:hAnsi="Times New Roman" w:eastAsia="宋体" w:cs="Times New Roman"/>
                      <w:kern w:val="2"/>
                      <w:sz w:val="21"/>
                      <w:lang w:val="en-US" w:eastAsia="zh-CN" w:bidi="ar-SA"/>
                    </w:rPr>
                  </w:pPr>
                  <w:r>
                    <w:rPr>
                      <w:rFonts w:hint="eastAsia"/>
                    </w:rPr>
                    <w:t>2</w:t>
                  </w:r>
                  <w:r>
                    <w:t>0</w:t>
                  </w:r>
                  <w:r>
                    <w:rPr>
                      <w:rFonts w:hint="eastAsia"/>
                      <w:lang w:val="en-US" w:eastAsia="zh-CN"/>
                    </w:rPr>
                    <w:t>22-03-10</w:t>
                  </w:r>
                </w:p>
              </w:tc>
              <w:tc>
                <w:tcPr>
                  <w:tcW w:w="97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赵欣洁</w:t>
                  </w:r>
                </w:p>
              </w:tc>
              <w:tc>
                <w:tcPr>
                  <w:tcW w:w="1245" w:type="dxa"/>
                  <w:vAlign w:val="top"/>
                </w:tcPr>
                <w:p>
                  <w:pPr>
                    <w:rPr>
                      <w:rFonts w:ascii="Times New Roman" w:hAnsi="Times New Roman" w:eastAsia="宋体" w:cs="Times New Roman"/>
                      <w:kern w:val="2"/>
                      <w:sz w:val="21"/>
                      <w:lang w:val="en-US" w:eastAsia="zh-CN" w:bidi="ar-SA"/>
                    </w:rPr>
                  </w:pPr>
                  <w:r>
                    <w:rPr>
                      <w:rFonts w:hint="eastAsia"/>
                    </w:rPr>
                    <w:t>各部门</w:t>
                  </w:r>
                </w:p>
              </w:tc>
              <w:tc>
                <w:tcPr>
                  <w:tcW w:w="1137" w:type="dxa"/>
                </w:tcPr>
                <w:p>
                  <w:r>
                    <w:rPr>
                      <w:rFonts w:hint="eastAsia"/>
                    </w:rPr>
                    <w:t>——</w:t>
                  </w:r>
                </w:p>
              </w:tc>
              <w:tc>
                <w:tcPr>
                  <w:tcW w:w="945" w:type="dxa"/>
                </w:tcPr>
                <w:p>
                  <w:r>
                    <w:rPr>
                      <w:rFonts w:hint="eastAsia"/>
                    </w:rPr>
                    <w:t>——</w:t>
                  </w:r>
                </w:p>
              </w:tc>
            </w:tr>
          </w:tbl>
          <w:p>
            <w:pPr>
              <w:rPr>
                <w:rFonts w:hint="eastAsia"/>
                <w:highlight w:val="none"/>
                <w:lang w:val="en-US" w:eastAsia="zh-CN"/>
              </w:rPr>
            </w:pPr>
          </w:p>
          <w:p>
            <w:pPr>
              <w:rPr>
                <w:rFonts w:hint="eastAsia"/>
                <w:highlight w:val="none"/>
                <w:u w:val="single"/>
                <w:lang w:val="en-US" w:eastAsia="zh-CN"/>
              </w:rPr>
            </w:pPr>
            <w:r>
              <w:rPr>
                <w:rFonts w:hint="eastAsia"/>
                <w:highlight w:val="none"/>
                <w:lang w:val="en-US" w:eastAsia="zh-CN"/>
              </w:rPr>
              <w:t>提供有</w:t>
            </w:r>
            <w:r>
              <w:rPr>
                <w:rFonts w:hint="eastAsia"/>
                <w:highlight w:val="none"/>
                <w:u w:val="single"/>
                <w:lang w:val="en-US" w:eastAsia="zh-CN"/>
              </w:rPr>
              <w:t>《外来文件清单》、《环境法律法规清单》、《职业健康安全法律法规清单》</w:t>
            </w:r>
          </w:p>
          <w:p>
            <w:pPr>
              <w:pStyle w:val="16"/>
              <w:rPr>
                <w:rFonts w:hint="default"/>
                <w:highlight w:val="none"/>
                <w:lang w:val="en-US" w:eastAsia="zh-CN"/>
              </w:rPr>
            </w:pPr>
          </w:p>
          <w:p>
            <w:pPr>
              <w:rPr>
                <w:highlight w:val="none"/>
              </w:rPr>
            </w:pPr>
            <w:r>
              <w:rPr>
                <w:rFonts w:hint="eastAsia"/>
                <w:highlight w:val="none"/>
              </w:rPr>
              <w:t>列举主要的相关法律法规是：</w:t>
            </w:r>
          </w:p>
          <w:tbl>
            <w:tblPr>
              <w:tblStyle w:val="13"/>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1566"/>
              <w:gridCol w:w="169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2"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法律法规名称</w:t>
                  </w:r>
                </w:p>
              </w:tc>
              <w:tc>
                <w:tcPr>
                  <w:tcW w:w="1566"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具体条款</w:t>
                  </w:r>
                </w:p>
              </w:tc>
              <w:tc>
                <w:tcPr>
                  <w:tcW w:w="1699"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应用过程</w:t>
                  </w:r>
                </w:p>
              </w:tc>
              <w:tc>
                <w:tcPr>
                  <w:tcW w:w="1592" w:type="dxa"/>
                  <w:shd w:val="clear" w:color="auto" w:fill="auto"/>
                </w:tcPr>
                <w:p>
                  <w:pPr>
                    <w:rPr>
                      <w:rFonts w:hint="default" w:ascii="Times New Roman" w:hAnsi="Times New Roman" w:cs="Times New Roman"/>
                      <w:szCs w:val="24"/>
                      <w:highlight w:val="none"/>
                    </w:rPr>
                  </w:pPr>
                  <w:r>
                    <w:rPr>
                      <w:rFonts w:hint="default" w:ascii="Times New Roman" w:hAnsi="Times New Roman" w:cs="Times New Roman"/>
                      <w:szCs w:val="24"/>
                      <w:highlight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02" w:type="dxa"/>
                  <w:shd w:val="clear" w:color="auto" w:fill="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中华人民共和国产品质量法</w:t>
                  </w:r>
                </w:p>
              </w:tc>
              <w:tc>
                <w:tcPr>
                  <w:tcW w:w="1566"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699" w:type="dxa"/>
                  <w:shd w:val="clear" w:color="auto" w:fill="auto"/>
                  <w:vAlign w:val="center"/>
                </w:tcPr>
                <w:p>
                  <w:pPr>
                    <w:rPr>
                      <w:rFonts w:hint="default" w:ascii="Times New Roman" w:hAnsi="Times New Roman" w:cs="Times New Roman"/>
                      <w:szCs w:val="24"/>
                      <w:highlight w:val="none"/>
                    </w:rPr>
                  </w:pPr>
                  <w:r>
                    <w:rPr>
                      <w:rFonts w:hint="eastAsia" w:ascii="宋体" w:hAnsi="宋体"/>
                      <w:szCs w:val="24"/>
                      <w:lang w:val="en-US" w:eastAsia="zh-CN"/>
                    </w:rPr>
                    <w:t>产品质量管理</w:t>
                  </w:r>
                </w:p>
              </w:tc>
              <w:tc>
                <w:tcPr>
                  <w:tcW w:w="1592" w:type="dxa"/>
                  <w:shd w:val="clear" w:color="auto" w:fill="auto"/>
                  <w:vAlign w:val="center"/>
                </w:tcPr>
                <w:p>
                  <w:pPr>
                    <w:jc w:val="center"/>
                    <w:rPr>
                      <w:rFonts w:hint="default" w:ascii="Times New Roman" w:hAnsi="Times New Roman" w:cs="Times New Roman"/>
                      <w:highlight w:val="none"/>
                    </w:rPr>
                  </w:pPr>
                  <w:r>
                    <w:rPr>
                      <w:rFonts w:hint="eastAsia" w:ascii="宋体" w:hAnsi="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402" w:type="dxa"/>
                  <w:shd w:val="clear" w:color="auto" w:fill="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中华人民共和国安全生产法</w:t>
                  </w:r>
                </w:p>
              </w:tc>
              <w:tc>
                <w:tcPr>
                  <w:tcW w:w="1566"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699" w:type="dxa"/>
                  <w:shd w:val="clear" w:color="auto" w:fill="auto"/>
                  <w:vAlign w:val="center"/>
                </w:tcPr>
                <w:p>
                  <w:pPr>
                    <w:rPr>
                      <w:rFonts w:hint="default" w:ascii="Times New Roman" w:hAnsi="Times New Roman" w:cs="Times New Roman"/>
                      <w:szCs w:val="24"/>
                      <w:highlight w:val="none"/>
                    </w:rPr>
                  </w:pPr>
                  <w:r>
                    <w:rPr>
                      <w:rFonts w:hint="eastAsia" w:ascii="宋体" w:hAnsi="宋体"/>
                      <w:szCs w:val="24"/>
                      <w:lang w:val="en-US" w:eastAsia="zh-CN"/>
                    </w:rPr>
                    <w:t>安全生产</w:t>
                  </w:r>
                </w:p>
              </w:tc>
              <w:tc>
                <w:tcPr>
                  <w:tcW w:w="1592" w:type="dxa"/>
                  <w:shd w:val="clear" w:color="auto" w:fill="auto"/>
                  <w:vAlign w:val="center"/>
                </w:tcPr>
                <w:p>
                  <w:pPr>
                    <w:jc w:val="center"/>
                    <w:rPr>
                      <w:rFonts w:hint="default" w:ascii="Times New Roman" w:hAnsi="Times New Roman" w:eastAsia="宋体" w:cs="Times New Roman"/>
                      <w:highlight w:val="none"/>
                      <w:lang w:val="en-US" w:eastAsia="zh-CN"/>
                    </w:rPr>
                  </w:pPr>
                  <w:r>
                    <w:rPr>
                      <w:rFonts w:hint="eastAsia" w:ascii="宋体" w:hAnsi="宋体"/>
                      <w:lang w:val="en-US" w:eastAsia="zh-CN"/>
                    </w:rPr>
                    <w:t>办公室/生产部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402" w:type="dxa"/>
                  <w:shd w:val="clear" w:color="auto" w:fill="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19000-2016《质量管理体系 基础和术语》</w:t>
                  </w:r>
                </w:p>
              </w:tc>
              <w:tc>
                <w:tcPr>
                  <w:tcW w:w="1566" w:type="dxa"/>
                  <w:shd w:val="clear" w:color="auto" w:fill="auto"/>
                  <w:vAlign w:val="center"/>
                </w:tcPr>
                <w:p>
                  <w:pPr>
                    <w:rPr>
                      <w:rFonts w:hint="default" w:ascii="Times New Roman" w:hAnsi="Times New Roman" w:cs="Times New Roman"/>
                      <w:szCs w:val="24"/>
                      <w:highlight w:val="none"/>
                    </w:rPr>
                  </w:pPr>
                  <w:r>
                    <w:rPr>
                      <w:rFonts w:hint="default" w:ascii="Times New Roman" w:hAnsi="Times New Roman" w:cs="Times New Roman"/>
                      <w:szCs w:val="24"/>
                      <w:highlight w:val="none"/>
                    </w:rPr>
                    <w:t>全部</w:t>
                  </w:r>
                </w:p>
              </w:tc>
              <w:tc>
                <w:tcPr>
                  <w:tcW w:w="1699" w:type="dxa"/>
                  <w:shd w:val="clear" w:color="auto" w:fill="auto"/>
                  <w:vAlign w:val="center"/>
                </w:tcPr>
                <w:p>
                  <w:pPr>
                    <w:rPr>
                      <w:rFonts w:hint="default" w:ascii="Times New Roman" w:hAnsi="Times New Roman" w:eastAsia="宋体" w:cs="Times New Roman"/>
                      <w:szCs w:val="24"/>
                      <w:highlight w:val="none"/>
                      <w:lang w:val="en-US" w:eastAsia="zh-CN"/>
                    </w:rPr>
                  </w:pPr>
                  <w:r>
                    <w:rPr>
                      <w:rFonts w:hint="eastAsia" w:ascii="宋体" w:hAnsi="宋体"/>
                      <w:szCs w:val="24"/>
                      <w:lang w:val="en-US" w:eastAsia="zh-CN"/>
                    </w:rPr>
                    <w:t>体系</w:t>
                  </w:r>
                  <w:r>
                    <w:rPr>
                      <w:rFonts w:hint="eastAsia" w:ascii="宋体" w:hAnsi="宋体"/>
                      <w:szCs w:val="24"/>
                    </w:rPr>
                    <w:t>管理</w:t>
                  </w:r>
                </w:p>
              </w:tc>
              <w:tc>
                <w:tcPr>
                  <w:tcW w:w="1592" w:type="dxa"/>
                  <w:shd w:val="clear" w:color="auto" w:fill="auto"/>
                  <w:vAlign w:val="center"/>
                </w:tcPr>
                <w:p>
                  <w:pPr>
                    <w:jc w:val="center"/>
                    <w:rPr>
                      <w:rFonts w:hint="default" w:ascii="Times New Roman" w:hAnsi="Times New Roman" w:cs="Times New Roman"/>
                      <w:highlight w:val="none"/>
                    </w:rPr>
                  </w:pPr>
                  <w:r>
                    <w:rPr>
                      <w:rFonts w:hint="eastAsia" w:ascii="宋体" w:hAnsi="宋体"/>
                      <w:lang w:val="en-US" w:eastAsia="zh-CN"/>
                    </w:rPr>
                    <w:t>企管部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02" w:type="dxa"/>
                  <w:shd w:val="clear" w:color="auto" w:fill="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 19001-2016《质量管理体系 要求》</w:t>
                  </w:r>
                </w:p>
              </w:tc>
              <w:tc>
                <w:tcPr>
                  <w:tcW w:w="1566"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szCs w:val="24"/>
                      <w:highlight w:val="none"/>
                    </w:rPr>
                    <w:t>全部</w:t>
                  </w:r>
                </w:p>
              </w:tc>
              <w:tc>
                <w:tcPr>
                  <w:tcW w:w="1699"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szCs w:val="24"/>
                      <w:lang w:val="en-US" w:eastAsia="zh-CN"/>
                    </w:rPr>
                    <w:t>体系</w:t>
                  </w:r>
                  <w:r>
                    <w:rPr>
                      <w:rFonts w:hint="eastAsia" w:ascii="宋体" w:hAnsi="宋体"/>
                      <w:szCs w:val="24"/>
                    </w:rPr>
                    <w:t>管理</w:t>
                  </w:r>
                </w:p>
              </w:tc>
              <w:tc>
                <w:tcPr>
                  <w:tcW w:w="1592" w:type="dxa"/>
                  <w:shd w:val="clear" w:color="auto" w:fill="auto"/>
                  <w:vAlign w:val="center"/>
                </w:tcPr>
                <w:p>
                  <w:pPr>
                    <w:jc w:val="center"/>
                    <w:rPr>
                      <w:rFonts w:hint="default" w:ascii="Times New Roman" w:hAnsi="Times New Roman" w:eastAsia="宋体" w:cs="Times New Roman"/>
                      <w:kern w:val="2"/>
                      <w:sz w:val="21"/>
                      <w:highlight w:val="none"/>
                      <w:lang w:val="en-US" w:eastAsia="zh-CN" w:bidi="ar-SA"/>
                    </w:rPr>
                  </w:pPr>
                  <w:r>
                    <w:rPr>
                      <w:rFonts w:hint="eastAsia" w:ascii="宋体" w:hAnsi="宋体"/>
                      <w:lang w:val="en-US" w:eastAsia="zh-CN"/>
                    </w:rPr>
                    <w:t>企管部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4402" w:type="dxa"/>
                  <w:shd w:val="clear" w:color="auto" w:fill="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GB50150-2016电气装置安装工程 电气设备交接试验标准</w:t>
                  </w:r>
                </w:p>
              </w:tc>
              <w:tc>
                <w:tcPr>
                  <w:tcW w:w="1566"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699"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szCs w:val="24"/>
                      <w:lang w:val="en-US" w:eastAsia="zh-CN"/>
                    </w:rPr>
                    <w:t>产品检验/试验</w:t>
                  </w:r>
                </w:p>
              </w:tc>
              <w:tc>
                <w:tcPr>
                  <w:tcW w:w="1592" w:type="dxa"/>
                  <w:shd w:val="clear" w:color="auto" w:fill="auto"/>
                  <w:vAlign w:val="center"/>
                </w:tcPr>
                <w:p>
                  <w:pPr>
                    <w:jc w:val="both"/>
                    <w:rPr>
                      <w:rFonts w:hint="default" w:ascii="Times New Roman" w:hAnsi="Times New Roman" w:eastAsia="宋体" w:cs="Times New Roman"/>
                      <w:kern w:val="2"/>
                      <w:sz w:val="21"/>
                      <w:highlight w:val="none"/>
                      <w:lang w:val="en-US" w:eastAsia="zh-CN" w:bidi="ar-SA"/>
                    </w:rPr>
                  </w:pPr>
                  <w:r>
                    <w:rPr>
                      <w:rFonts w:hint="eastAsia" w:ascii="宋体" w:hAnsi="宋体"/>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DL/T976-2017《带电作业工具、装置和设备预防性试验规程》</w:t>
                  </w:r>
                </w:p>
              </w:tc>
              <w:tc>
                <w:tcPr>
                  <w:tcW w:w="1566" w:type="dxa"/>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全部</w:t>
                  </w:r>
                </w:p>
              </w:tc>
              <w:tc>
                <w:tcPr>
                  <w:tcW w:w="1699" w:type="dxa"/>
                  <w:vAlign w:val="center"/>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szCs w:val="24"/>
                      <w:lang w:val="en-US" w:eastAsia="zh-CN"/>
                    </w:rPr>
                    <w:t>产品检验/试验</w:t>
                  </w:r>
                </w:p>
              </w:tc>
              <w:tc>
                <w:tcPr>
                  <w:tcW w:w="0" w:type="auto"/>
                  <w:vAlign w:val="center"/>
                </w:tcPr>
                <w:p>
                  <w:pPr>
                    <w:jc w:val="both"/>
                    <w:rPr>
                      <w:rFonts w:hint="default" w:ascii="Times New Roman" w:hAnsi="Times New Roman" w:eastAsia="宋体" w:cs="Times New Roman"/>
                      <w:kern w:val="2"/>
                      <w:sz w:val="21"/>
                      <w:highlight w:val="none"/>
                      <w:lang w:val="en-US" w:eastAsia="zh-CN" w:bidi="ar-SA"/>
                    </w:rPr>
                  </w:pPr>
                  <w:r>
                    <w:rPr>
                      <w:rFonts w:hint="eastAsia" w:ascii="宋体" w:hAnsi="宋体"/>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中华人民共和国环境保护法</w:t>
                  </w:r>
                </w:p>
              </w:tc>
              <w:tc>
                <w:tcPr>
                  <w:tcW w:w="1566" w:type="dxa"/>
                  <w:vAlign w:val="center"/>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有关企业要求</w:t>
                  </w:r>
                </w:p>
              </w:tc>
              <w:tc>
                <w:tcPr>
                  <w:tcW w:w="1699" w:type="dxa"/>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环境管理</w:t>
                  </w:r>
                </w:p>
              </w:tc>
              <w:tc>
                <w:tcPr>
                  <w:tcW w:w="0" w:type="auto"/>
                  <w:vAlign w:val="center"/>
                </w:tcPr>
                <w:p>
                  <w:pPr>
                    <w:jc w:val="center"/>
                    <w:rPr>
                      <w:rFonts w:hint="default" w:ascii="宋体" w:hAnsi="宋体" w:eastAsia="宋体" w:cs="Times New Roman"/>
                      <w:kern w:val="2"/>
                      <w:sz w:val="21"/>
                      <w:lang w:val="en-US" w:eastAsia="zh-CN" w:bidi="ar-SA"/>
                    </w:rPr>
                  </w:pPr>
                  <w:r>
                    <w:rPr>
                      <w:rFonts w:hint="eastAsia" w:ascii="宋体" w:hAnsi="宋体" w:cs="Times New Roman"/>
                      <w:kern w:val="2"/>
                      <w:sz w:val="21"/>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突发环保事件应急管理办法</w:t>
                  </w:r>
                </w:p>
              </w:tc>
              <w:tc>
                <w:tcPr>
                  <w:tcW w:w="1566" w:type="dxa"/>
                  <w:vAlign w:val="center"/>
                </w:tcPr>
                <w:p>
                  <w:pPr>
                    <w:pStyle w:val="34"/>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全部</w:t>
                  </w:r>
                </w:p>
              </w:tc>
              <w:tc>
                <w:tcPr>
                  <w:tcW w:w="1699" w:type="dxa"/>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环境管理</w:t>
                  </w:r>
                </w:p>
              </w:tc>
              <w:tc>
                <w:tcPr>
                  <w:tcW w:w="0" w:type="auto"/>
                  <w:vAlign w:val="center"/>
                </w:tcPr>
                <w:p>
                  <w:pPr>
                    <w:jc w:val="center"/>
                    <w:rPr>
                      <w:rFonts w:hint="default" w:ascii="宋体" w:hAnsi="宋体" w:eastAsia="宋体" w:cs="Times New Roman"/>
                      <w:kern w:val="2"/>
                      <w:sz w:val="21"/>
                      <w:lang w:val="en-US" w:eastAsia="zh-CN" w:bidi="ar-SA"/>
                    </w:rPr>
                  </w:pPr>
                  <w:r>
                    <w:rPr>
                      <w:rFonts w:hint="eastAsia" w:ascii="宋体" w:hAnsi="宋体" w:cs="Times New Roman"/>
                      <w:kern w:val="2"/>
                      <w:sz w:val="21"/>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default" w:ascii="Times New Roman" w:hAnsi="Times New Roman" w:eastAsia="宋体" w:cs="Times New Roman"/>
                      <w:kern w:val="2"/>
                      <w:sz w:val="21"/>
                      <w:szCs w:val="24"/>
                      <w:lang w:val="en-US" w:eastAsia="zh-CN" w:bidi="ar-SA"/>
                    </w:rPr>
                  </w:pPr>
                  <w:r>
                    <w:rPr>
                      <w:rFonts w:hint="eastAsia"/>
                      <w:szCs w:val="22"/>
                      <w:lang w:val="en-US" w:eastAsia="zh-CN"/>
                    </w:rPr>
                    <w:t>河北</w:t>
                  </w:r>
                  <w:r>
                    <w:rPr>
                      <w:rFonts w:hint="eastAsia"/>
                      <w:szCs w:val="22"/>
                    </w:rPr>
                    <w:t>省消防条例</w:t>
                  </w:r>
                </w:p>
              </w:tc>
              <w:tc>
                <w:tcPr>
                  <w:tcW w:w="1566" w:type="dxa"/>
                  <w:vAlign w:val="center"/>
                </w:tcPr>
                <w:p>
                  <w:pPr>
                    <w:rPr>
                      <w:rFonts w:hint="default" w:ascii="宋体" w:hAnsi="宋体" w:eastAsia="宋体" w:cs="Times New Roman"/>
                      <w:kern w:val="2"/>
                      <w:sz w:val="21"/>
                      <w:szCs w:val="24"/>
                      <w:lang w:val="en-US" w:eastAsia="zh-CN" w:bidi="ar-SA"/>
                    </w:rPr>
                  </w:pPr>
                  <w:r>
                    <w:rPr>
                      <w:rFonts w:hint="eastAsia"/>
                      <w:szCs w:val="24"/>
                      <w:lang w:val="en-US" w:eastAsia="zh-CN"/>
                    </w:rPr>
                    <w:t>全部</w:t>
                  </w:r>
                </w:p>
              </w:tc>
              <w:tc>
                <w:tcPr>
                  <w:tcW w:w="1699" w:type="dxa"/>
                  <w:vAlign w:val="center"/>
                </w:tcPr>
                <w:p>
                  <w:pPr>
                    <w:rPr>
                      <w:rFonts w:hint="default" w:ascii="宋体" w:hAnsi="宋体" w:eastAsia="宋体" w:cs="Times New Roman"/>
                      <w:kern w:val="2"/>
                      <w:sz w:val="21"/>
                      <w:szCs w:val="24"/>
                      <w:lang w:val="en-US" w:eastAsia="zh-CN" w:bidi="ar-SA"/>
                    </w:rPr>
                  </w:pPr>
                  <w:r>
                    <w:rPr>
                      <w:rFonts w:hint="eastAsia" w:ascii="宋体" w:hAnsi="宋体"/>
                      <w:szCs w:val="24"/>
                    </w:rPr>
                    <w:t>消防管理</w:t>
                  </w:r>
                </w:p>
              </w:tc>
              <w:tc>
                <w:tcPr>
                  <w:tcW w:w="0" w:type="auto"/>
                  <w:vAlign w:val="center"/>
                </w:tcPr>
                <w:p>
                  <w:pPr>
                    <w:jc w:val="center"/>
                    <w:rPr>
                      <w:rFonts w:hint="default" w:ascii="宋体" w:hAnsi="宋体" w:eastAsia="宋体" w:cs="Times New Roman"/>
                      <w:kern w:val="2"/>
                      <w:sz w:val="21"/>
                      <w:lang w:val="en-US" w:eastAsia="zh-CN" w:bidi="ar-SA"/>
                    </w:rPr>
                  </w:pPr>
                  <w:r>
                    <w:rPr>
                      <w:rFonts w:hint="eastAsia" w:ascii="宋体" w:hAnsi="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中华人民共和国职业病防治法</w:t>
                  </w:r>
                </w:p>
              </w:tc>
              <w:tc>
                <w:tcPr>
                  <w:tcW w:w="1566" w:type="dxa"/>
                  <w:vAlign w:val="center"/>
                </w:tcPr>
                <w:p>
                  <w:pPr>
                    <w:rPr>
                      <w:rFonts w:hint="default" w:ascii="Times New Roman" w:hAnsi="Times New Roman" w:eastAsia="宋体" w:cs="Times New Roman"/>
                      <w:kern w:val="2"/>
                      <w:sz w:val="21"/>
                      <w:szCs w:val="24"/>
                      <w:lang w:val="en-US" w:eastAsia="zh-CN" w:bidi="ar-SA"/>
                    </w:rPr>
                  </w:pPr>
                </w:p>
              </w:tc>
              <w:tc>
                <w:tcPr>
                  <w:tcW w:w="1699" w:type="dxa"/>
                  <w:vAlign w:val="center"/>
                </w:tcPr>
                <w:p>
                  <w:pPr>
                    <w:rPr>
                      <w:rFonts w:hint="default" w:ascii="宋体" w:hAnsi="宋体" w:eastAsia="宋体" w:cs="Times New Roman"/>
                      <w:kern w:val="2"/>
                      <w:sz w:val="21"/>
                      <w:szCs w:val="24"/>
                      <w:lang w:val="en-US" w:eastAsia="zh-CN" w:bidi="ar-SA"/>
                    </w:rPr>
                  </w:pPr>
                </w:p>
              </w:tc>
              <w:tc>
                <w:tcPr>
                  <w:tcW w:w="0" w:type="auto"/>
                  <w:vAlign w:val="center"/>
                </w:tcPr>
                <w:p>
                  <w:pPr>
                    <w:jc w:val="both"/>
                    <w:rPr>
                      <w:rFonts w:hint="default" w:ascii="宋体" w:hAnsi="宋体"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临时用电安全技术规范JGJ46-05</w:t>
                  </w:r>
                </w:p>
              </w:tc>
              <w:tc>
                <w:tcPr>
                  <w:tcW w:w="1566" w:type="dxa"/>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全部</w:t>
                  </w:r>
                </w:p>
              </w:tc>
              <w:tc>
                <w:tcPr>
                  <w:tcW w:w="1699" w:type="dxa"/>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安全管理</w:t>
                  </w:r>
                </w:p>
              </w:tc>
              <w:tc>
                <w:tcPr>
                  <w:tcW w:w="0" w:type="auto"/>
                  <w:vAlign w:val="center"/>
                </w:tcPr>
                <w:p>
                  <w:pPr>
                    <w:jc w:val="center"/>
                    <w:rPr>
                      <w:rFonts w:hint="default" w:ascii="宋体" w:hAnsi="宋体" w:eastAsia="宋体" w:cs="Times New Roman"/>
                      <w:kern w:val="2"/>
                      <w:sz w:val="21"/>
                      <w:lang w:val="en-US" w:eastAsia="zh-CN" w:bidi="ar-SA"/>
                    </w:rPr>
                  </w:pPr>
                  <w:r>
                    <w:rPr>
                      <w:rFonts w:hint="eastAsia" w:ascii="宋体" w:hAnsi="宋体" w:cs="Times New Roman"/>
                      <w:kern w:val="2"/>
                      <w:sz w:val="21"/>
                      <w:lang w:val="en-US" w:eastAsia="zh-CN" w:bidi="ar-SA"/>
                    </w:rPr>
                    <w:t>办公室/生产部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手持式电动工具的管理、使用、检查和维修安全技术规程GB3787-2006</w:t>
                  </w:r>
                </w:p>
              </w:tc>
              <w:tc>
                <w:tcPr>
                  <w:tcW w:w="1566" w:type="dxa"/>
                  <w:vAlign w:val="center"/>
                </w:tcPr>
                <w:p>
                  <w:pPr>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全部</w:t>
                  </w:r>
                </w:p>
              </w:tc>
              <w:tc>
                <w:tcPr>
                  <w:tcW w:w="1699" w:type="dxa"/>
                  <w:vAlign w:val="center"/>
                </w:tcPr>
                <w:p>
                  <w:pPr>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安全管理</w:t>
                  </w:r>
                </w:p>
              </w:tc>
              <w:tc>
                <w:tcPr>
                  <w:tcW w:w="0" w:type="auto"/>
                  <w:vAlign w:val="center"/>
                </w:tcPr>
                <w:p>
                  <w:pPr>
                    <w:jc w:val="center"/>
                    <w:rPr>
                      <w:rFonts w:hint="eastAsia" w:ascii="宋体" w:hAnsi="宋体" w:eastAsia="宋体" w:cs="Times New Roman"/>
                      <w:kern w:val="2"/>
                      <w:sz w:val="21"/>
                      <w:lang w:val="en-US" w:eastAsia="zh-CN" w:bidi="ar-SA"/>
                    </w:rPr>
                  </w:pPr>
                  <w:r>
                    <w:rPr>
                      <w:rFonts w:hint="eastAsia" w:ascii="宋体" w:hAnsi="宋体" w:cs="Times New Roman"/>
                      <w:kern w:val="2"/>
                      <w:sz w:val="21"/>
                      <w:lang w:val="en-US" w:eastAsia="zh-CN" w:bidi="ar-SA"/>
                    </w:rPr>
                    <w:t>办公室/生产部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新型冠状病毒感染的肺炎病例监测方案（二）</w:t>
                  </w:r>
                </w:p>
              </w:tc>
              <w:tc>
                <w:tcPr>
                  <w:tcW w:w="1566" w:type="dxa"/>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全部</w:t>
                  </w:r>
                </w:p>
              </w:tc>
              <w:tc>
                <w:tcPr>
                  <w:tcW w:w="1699" w:type="dxa"/>
                  <w:vAlign w:val="center"/>
                </w:tcPr>
                <w:p>
                  <w:pPr>
                    <w:rPr>
                      <w:rFonts w:hint="eastAsia" w:ascii="宋体" w:hAnsi="宋体" w:eastAsia="宋体" w:cs="Times New Roman"/>
                      <w:kern w:val="2"/>
                      <w:sz w:val="21"/>
                      <w:szCs w:val="24"/>
                      <w:lang w:val="en-US" w:eastAsia="zh-CN" w:bidi="ar-SA"/>
                    </w:rPr>
                  </w:pPr>
                </w:p>
              </w:tc>
              <w:tc>
                <w:tcPr>
                  <w:tcW w:w="0" w:type="auto"/>
                  <w:vAlign w:val="center"/>
                </w:tcPr>
                <w:p>
                  <w:pPr>
                    <w:jc w:val="center"/>
                    <w:rPr>
                      <w:rFonts w:hint="eastAsia" w:ascii="宋体" w:hAnsi="宋体" w:eastAsia="宋体" w:cs="Times New Roman"/>
                      <w:kern w:val="2"/>
                      <w:sz w:val="21"/>
                      <w:lang w:val="en-US" w:eastAsia="zh-CN" w:bidi="ar-SA"/>
                    </w:rPr>
                  </w:pPr>
                  <w:r>
                    <w:rPr>
                      <w:rFonts w:hint="eastAsia" w:ascii="宋体" w:hAnsi="宋体" w:cs="Times New Roman"/>
                      <w:kern w:val="2"/>
                      <w:sz w:val="21"/>
                      <w:lang w:val="en-US" w:eastAsia="zh-CN" w:bidi="ar-SA"/>
                    </w:rPr>
                    <w:t>办公室/生产部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eastAsia" w:ascii="Times New Roman" w:hAnsi="Times New Roman" w:eastAsia="宋体" w:cs="Times New Roman"/>
                      <w:kern w:val="2"/>
                      <w:sz w:val="21"/>
                      <w:szCs w:val="24"/>
                      <w:lang w:val="en-US" w:eastAsia="zh-CN" w:bidi="ar-SA"/>
                    </w:rPr>
                  </w:pPr>
                </w:p>
              </w:tc>
              <w:tc>
                <w:tcPr>
                  <w:tcW w:w="1566" w:type="dxa"/>
                  <w:vAlign w:val="center"/>
                </w:tcPr>
                <w:p>
                  <w:pPr>
                    <w:rPr>
                      <w:rFonts w:hint="eastAsia" w:ascii="宋体" w:hAnsi="宋体" w:eastAsia="宋体" w:cs="Times New Roman"/>
                      <w:kern w:val="2"/>
                      <w:sz w:val="21"/>
                      <w:szCs w:val="24"/>
                      <w:lang w:val="en-US" w:eastAsia="zh-CN" w:bidi="ar-SA"/>
                    </w:rPr>
                  </w:pPr>
                </w:p>
              </w:tc>
              <w:tc>
                <w:tcPr>
                  <w:tcW w:w="1699" w:type="dxa"/>
                  <w:vAlign w:val="center"/>
                </w:tcPr>
                <w:p>
                  <w:pPr>
                    <w:rPr>
                      <w:rFonts w:hint="eastAsia" w:ascii="宋体" w:hAnsi="宋体" w:eastAsia="宋体" w:cs="Times New Roman"/>
                      <w:kern w:val="2"/>
                      <w:sz w:val="21"/>
                      <w:szCs w:val="24"/>
                      <w:lang w:val="en-US" w:eastAsia="zh-CN" w:bidi="ar-SA"/>
                    </w:rPr>
                  </w:pPr>
                </w:p>
              </w:tc>
              <w:tc>
                <w:tcPr>
                  <w:tcW w:w="0" w:type="auto"/>
                  <w:vAlign w:val="center"/>
                </w:tcPr>
                <w:p>
                  <w:pPr>
                    <w:jc w:val="center"/>
                    <w:rPr>
                      <w:rFonts w:hint="eastAsia" w:ascii="宋体" w:hAnsi="宋体"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top"/>
                </w:tcPr>
                <w:p>
                  <w:pPr>
                    <w:pStyle w:val="34"/>
                    <w:jc w:val="left"/>
                    <w:rPr>
                      <w:rFonts w:hint="eastAsia" w:ascii="Times New Roman" w:hAnsi="Times New Roman" w:eastAsia="宋体" w:cs="Times New Roman"/>
                      <w:kern w:val="2"/>
                      <w:sz w:val="21"/>
                      <w:szCs w:val="24"/>
                      <w:lang w:val="en-US" w:eastAsia="zh-CN" w:bidi="ar-SA"/>
                    </w:rPr>
                  </w:pPr>
                </w:p>
              </w:tc>
              <w:tc>
                <w:tcPr>
                  <w:tcW w:w="1566" w:type="dxa"/>
                  <w:vAlign w:val="center"/>
                </w:tcPr>
                <w:p>
                  <w:pPr>
                    <w:rPr>
                      <w:rFonts w:hint="eastAsia" w:ascii="宋体" w:hAnsi="宋体" w:eastAsia="宋体" w:cs="Times New Roman"/>
                      <w:kern w:val="2"/>
                      <w:sz w:val="21"/>
                      <w:szCs w:val="24"/>
                      <w:lang w:val="en-US" w:eastAsia="zh-CN" w:bidi="ar-SA"/>
                    </w:rPr>
                  </w:pPr>
                </w:p>
              </w:tc>
              <w:tc>
                <w:tcPr>
                  <w:tcW w:w="1699" w:type="dxa"/>
                  <w:vAlign w:val="center"/>
                </w:tcPr>
                <w:p>
                  <w:pPr>
                    <w:rPr>
                      <w:rFonts w:hint="eastAsia" w:ascii="宋体" w:hAnsi="宋体" w:eastAsia="宋体" w:cs="Times New Roman"/>
                      <w:kern w:val="2"/>
                      <w:sz w:val="21"/>
                      <w:szCs w:val="24"/>
                      <w:lang w:val="en-US" w:eastAsia="zh-CN" w:bidi="ar-SA"/>
                    </w:rPr>
                  </w:pPr>
                </w:p>
              </w:tc>
              <w:tc>
                <w:tcPr>
                  <w:tcW w:w="0" w:type="auto"/>
                  <w:vAlign w:val="center"/>
                </w:tcPr>
                <w:p>
                  <w:pPr>
                    <w:jc w:val="center"/>
                    <w:rPr>
                      <w:rFonts w:hint="eastAsia" w:ascii="宋体" w:hAnsi="宋体" w:eastAsia="宋体" w:cs="Times New Roman"/>
                      <w:kern w:val="2"/>
                      <w:sz w:val="21"/>
                      <w:lang w:val="en-US" w:eastAsia="zh-CN" w:bidi="ar-SA"/>
                    </w:rPr>
                  </w:pPr>
                </w:p>
              </w:tc>
            </w:tr>
          </w:tbl>
          <w:p>
            <w:r>
              <w:rPr>
                <w:rFonts w:hint="eastAsia"/>
              </w:rPr>
              <w:t>记录（音频、视频、图片等证据）控制</w:t>
            </w:r>
          </w:p>
          <w:tbl>
            <w:tblPr>
              <w:tblStyle w:val="14"/>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23"/>
              <w:gridCol w:w="1150"/>
              <w:gridCol w:w="1108"/>
              <w:gridCol w:w="1859"/>
              <w:gridCol w:w="987"/>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r>
                    <w:rPr>
                      <w:rFonts w:hint="eastAsia"/>
                    </w:rPr>
                    <w:t>记录名称</w:t>
                  </w:r>
                </w:p>
              </w:tc>
              <w:tc>
                <w:tcPr>
                  <w:tcW w:w="1723" w:type="dxa"/>
                </w:tcPr>
                <w:p>
                  <w:r>
                    <w:rPr>
                      <w:rFonts w:hint="eastAsia"/>
                    </w:rPr>
                    <w:t>载体</w:t>
                  </w:r>
                </w:p>
              </w:tc>
              <w:tc>
                <w:tcPr>
                  <w:tcW w:w="1150" w:type="dxa"/>
                </w:tcPr>
                <w:p>
                  <w:r>
                    <w:rPr>
                      <w:rFonts w:hint="eastAsia"/>
                    </w:rPr>
                    <w:t>保存期限</w:t>
                  </w:r>
                </w:p>
              </w:tc>
              <w:tc>
                <w:tcPr>
                  <w:tcW w:w="1108" w:type="dxa"/>
                </w:tcPr>
                <w:p>
                  <w:r>
                    <w:rPr>
                      <w:rFonts w:hint="eastAsia"/>
                    </w:rPr>
                    <w:t>保存部门</w:t>
                  </w:r>
                </w:p>
              </w:tc>
              <w:tc>
                <w:tcPr>
                  <w:tcW w:w="1859" w:type="dxa"/>
                </w:tcPr>
                <w:p>
                  <w:r>
                    <w:rPr>
                      <w:rFonts w:hint="eastAsia"/>
                    </w:rPr>
                    <w:t>填制日期（月）</w:t>
                  </w:r>
                </w:p>
              </w:tc>
              <w:tc>
                <w:tcPr>
                  <w:tcW w:w="987" w:type="dxa"/>
                </w:tcPr>
                <w:p>
                  <w:r>
                    <w:rPr>
                      <w:rFonts w:hint="eastAsia"/>
                    </w:rPr>
                    <w:t>处理方式</w:t>
                  </w:r>
                </w:p>
              </w:tc>
              <w:tc>
                <w:tcPr>
                  <w:tcW w:w="979" w:type="dxa"/>
                </w:tcPr>
                <w:p>
                  <w:r>
                    <w:rPr>
                      <w:rFonts w:hint="eastAsia"/>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0" w:type="dxa"/>
                  <w:vAlign w:val="top"/>
                </w:tcPr>
                <w:p>
                  <w:pPr>
                    <w:keepNext w:val="0"/>
                    <w:keepLines w:val="0"/>
                    <w:widowControl/>
                    <w:suppressLineNumbers w:val="0"/>
                    <w:jc w:val="left"/>
                    <w:textAlignment w:val="top"/>
                    <w:rPr>
                      <w:highlight w:val="cyan"/>
                    </w:rPr>
                  </w:pPr>
                  <w:r>
                    <w:rPr>
                      <w:rFonts w:hint="eastAsia" w:asciiTheme="minorEastAsia" w:hAnsiTheme="minorEastAsia" w:eastAsiaTheme="minorEastAsia" w:cstheme="minorEastAsia"/>
                      <w:i w:val="0"/>
                      <w:iCs w:val="0"/>
                      <w:color w:val="000000"/>
                      <w:kern w:val="0"/>
                      <w:sz w:val="20"/>
                      <w:szCs w:val="20"/>
                      <w:u w:val="none"/>
                      <w:lang w:val="en-US" w:eastAsia="zh-CN" w:bidi="ar"/>
                    </w:rPr>
                    <w:t>环境因素评价表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A3"/>
                  </w:r>
                  <w:r>
                    <w:rPr>
                      <w:rFonts w:hint="eastAsia"/>
                    </w:rPr>
                    <w:t xml:space="preserve">纸质 </w:t>
                  </w:r>
                  <w:r>
                    <w:rPr>
                      <w:rFonts w:hint="eastAsia"/>
                    </w:rPr>
                    <w:sym w:font="Wingdings" w:char="00FE"/>
                  </w:r>
                  <w:r>
                    <w:rPr>
                      <w:rFonts w:hint="eastAsia"/>
                    </w:rPr>
                    <w:t>电子</w:t>
                  </w:r>
                </w:p>
              </w:tc>
              <w:tc>
                <w:tcPr>
                  <w:tcW w:w="1150" w:type="dxa"/>
                </w:tcPr>
                <w:p>
                  <w:r>
                    <w:rPr>
                      <w:rFonts w:hint="eastAsia"/>
                      <w:lang w:val="en-US" w:eastAsia="zh-CN"/>
                    </w:rPr>
                    <w:t>3</w:t>
                  </w:r>
                  <w:r>
                    <w:rPr>
                      <w:rFonts w:hint="eastAsia"/>
                    </w:rPr>
                    <w:t>年</w:t>
                  </w:r>
                </w:p>
              </w:tc>
              <w:tc>
                <w:tcPr>
                  <w:tcW w:w="1108" w:type="dxa"/>
                </w:tcPr>
                <w:p>
                  <w:pPr>
                    <w:rPr>
                      <w:rFonts w:hint="eastAsia" w:eastAsia="宋体"/>
                      <w:lang w:eastAsia="zh-CN"/>
                    </w:rPr>
                  </w:pPr>
                  <w:r>
                    <w:rPr>
                      <w:rFonts w:hint="eastAsia"/>
                      <w:lang w:val="en-US" w:eastAsia="zh-CN"/>
                    </w:rPr>
                    <w:t>办公室</w:t>
                  </w:r>
                </w:p>
              </w:tc>
              <w:tc>
                <w:tcPr>
                  <w:tcW w:w="1859" w:type="dxa"/>
                </w:tcPr>
                <w:p>
                  <w:pPr>
                    <w:rPr>
                      <w:rFonts w:hint="default" w:eastAsia="宋体"/>
                      <w:lang w:val="en-US" w:eastAsia="zh-CN"/>
                    </w:rPr>
                  </w:pPr>
                  <w:r>
                    <w:rPr>
                      <w:rFonts w:hint="eastAsia"/>
                      <w:color w:val="000000" w:themeColor="text1"/>
                      <w:lang w:val="en-US" w:eastAsia="zh-CN"/>
                      <w14:textFill>
                        <w14:solidFill>
                          <w14:schemeClr w14:val="tx1"/>
                        </w14:solidFill>
                      </w14:textFill>
                    </w:rPr>
                    <w:t>2022.3.10</w:t>
                  </w:r>
                </w:p>
              </w:tc>
              <w:tc>
                <w:tcPr>
                  <w:tcW w:w="98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赵欣洁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highlight w:val="cyan"/>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危险源辨识评价表</w:t>
                  </w:r>
                </w:p>
              </w:tc>
              <w:tc>
                <w:tcPr>
                  <w:tcW w:w="1723" w:type="dxa"/>
                </w:tcPr>
                <w:p>
                  <w:pPr>
                    <w:rPr>
                      <w:rFonts w:ascii="Segoe UI Emoji" w:hAnsi="Segoe UI Emoji" w:cs="Segoe UI Emoji"/>
                      <w:color w:val="000000"/>
                      <w:szCs w:val="21"/>
                    </w:rPr>
                  </w:pPr>
                  <w:r>
                    <w:rPr>
                      <w:rFonts w:hint="eastAsia" w:ascii="Segoe UI Emoji" w:hAnsi="Segoe UI Emoji" w:cs="Segoe UI Emoji"/>
                      <w:color w:val="000000"/>
                      <w:szCs w:val="21"/>
                    </w:rPr>
                    <w:sym w:font="Wingdings 2" w:char="00A3"/>
                  </w:r>
                  <w:r>
                    <w:rPr>
                      <w:rFonts w:hint="eastAsia"/>
                    </w:rPr>
                    <w:t xml:space="preserve">纸质 </w:t>
                  </w:r>
                  <w:r>
                    <w:rPr>
                      <w:rFonts w:hint="eastAsia"/>
                    </w:rPr>
                    <w:sym w:font="Wingdings" w:char="00FE"/>
                  </w:r>
                  <w:r>
                    <w:rPr>
                      <w:rFonts w:hint="eastAsia"/>
                    </w:rPr>
                    <w:t>电子</w:t>
                  </w:r>
                </w:p>
              </w:tc>
              <w:tc>
                <w:tcPr>
                  <w:tcW w:w="1150" w:type="dxa"/>
                </w:tcPr>
                <w:p>
                  <w:r>
                    <w:rPr>
                      <w:rFonts w:hint="eastAsia"/>
                      <w:lang w:val="en-US" w:eastAsia="zh-CN"/>
                    </w:rPr>
                    <w:t>3</w:t>
                  </w:r>
                  <w:r>
                    <w:rPr>
                      <w:rFonts w:hint="eastAsia"/>
                    </w:rPr>
                    <w:t>年</w:t>
                  </w:r>
                </w:p>
              </w:tc>
              <w:tc>
                <w:tcPr>
                  <w:tcW w:w="1108" w:type="dxa"/>
                </w:tcPr>
                <w:p>
                  <w:pPr>
                    <w:rPr>
                      <w:rFonts w:hint="eastAsia" w:eastAsia="宋体"/>
                      <w:lang w:eastAsia="zh-CN"/>
                    </w:rPr>
                  </w:pPr>
                  <w:r>
                    <w:rPr>
                      <w:rFonts w:hint="eastAsia"/>
                      <w:lang w:val="en-US" w:eastAsia="zh-CN"/>
                    </w:rPr>
                    <w:t>生产部</w:t>
                  </w:r>
                </w:p>
              </w:tc>
              <w:tc>
                <w:tcPr>
                  <w:tcW w:w="1859" w:type="dxa"/>
                </w:tcPr>
                <w:p>
                  <w:pPr>
                    <w:rPr>
                      <w:rFonts w:hint="default" w:eastAsia="宋体"/>
                      <w:lang w:val="en-US" w:eastAsia="zh-CN"/>
                    </w:rPr>
                  </w:pPr>
                  <w:r>
                    <w:rPr>
                      <w:rFonts w:hint="eastAsia"/>
                      <w:color w:val="000000" w:themeColor="text1"/>
                      <w:lang w:val="en-US" w:eastAsia="zh-CN"/>
                      <w14:textFill>
                        <w14:solidFill>
                          <w14:schemeClr w14:val="tx1"/>
                        </w14:solidFill>
                      </w14:textFill>
                    </w:rPr>
                    <w:t>2022.3.10</w:t>
                  </w:r>
                </w:p>
              </w:tc>
              <w:tc>
                <w:tcPr>
                  <w:tcW w:w="98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79" w:type="dxa"/>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赵欣洁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eastAsia="宋体"/>
                      <w:highlight w:val="cyan"/>
                      <w:lang w:val="en-US" w:eastAsia="zh-CN"/>
                    </w:rPr>
                  </w:pPr>
                  <w:r>
                    <w:rPr>
                      <w:rFonts w:hint="default" w:eastAsia="宋体"/>
                      <w:color w:val="auto"/>
                      <w:highlight w:val="none"/>
                      <w:lang w:val="en-US" w:eastAsia="zh-CN"/>
                    </w:rPr>
                    <w:t>风险分析评审记录</w:t>
                  </w:r>
                </w:p>
              </w:tc>
              <w:tc>
                <w:tcPr>
                  <w:tcW w:w="1723" w:type="dxa"/>
                  <w:vAlign w:val="top"/>
                </w:tcPr>
                <w:p>
                  <w:pPr>
                    <w:rPr>
                      <w:rFonts w:hint="eastAsia" w:ascii="Segoe UI Emoji" w:hAnsi="Segoe UI Emoji" w:eastAsia="宋体" w:cs="Segoe UI Emoji"/>
                      <w:color w:val="000000"/>
                      <w:kern w:val="2"/>
                      <w:sz w:val="21"/>
                      <w:szCs w:val="21"/>
                      <w:lang w:val="en-US" w:eastAsia="zh-CN" w:bidi="ar-SA"/>
                    </w:rPr>
                  </w:pPr>
                  <w:r>
                    <w:rPr>
                      <w:rFonts w:hint="eastAsia" w:ascii="Segoe UI Emoji" w:hAnsi="Segoe UI Emoji" w:cs="Segoe UI Emoji"/>
                      <w:color w:val="000000"/>
                      <w:szCs w:val="21"/>
                    </w:rPr>
                    <w:sym w:font="Wingdings 2" w:char="00A3"/>
                  </w:r>
                  <w:r>
                    <w:rPr>
                      <w:rFonts w:hint="eastAsia"/>
                    </w:rPr>
                    <w:t xml:space="preserve">纸质 </w:t>
                  </w:r>
                  <w:r>
                    <w:rPr>
                      <w:rFonts w:hint="eastAsia"/>
                    </w:rPr>
                    <w:sym w:font="Wingdings" w:char="00FE"/>
                  </w:r>
                  <w:r>
                    <w:rPr>
                      <w:rFonts w:hint="eastAsia"/>
                    </w:rPr>
                    <w:t>电子</w:t>
                  </w:r>
                </w:p>
              </w:tc>
              <w:tc>
                <w:tcPr>
                  <w:tcW w:w="1150" w:type="dxa"/>
                  <w:vAlign w:val="top"/>
                </w:tcPr>
                <w:p>
                  <w:pPr>
                    <w:rPr>
                      <w:rFonts w:ascii="Times New Roman" w:hAnsi="Times New Roman" w:eastAsia="宋体" w:cs="Times New Roman"/>
                      <w:kern w:val="2"/>
                      <w:sz w:val="21"/>
                      <w:lang w:val="en-US" w:eastAsia="zh-CN" w:bidi="ar-SA"/>
                    </w:rPr>
                  </w:pPr>
                  <w:r>
                    <w:rPr>
                      <w:rFonts w:hint="eastAsia"/>
                      <w:lang w:val="en-US" w:eastAsia="zh-CN"/>
                    </w:rPr>
                    <w:t>3</w:t>
                  </w:r>
                  <w:r>
                    <w:rPr>
                      <w:rFonts w:hint="eastAsia"/>
                    </w:rPr>
                    <w:t>年</w:t>
                  </w:r>
                </w:p>
              </w:tc>
              <w:tc>
                <w:tcPr>
                  <w:tcW w:w="110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办公室</w:t>
                  </w:r>
                </w:p>
              </w:tc>
              <w:tc>
                <w:tcPr>
                  <w:tcW w:w="1859" w:type="dxa"/>
                  <w:vAlign w:val="top"/>
                </w:tcPr>
                <w:p>
                  <w:pPr>
                    <w:rPr>
                      <w:rFonts w:hint="default" w:ascii="Times New Roman" w:hAnsi="Times New Roman" w:eastAsia="宋体" w:cs="Times New Roman"/>
                      <w:kern w:val="2"/>
                      <w:sz w:val="21"/>
                      <w:lang w:val="en-US" w:eastAsia="zh-CN" w:bidi="ar-SA"/>
                    </w:rPr>
                  </w:pPr>
                  <w:r>
                    <w:rPr>
                      <w:rFonts w:hint="eastAsia"/>
                      <w:color w:val="000000" w:themeColor="text1"/>
                      <w:lang w:val="en-US" w:eastAsia="zh-CN"/>
                      <w14:textFill>
                        <w14:solidFill>
                          <w14:schemeClr w14:val="tx1"/>
                        </w14:solidFill>
                      </w14:textFill>
                    </w:rPr>
                    <w:t>2022.3.10</w:t>
                  </w:r>
                </w:p>
              </w:tc>
              <w:tc>
                <w:tcPr>
                  <w:tcW w:w="987"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979"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赵欣洁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default"/>
                      <w:highlight w:val="cyan"/>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质量目标分解考核记录</w:t>
                  </w:r>
                </w:p>
              </w:tc>
              <w:tc>
                <w:tcPr>
                  <w:tcW w:w="1723" w:type="dxa"/>
                  <w:vAlign w:val="top"/>
                </w:tcPr>
                <w:p>
                  <w:pPr>
                    <w:rPr>
                      <w:rFonts w:hint="eastAsia" w:ascii="Segoe UI Emoji" w:hAnsi="Segoe UI Emoji" w:eastAsia="宋体" w:cs="Segoe UI Emoji"/>
                      <w:color w:val="000000"/>
                      <w:kern w:val="2"/>
                      <w:sz w:val="21"/>
                      <w:szCs w:val="21"/>
                      <w:lang w:val="en-US" w:eastAsia="zh-CN" w:bidi="ar-SA"/>
                    </w:rPr>
                  </w:pPr>
                  <w:r>
                    <w:rPr>
                      <w:rFonts w:hint="eastAsia" w:ascii="Segoe UI Emoji" w:hAnsi="Segoe UI Emoji" w:cs="Segoe UI Emoji"/>
                      <w:color w:val="000000"/>
                      <w:szCs w:val="21"/>
                    </w:rPr>
                    <w:sym w:font="Wingdings 2" w:char="00A3"/>
                  </w:r>
                  <w:r>
                    <w:rPr>
                      <w:rFonts w:hint="eastAsia"/>
                    </w:rPr>
                    <w:t xml:space="preserve">纸质 </w:t>
                  </w:r>
                  <w:r>
                    <w:rPr>
                      <w:rFonts w:hint="eastAsia"/>
                    </w:rPr>
                    <w:sym w:font="Wingdings" w:char="00FE"/>
                  </w:r>
                  <w:r>
                    <w:rPr>
                      <w:rFonts w:hint="eastAsia"/>
                    </w:rPr>
                    <w:t>电子</w:t>
                  </w:r>
                </w:p>
              </w:tc>
              <w:tc>
                <w:tcPr>
                  <w:tcW w:w="115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3</w:t>
                  </w:r>
                  <w:r>
                    <w:rPr>
                      <w:rFonts w:hint="eastAsia"/>
                    </w:rPr>
                    <w:t>年</w:t>
                  </w:r>
                </w:p>
              </w:tc>
              <w:tc>
                <w:tcPr>
                  <w:tcW w:w="1108" w:type="dxa"/>
                  <w:vAlign w:val="top"/>
                </w:tcPr>
                <w:p>
                  <w:pPr>
                    <w:rPr>
                      <w:rFonts w:hint="eastAsia"/>
                      <w:lang w:val="en-US" w:eastAsia="zh-CN"/>
                    </w:rPr>
                  </w:pPr>
                  <w:r>
                    <w:rPr>
                      <w:rFonts w:hint="eastAsia"/>
                      <w:lang w:val="en-US" w:eastAsia="zh-CN"/>
                    </w:rPr>
                    <w:t>办公室</w:t>
                  </w:r>
                </w:p>
                <w:p>
                  <w:pPr>
                    <w:pStyle w:val="2"/>
                    <w:widowControl w:val="0"/>
                    <w:jc w:val="both"/>
                    <w:rPr>
                      <w:rFonts w:hint="eastAsia"/>
                      <w:lang w:val="en-US" w:eastAsia="zh-CN"/>
                    </w:rPr>
                  </w:pPr>
                </w:p>
              </w:tc>
              <w:tc>
                <w:tcPr>
                  <w:tcW w:w="1859" w:type="dxa"/>
                  <w:vAlign w:val="top"/>
                </w:tcPr>
                <w:p>
                  <w:pPr>
                    <w:rPr>
                      <w:rFonts w:hint="default" w:ascii="Times New Roman" w:hAnsi="Times New Roman" w:eastAsia="宋体" w:cs="Times New Roman"/>
                      <w:kern w:val="2"/>
                      <w:sz w:val="21"/>
                      <w:lang w:val="en-US" w:eastAsia="zh-CN" w:bidi="ar-SA"/>
                    </w:rPr>
                  </w:pPr>
                  <w:r>
                    <w:rPr>
                      <w:rFonts w:hint="eastAsia"/>
                      <w:color w:val="000000" w:themeColor="text1"/>
                      <w:lang w:val="en-US" w:eastAsia="zh-CN"/>
                      <w14:textFill>
                        <w14:solidFill>
                          <w14:schemeClr w14:val="tx1"/>
                        </w14:solidFill>
                      </w14:textFill>
                    </w:rPr>
                    <w:t>2022.3.10</w:t>
                  </w:r>
                </w:p>
              </w:tc>
              <w:tc>
                <w:tcPr>
                  <w:tcW w:w="987"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979" w:type="dxa"/>
                  <w:vAlign w:val="top"/>
                </w:tcPr>
                <w:p>
                  <w:pP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赵欣洁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法律法规和其他要求清单</w:t>
                  </w:r>
                </w:p>
              </w:tc>
              <w:tc>
                <w:tcPr>
                  <w:tcW w:w="1723" w:type="dxa"/>
                  <w:vAlign w:val="top"/>
                </w:tcPr>
                <w:p>
                  <w:pPr>
                    <w:rPr>
                      <w:rFonts w:hint="eastAsia" w:ascii="Segoe UI Emoji" w:hAnsi="Segoe UI Emoji" w:eastAsia="宋体" w:cs="Segoe UI Emoji"/>
                      <w:color w:val="000000"/>
                      <w:kern w:val="2"/>
                      <w:sz w:val="21"/>
                      <w:szCs w:val="21"/>
                      <w:lang w:val="en-US" w:eastAsia="zh-CN" w:bidi="ar-SA"/>
                    </w:rPr>
                  </w:pPr>
                  <w:r>
                    <w:rPr>
                      <w:rFonts w:hint="eastAsia" w:ascii="Segoe UI Emoji" w:hAnsi="Segoe UI Emoji" w:cs="Segoe UI Emoji"/>
                      <w:color w:val="000000"/>
                      <w:szCs w:val="21"/>
                    </w:rPr>
                    <w:sym w:font="Wingdings 2" w:char="00A3"/>
                  </w:r>
                  <w:r>
                    <w:rPr>
                      <w:rFonts w:hint="eastAsia"/>
                    </w:rPr>
                    <w:t xml:space="preserve">纸质 </w:t>
                  </w:r>
                  <w:r>
                    <w:rPr>
                      <w:rFonts w:hint="eastAsia"/>
                    </w:rPr>
                    <w:sym w:font="Wingdings" w:char="00FE"/>
                  </w:r>
                  <w:r>
                    <w:rPr>
                      <w:rFonts w:hint="eastAsia"/>
                    </w:rPr>
                    <w:t>电子</w:t>
                  </w:r>
                </w:p>
              </w:tc>
              <w:tc>
                <w:tcPr>
                  <w:tcW w:w="115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3</w:t>
                  </w:r>
                  <w:r>
                    <w:rPr>
                      <w:rFonts w:hint="eastAsia"/>
                    </w:rPr>
                    <w:t>年</w:t>
                  </w:r>
                </w:p>
              </w:tc>
              <w:tc>
                <w:tcPr>
                  <w:tcW w:w="1108" w:type="dxa"/>
                  <w:vAlign w:val="top"/>
                </w:tcPr>
                <w:p>
                  <w:pPr>
                    <w:rPr>
                      <w:rFonts w:hint="eastAsia"/>
                      <w:lang w:val="en-US" w:eastAsia="zh-CN"/>
                    </w:rPr>
                  </w:pPr>
                  <w:r>
                    <w:rPr>
                      <w:rFonts w:hint="eastAsia"/>
                      <w:lang w:val="en-US" w:eastAsia="zh-CN"/>
                    </w:rPr>
                    <w:t>办公室</w:t>
                  </w:r>
                </w:p>
                <w:p>
                  <w:pPr>
                    <w:pStyle w:val="2"/>
                    <w:widowControl w:val="0"/>
                    <w:jc w:val="both"/>
                    <w:rPr>
                      <w:rFonts w:hint="eastAsia" w:ascii="Times New Roman" w:hAnsi="Times New Roman" w:eastAsia="宋体" w:cs="Times New Roman"/>
                      <w:sz w:val="22"/>
                      <w:szCs w:val="22"/>
                      <w:lang w:val="en-US" w:eastAsia="zh-CN" w:bidi="ar-SA"/>
                    </w:rPr>
                  </w:pPr>
                </w:p>
              </w:tc>
              <w:tc>
                <w:tcPr>
                  <w:tcW w:w="1859" w:type="dxa"/>
                  <w:vAlign w:val="top"/>
                </w:tcPr>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2022.3.10</w:t>
                  </w:r>
                </w:p>
              </w:tc>
              <w:tc>
                <w:tcPr>
                  <w:tcW w:w="987" w:type="dxa"/>
                  <w:vAlign w:val="top"/>
                </w:tcPr>
                <w:p>
                  <w:pPr>
                    <w:rPr>
                      <w:rFonts w:hint="eastAsia"/>
                      <w:color w:val="000000" w:themeColor="text1"/>
                      <w14:textFill>
                        <w14:solidFill>
                          <w14:schemeClr w14:val="tx1"/>
                        </w14:solidFill>
                      </w14:textFill>
                    </w:rPr>
                  </w:pPr>
                </w:p>
              </w:tc>
              <w:tc>
                <w:tcPr>
                  <w:tcW w:w="979" w:type="dxa"/>
                  <w:vAlign w:val="top"/>
                </w:tcPr>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赵欣洁</w:t>
                  </w:r>
                </w:p>
              </w:tc>
            </w:tr>
          </w:tbl>
          <w:p>
            <w:pPr>
              <w:adjustRightInd w:val="0"/>
              <w:snapToGrid w:val="0"/>
              <w:spacing w:line="360" w:lineRule="auto"/>
              <w:rPr>
                <w:rFonts w:hint="eastAsia" w:cs="Times New Roman"/>
                <w:kern w:val="2"/>
                <w:sz w:val="21"/>
                <w:lang w:val="en-US" w:eastAsia="zh-CN" w:bidi="ar-SA"/>
              </w:rPr>
            </w:pPr>
            <w:r>
              <w:rPr>
                <w:rFonts w:hint="eastAsia" w:cs="Times New Roman"/>
                <w:kern w:val="2"/>
                <w:sz w:val="21"/>
                <w:lang w:val="en-US" w:eastAsia="zh-CN" w:bidi="ar-SA"/>
              </w:rPr>
              <w:t>组织的知识包括：</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1、内部资源（如：项目案例、广告案例、知识产权、从经验获得的知识、从失败和成功项目中获得的教训、获取和分享未形成文件的知识和经验、过程、产品和服务的改进结果）；</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2、外部资源（如：标准、学术交流、专业会议以及从顾客和外部供方收集的知识）。</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具体见：质量、环境、职业健康安全管理体系运行所需的知识；过程所需的知识；确保产品和服务符合性所需的知识；顾客满意所需的知识；员工岗位技能所需的知识；体系变化时，评估所需更多的知识等。</w:t>
            </w:r>
          </w:p>
          <w:p>
            <w:pPr>
              <w:rPr>
                <w:rFonts w:hint="default" w:ascii="Times New Roman" w:hAnsi="Times New Roman" w:eastAsia="宋体" w:cs="Times New Roman"/>
                <w:kern w:val="2"/>
                <w:sz w:val="21"/>
                <w:lang w:val="en-US" w:eastAsia="zh-CN" w:bidi="ar-SA"/>
              </w:rPr>
            </w:pP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01"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运行</w:t>
            </w:r>
          </w:p>
        </w:tc>
        <w:tc>
          <w:tcPr>
            <w:tcW w:w="1216" w:type="dxa"/>
            <w:shd w:val="clear" w:color="auto" w:fill="auto"/>
            <w:vAlign w:val="top"/>
          </w:tcPr>
          <w:p>
            <w:pPr>
              <w:rPr>
                <w:rFonts w:hint="default"/>
                <w:lang w:val="en-US" w:eastAsia="zh-CN"/>
              </w:rPr>
            </w:pPr>
            <w:r>
              <w:rPr>
                <w:rFonts w:hint="eastAsia"/>
                <w:lang w:val="en-US" w:eastAsia="zh-CN"/>
              </w:rPr>
              <w:t>E8.1</w:t>
            </w:r>
          </w:p>
          <w:p>
            <w:pPr>
              <w:rPr>
                <w:rFonts w:hint="default" w:ascii="Times New Roman" w:hAnsi="Times New Roman" w:eastAsia="宋体" w:cs="Times New Roman"/>
                <w:bCs/>
                <w:spacing w:val="10"/>
                <w:kern w:val="2"/>
                <w:sz w:val="21"/>
                <w:lang w:val="en-US" w:eastAsia="zh-CN" w:bidi="ar-SA"/>
              </w:rPr>
            </w:pPr>
            <w:r>
              <w:rPr>
                <w:rFonts w:hint="eastAsia"/>
                <w:lang w:val="en-US" w:eastAsia="zh-CN"/>
              </w:rPr>
              <w:t>O</w:t>
            </w:r>
            <w:r>
              <w:rPr>
                <w:rFonts w:hint="eastAsia"/>
              </w:rPr>
              <w:t>8.</w:t>
            </w:r>
            <w:r>
              <w:rPr>
                <w:rFonts w:hint="eastAsia"/>
                <w:lang w:val="en-US" w:eastAsia="zh-CN"/>
              </w:rPr>
              <w:t>1</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474" w:type="dxa"/>
            <w:shd w:val="clear" w:color="auto" w:fill="auto"/>
            <w:vAlign w:val="top"/>
          </w:tcPr>
          <w:p>
            <w:pPr>
              <w:pStyle w:val="16"/>
              <w:rPr>
                <w:rFonts w:hint="default"/>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16"/>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16"/>
              <w:rPr>
                <w:rFonts w:hint="default"/>
                <w:vertAlign w:val="baseline"/>
                <w:lang w:val="en-US" w:eastAsia="zh-CN"/>
              </w:rPr>
            </w:pPr>
            <w:r>
              <w:rPr>
                <w:rFonts w:hint="eastAsia"/>
                <w:vertAlign w:val="baseline"/>
                <w:lang w:val="en-US" w:eastAsia="zh-CN"/>
              </w:rPr>
              <w:t>3.节约用纸的控制：</w:t>
            </w:r>
            <w:r>
              <w:rPr>
                <w:rFonts w:hint="eastAsia"/>
                <w:vertAlign w:val="baseline"/>
                <w:lang w:val="en-US" w:eastAsia="zh-CN"/>
              </w:rPr>
              <w:sym w:font="Wingdings" w:char="00FE"/>
            </w:r>
            <w:r>
              <w:rPr>
                <w:rFonts w:hint="eastAsia"/>
                <w:vertAlign w:val="baseline"/>
                <w:lang w:val="en-US" w:eastAsia="zh-CN"/>
              </w:rPr>
              <w:t xml:space="preserve">纸张双面使用  </w:t>
            </w:r>
            <w:r>
              <w:rPr>
                <w:rFonts w:hint="eastAsia"/>
                <w:vertAlign w:val="baseline"/>
                <w:lang w:val="en-US" w:eastAsia="zh-CN"/>
              </w:rPr>
              <w:sym w:font="Wingdings" w:char="00FE"/>
            </w:r>
            <w:r>
              <w:rPr>
                <w:rFonts w:hint="eastAsia"/>
                <w:vertAlign w:val="baseline"/>
                <w:lang w:val="en-US" w:eastAsia="zh-CN"/>
              </w:rPr>
              <w:t>尽量采用电子版文件</w:t>
            </w:r>
          </w:p>
          <w:p>
            <w:pPr>
              <w:pStyle w:val="16"/>
              <w:rPr>
                <w:rFonts w:hint="default"/>
                <w:vertAlign w:val="baseline"/>
                <w:lang w:val="en-US" w:eastAsia="zh-CN"/>
              </w:rPr>
            </w:pPr>
            <w:r>
              <w:rPr>
                <w:rFonts w:hint="eastAsia"/>
                <w:vertAlign w:val="baseline"/>
                <w:lang w:val="en-US" w:eastAsia="zh-CN"/>
              </w:rPr>
              <w:t>4.本部门危险废弃物的管理：</w:t>
            </w:r>
            <w:r>
              <w:rPr>
                <w:rFonts w:hint="eastAsia"/>
                <w:vertAlign w:val="baseline"/>
                <w:lang w:val="en-US" w:eastAsia="zh-CN"/>
              </w:rPr>
              <w:sym w:font="Wingdings" w:char="00FE"/>
            </w:r>
            <w:r>
              <w:rPr>
                <w:rFonts w:hint="eastAsia"/>
                <w:vertAlign w:val="baseline"/>
                <w:lang w:val="en-US" w:eastAsia="zh-CN"/>
              </w:rPr>
              <w:t>将墨盒、硒鼓交行政部集中由供货/维修方处理</w:t>
            </w:r>
          </w:p>
          <w:p>
            <w:pPr>
              <w:rPr>
                <w:rFonts w:hint="default"/>
                <w:lang w:val="en-US" w:eastAsia="zh-CN"/>
              </w:rPr>
            </w:pPr>
            <w:r>
              <w:rPr>
                <w:rFonts w:hint="eastAsia"/>
                <w:lang w:val="en-US" w:eastAsia="zh-CN"/>
              </w:rPr>
              <w:t>5.外来人员的安全管理：</w:t>
            </w:r>
            <w:r>
              <w:rPr>
                <w:rFonts w:hint="eastAsia"/>
                <w:vertAlign w:val="baseline"/>
                <w:lang w:val="en-US" w:eastAsia="zh-CN"/>
              </w:rPr>
              <w:sym w:font="Wingdings" w:char="00FE"/>
            </w:r>
            <w:r>
              <w:rPr>
                <w:rFonts w:hint="eastAsia"/>
                <w:lang w:val="en-US" w:eastAsia="zh-CN"/>
              </w:rPr>
              <w:t xml:space="preserve">进行安全告知  </w:t>
            </w:r>
            <w:r>
              <w:rPr>
                <w:rFonts w:hint="eastAsia"/>
                <w:vertAlign w:val="baseline"/>
                <w:lang w:val="en-US" w:eastAsia="zh-CN"/>
              </w:rPr>
              <w:sym w:font="Wingdings" w:char="00FE"/>
            </w:r>
            <w:r>
              <w:rPr>
                <w:rFonts w:hint="eastAsia"/>
                <w:lang w:val="en-US" w:eastAsia="zh-CN"/>
              </w:rPr>
              <w:t xml:space="preserve">陪同参观  </w:t>
            </w:r>
          </w:p>
          <w:p>
            <w:pPr>
              <w:pStyle w:val="16"/>
              <w:rPr>
                <w:rFonts w:hint="default"/>
                <w:vertAlign w:val="baseline"/>
                <w:lang w:val="en-US" w:eastAsia="zh-CN"/>
              </w:rPr>
            </w:pPr>
            <w:r>
              <w:rPr>
                <w:rFonts w:hint="eastAsia"/>
                <w:vertAlign w:val="baseline"/>
                <w:lang w:val="en-US" w:eastAsia="zh-CN"/>
              </w:rPr>
              <w:t>6.外出人员的安全管理：</w:t>
            </w:r>
            <w:r>
              <w:rPr>
                <w:rFonts w:hint="eastAsia"/>
                <w:vertAlign w:val="baseline"/>
                <w:lang w:val="en-US" w:eastAsia="zh-CN"/>
              </w:rPr>
              <w:sym w:font="Wingdings" w:char="00FE"/>
            </w:r>
            <w:r>
              <w:rPr>
                <w:rFonts w:hint="eastAsia"/>
                <w:lang w:val="en-US" w:eastAsia="zh-CN"/>
              </w:rPr>
              <w:t xml:space="preserve">进行安全教育 </w:t>
            </w:r>
            <w:r>
              <w:rPr>
                <w:rFonts w:hint="eastAsia"/>
                <w:vertAlign w:val="baseline"/>
                <w:lang w:val="en-US" w:eastAsia="zh-CN"/>
              </w:rPr>
              <w:sym w:font="Wingdings" w:char="00FE"/>
            </w:r>
            <w:r>
              <w:rPr>
                <w:rFonts w:hint="eastAsia"/>
                <w:vertAlign w:val="baseline"/>
                <w:lang w:val="en-US" w:eastAsia="zh-CN"/>
              </w:rPr>
              <w:t>外出人员管理制度</w:t>
            </w:r>
            <w:r>
              <w:rPr>
                <w:rFonts w:hint="eastAsia"/>
                <w:lang w:val="en-US" w:eastAsia="zh-CN"/>
              </w:rPr>
              <w:t xml:space="preserve"> </w:t>
            </w:r>
          </w:p>
          <w:p>
            <w:pPr>
              <w:pStyle w:val="16"/>
              <w:rPr>
                <w:rFonts w:hint="default"/>
                <w:vertAlign w:val="baseline"/>
                <w:lang w:val="en-US" w:eastAsia="zh-CN"/>
              </w:rPr>
            </w:pPr>
            <w:r>
              <w:rPr>
                <w:rFonts w:hint="eastAsia"/>
                <w:vertAlign w:val="baseline"/>
                <w:lang w:val="en-US" w:eastAsia="zh-CN"/>
              </w:rPr>
              <w:t>7.消防的管理：定期（没有）检查附近</w:t>
            </w:r>
            <w:r>
              <w:rPr>
                <w:rFonts w:hint="eastAsia"/>
                <w:vertAlign w:val="baseline"/>
                <w:lang w:val="en-US" w:eastAsia="zh-CN"/>
              </w:rPr>
              <w:sym w:font="Wingdings" w:char="00FE"/>
            </w:r>
            <w:r>
              <w:rPr>
                <w:rFonts w:hint="eastAsia"/>
                <w:vertAlign w:val="baseline"/>
                <w:lang w:val="en-US" w:eastAsia="zh-CN"/>
              </w:rPr>
              <w:t xml:space="preserve">灭火器和 </w:t>
            </w:r>
            <w:r>
              <w:rPr>
                <w:rFonts w:hint="eastAsia"/>
                <w:vertAlign w:val="baseline"/>
                <w:lang w:val="en-US" w:eastAsia="zh-CN"/>
              </w:rPr>
              <w:sym w:font="Wingdings" w:char="00A8"/>
            </w:r>
            <w:r>
              <w:rPr>
                <w:rFonts w:hint="eastAsia"/>
                <w:vertAlign w:val="baseline"/>
                <w:lang w:val="en-US" w:eastAsia="zh-CN"/>
              </w:rPr>
              <w:t>消防栓；</w:t>
            </w:r>
          </w:p>
          <w:p>
            <w:pPr>
              <w:pStyle w:val="16"/>
              <w:rPr>
                <w:rFonts w:hint="eastAsia"/>
                <w:highlight w:val="none"/>
                <w:vertAlign w:val="baseline"/>
                <w:lang w:val="en-US" w:eastAsia="zh-CN"/>
              </w:rPr>
            </w:pPr>
            <w:r>
              <w:rPr>
                <w:rFonts w:hint="eastAsia"/>
                <w:vertAlign w:val="baseline"/>
                <w:lang w:val="en-US" w:eastAsia="zh-CN"/>
              </w:rPr>
              <w:t>8.环境和安全对顾客的影响：</w:t>
            </w:r>
            <w:r>
              <w:rPr>
                <w:rFonts w:hint="eastAsia"/>
                <w:vertAlign w:val="baseline"/>
                <w:lang w:val="en-US" w:eastAsia="zh-CN"/>
              </w:rPr>
              <w:sym w:font="Wingdings" w:char="00FE"/>
            </w:r>
            <w:r>
              <w:rPr>
                <w:rFonts w:hint="eastAsia"/>
                <w:vertAlign w:val="baseline"/>
                <w:lang w:val="en-US" w:eastAsia="zh-CN"/>
              </w:rPr>
              <w:t>发放</w:t>
            </w:r>
            <w:r>
              <w:rPr>
                <w:rFonts w:hint="eastAsia"/>
                <w:highlight w:val="none"/>
                <w:lang w:val="en-US" w:eastAsia="zh-CN"/>
              </w:rPr>
              <w:t>《相关方施加影响告知书》</w:t>
            </w:r>
          </w:p>
          <w:p>
            <w:pPr>
              <w:pStyle w:val="16"/>
              <w:numPr>
                <w:ilvl w:val="0"/>
                <w:numId w:val="0"/>
              </w:numPr>
              <w:rPr>
                <w:rFonts w:hint="eastAsia"/>
                <w:vertAlign w:val="baseline"/>
                <w:lang w:val="en-US" w:eastAsia="zh-CN"/>
              </w:rPr>
            </w:pPr>
            <w:r>
              <w:rPr>
                <w:rFonts w:hint="eastAsia"/>
                <w:vertAlign w:val="baseline"/>
                <w:lang w:val="en-US" w:eastAsia="zh-CN"/>
              </w:rPr>
              <w:t>9.原辅料MSDA的传递：</w:t>
            </w:r>
            <w:r>
              <w:rPr>
                <w:rFonts w:hint="eastAsia"/>
                <w:vertAlign w:val="baseline"/>
                <w:lang w:val="en-US" w:eastAsia="zh-CN"/>
              </w:rPr>
              <w:sym w:font="Wingdings" w:char="00A8"/>
            </w:r>
            <w:r>
              <w:rPr>
                <w:rFonts w:hint="eastAsia"/>
                <w:vertAlign w:val="baseline"/>
                <w:lang w:val="en-US" w:eastAsia="zh-CN"/>
              </w:rPr>
              <w:t xml:space="preserve">纸质 </w:t>
            </w:r>
            <w:r>
              <w:rPr>
                <w:rFonts w:hint="eastAsia"/>
                <w:vertAlign w:val="baseline"/>
                <w:lang w:val="en-US" w:eastAsia="zh-CN"/>
              </w:rPr>
              <w:sym w:font="Wingdings" w:char="00A8"/>
            </w:r>
            <w:r>
              <w:rPr>
                <w:rFonts w:hint="eastAsia"/>
                <w:vertAlign w:val="baseline"/>
                <w:lang w:val="en-US" w:eastAsia="zh-CN"/>
              </w:rPr>
              <w:t xml:space="preserve">电子版  </w:t>
            </w:r>
            <w:r>
              <w:rPr>
                <w:rFonts w:hint="eastAsia"/>
                <w:vertAlign w:val="baseline"/>
                <w:lang w:val="en-US" w:eastAsia="zh-CN"/>
              </w:rPr>
              <w:sym w:font="Wingdings" w:char="00A8"/>
            </w:r>
            <w:r>
              <w:rPr>
                <w:rFonts w:hint="eastAsia"/>
                <w:vertAlign w:val="baseline"/>
                <w:lang w:val="en-US" w:eastAsia="zh-CN"/>
              </w:rPr>
              <w:t xml:space="preserve">产品标签 </w:t>
            </w:r>
            <w:r>
              <w:rPr>
                <w:rFonts w:hint="eastAsia"/>
                <w:vertAlign w:val="baseline"/>
                <w:lang w:val="en-US" w:eastAsia="zh-CN"/>
              </w:rPr>
              <w:sym w:font="Wingdings" w:char="00FE"/>
            </w:r>
            <w:r>
              <w:rPr>
                <w:rFonts w:hint="eastAsia"/>
                <w:vertAlign w:val="baseline"/>
                <w:lang w:val="en-US" w:eastAsia="zh-CN"/>
              </w:rPr>
              <w:t>不适用</w:t>
            </w:r>
          </w:p>
          <w:p>
            <w:pPr>
              <w:pStyle w:val="16"/>
              <w:rPr>
                <w:rFonts w:hint="eastAsia" w:ascii="Times New Roman" w:hAnsi="Times New Roman" w:eastAsia="宋体" w:cs="Times New Roman"/>
                <w:bCs/>
                <w:spacing w:val="10"/>
                <w:kern w:val="2"/>
                <w:sz w:val="21"/>
                <w:vertAlign w:val="baseline"/>
                <w:lang w:val="en-US" w:eastAsia="zh-CN" w:bidi="ar-SA"/>
              </w:rPr>
            </w:pP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01" w:type="dxa"/>
            <w:vMerge w:val="restart"/>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合规性评价</w:t>
            </w:r>
          </w:p>
        </w:tc>
        <w:tc>
          <w:tcPr>
            <w:tcW w:w="1216" w:type="dxa"/>
            <w:vMerge w:val="restart"/>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E</w:t>
            </w:r>
            <w:r>
              <w:rPr>
                <w:rFonts w:hint="eastAsia"/>
              </w:rPr>
              <w:t>9.1.2</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如：手册9.1.2条款、《合规性评价控制程序》</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01" w:type="dxa"/>
            <w:vMerge w:val="continue"/>
            <w:shd w:val="clear" w:color="auto" w:fill="auto"/>
            <w:vAlign w:val="top"/>
          </w:tcPr>
          <w:p>
            <w:pPr>
              <w:rPr>
                <w:rFonts w:hint="eastAsia"/>
                <w:lang w:val="en-US" w:eastAsia="zh-CN"/>
              </w:rPr>
            </w:pPr>
          </w:p>
        </w:tc>
        <w:tc>
          <w:tcPr>
            <w:tcW w:w="1216" w:type="dxa"/>
            <w:vMerge w:val="continue"/>
            <w:shd w:val="clear" w:color="auto" w:fill="auto"/>
            <w:vAlign w:val="top"/>
          </w:tcPr>
          <w:p>
            <w:pPr>
              <w:rPr>
                <w:rFonts w:hint="eastAsia"/>
                <w:lang w:val="en-US" w:eastAsia="zh-CN"/>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47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default"/>
                <w:lang w:val="en-US" w:eastAsia="zh-CN"/>
              </w:rPr>
              <w:sym w:font="Wingdings" w:char="00FE"/>
            </w:r>
            <w:r>
              <w:rPr>
                <w:rFonts w:hint="eastAsia"/>
              </w:rPr>
              <w:t>自管理体系建立后</w:t>
            </w:r>
            <w:r>
              <w:rPr>
                <w:rFonts w:hint="eastAsia"/>
                <w:lang w:val="en-US" w:eastAsia="zh-CN"/>
              </w:rPr>
              <w:t>/</w:t>
            </w:r>
            <w:r>
              <w:rPr>
                <w:rFonts w:hint="default"/>
                <w:lang w:val="en-US" w:eastAsia="zh-CN"/>
              </w:rPr>
              <w:sym w:font="Wingdings" w:char="00A8"/>
            </w:r>
            <w:r>
              <w:rPr>
                <w:rFonts w:hint="eastAsia"/>
                <w:lang w:val="en-US" w:eastAsia="zh-CN"/>
              </w:rPr>
              <w:t>近一年</w:t>
            </w:r>
            <w:r>
              <w:rPr>
                <w:rFonts w:hint="eastAsia"/>
              </w:rPr>
              <w:t>，</w:t>
            </w:r>
            <w:r>
              <w:rPr>
                <w:rFonts w:hint="eastAsia"/>
                <w:lang w:val="en-US" w:eastAsia="zh-CN"/>
              </w:rPr>
              <w:t>合规性评价如下：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rPr>
            </w:pPr>
            <w:r>
              <w:rPr>
                <w:rFonts w:hint="eastAsia"/>
                <w:lang w:val="en-US" w:eastAsia="zh-CN"/>
              </w:rPr>
              <w:t>提供2022年6月2日开展的</w:t>
            </w:r>
            <w:r>
              <w:rPr>
                <w:rFonts w:hint="eastAsia"/>
              </w:rPr>
              <w:t>环境法律法规合规性评价报告</w:t>
            </w:r>
            <w:r>
              <w:rPr>
                <w:rFonts w:hint="eastAsia"/>
                <w:lang w:val="en-US" w:eastAsia="zh-CN"/>
              </w:rPr>
              <w:t>JL/HG-03，包括评价目的、范围、标准依据和评价综述等内容，评审结论：</w:t>
            </w:r>
            <w:r>
              <w:rPr>
                <w:rFonts w:hint="eastAsia"/>
              </w:rPr>
              <w:t>在管理活动和生产活动中涉及到的各项环境因素得到了较为有效的控制，达到了管理目标/指标的规定，符合国家、行业、地方有关环境的法律法规和客户及供应商有关环境保护的各项要求，1年来，我公司未发生环境违法事故，未受到相关不良投诉。到目前为止，公司在环境方面是合规的。</w:t>
            </w:r>
          </w:p>
          <w:p>
            <w:pPr>
              <w:pStyle w:val="2"/>
              <w:keepNext w:val="0"/>
              <w:keepLines w:val="0"/>
              <w:pageBreakBefore w:val="0"/>
              <w:kinsoku/>
              <w:wordWrap/>
              <w:overflowPunct/>
              <w:topLinePunct w:val="0"/>
              <w:autoSpaceDE/>
              <w:autoSpaceDN/>
              <w:bidi w:val="0"/>
              <w:adjustRightInd/>
              <w:snapToGrid/>
              <w:spacing w:before="157" w:beforeLines="50"/>
              <w:textAlignment w:val="auto"/>
              <w:rPr>
                <w:rFonts w:hint="default" w:eastAsia="宋体"/>
                <w:lang w:val="en-US" w:eastAsia="zh-CN"/>
              </w:rPr>
            </w:pPr>
            <w:r>
              <w:rPr>
                <w:rFonts w:hint="eastAsia" w:ascii="Times New Roman" w:hAnsi="Times New Roman" w:eastAsia="宋体" w:cs="Times New Roman"/>
                <w:color w:val="000000"/>
                <w:szCs w:val="18"/>
                <w:lang w:val="en-US" w:eastAsia="zh-CN"/>
              </w:rPr>
              <w:t>符合要求。</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01"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合规性评价</w:t>
            </w:r>
          </w:p>
        </w:tc>
        <w:tc>
          <w:tcPr>
            <w:tcW w:w="12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O</w:t>
            </w:r>
            <w:r>
              <w:rPr>
                <w:rFonts w:hint="eastAsia"/>
              </w:rPr>
              <w:t>9.1.2</w:t>
            </w: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474"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如：手册9.1.2条款、《合规性评价控制程序》</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0" w:hRule="atLeast"/>
        </w:trPr>
        <w:tc>
          <w:tcPr>
            <w:tcW w:w="1501" w:type="dxa"/>
            <w:shd w:val="clear" w:color="auto" w:fill="auto"/>
            <w:vAlign w:val="top"/>
          </w:tcPr>
          <w:p>
            <w:pPr>
              <w:rPr>
                <w:rFonts w:hint="eastAsia" w:ascii="Times New Roman" w:hAnsi="Times New Roman" w:eastAsia="宋体" w:cs="Times New Roman"/>
                <w:kern w:val="2"/>
                <w:sz w:val="21"/>
                <w:lang w:val="en-US" w:eastAsia="zh-CN" w:bidi="ar-SA"/>
              </w:rPr>
            </w:pPr>
          </w:p>
        </w:tc>
        <w:tc>
          <w:tcPr>
            <w:tcW w:w="1216" w:type="dxa"/>
            <w:shd w:val="clear" w:color="auto" w:fill="auto"/>
            <w:vAlign w:val="top"/>
          </w:tcPr>
          <w:p>
            <w:pPr>
              <w:rPr>
                <w:rFonts w:hint="eastAsia" w:ascii="Times New Roman" w:hAnsi="Times New Roman" w:eastAsia="宋体" w:cs="Times New Roman"/>
                <w:kern w:val="2"/>
                <w:sz w:val="21"/>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47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default"/>
                <w:lang w:val="en-US" w:eastAsia="zh-CN"/>
              </w:rPr>
              <w:sym w:font="Wingdings" w:char="00FE"/>
            </w:r>
            <w:r>
              <w:rPr>
                <w:rFonts w:hint="eastAsia"/>
              </w:rPr>
              <w:t>自管理体系建立后</w:t>
            </w:r>
            <w:r>
              <w:rPr>
                <w:rFonts w:hint="eastAsia"/>
                <w:lang w:val="en-US" w:eastAsia="zh-CN"/>
              </w:rPr>
              <w:t>/</w:t>
            </w:r>
            <w:r>
              <w:rPr>
                <w:rFonts w:hint="default"/>
                <w:lang w:val="en-US" w:eastAsia="zh-CN"/>
              </w:rPr>
              <w:sym w:font="Wingdings" w:char="00A8"/>
            </w:r>
            <w:r>
              <w:rPr>
                <w:rFonts w:hint="eastAsia"/>
                <w:lang w:val="en-US" w:eastAsia="zh-CN"/>
              </w:rPr>
              <w:t>近一年</w:t>
            </w:r>
            <w:r>
              <w:rPr>
                <w:rFonts w:hint="eastAsia"/>
              </w:rPr>
              <w:t>，</w:t>
            </w:r>
            <w:r>
              <w:rPr>
                <w:rFonts w:hint="eastAsia"/>
                <w:lang w:val="en-US" w:eastAsia="zh-CN"/>
              </w:rPr>
              <w:t>合规性评价如下：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rPr>
            </w:pPr>
            <w:r>
              <w:rPr>
                <w:rFonts w:hint="eastAsia"/>
                <w:lang w:val="en-US" w:eastAsia="zh-CN"/>
              </w:rPr>
              <w:t>提供2022年6月2日开展的</w:t>
            </w:r>
            <w:r>
              <w:rPr>
                <w:rFonts w:hint="eastAsia" w:ascii="Times New Roman" w:hAnsi="Times New Roman" w:eastAsia="宋体" w:cs="Times New Roman"/>
                <w:szCs w:val="22"/>
                <w:lang w:val="en-US" w:eastAsia="zh-Hans"/>
              </w:rPr>
              <w:t>职业健康安全管理体系合规性评价报告</w:t>
            </w:r>
            <w:r>
              <w:rPr>
                <w:rFonts w:hint="eastAsia" w:ascii="Times New Roman" w:hAnsi="Times New Roman" w:eastAsia="宋体" w:cs="Times New Roman"/>
                <w:szCs w:val="22"/>
                <w:lang w:val="en-US" w:eastAsia="zh-CN"/>
              </w:rPr>
              <w:t>JL/HG-05，</w:t>
            </w:r>
            <w:r>
              <w:rPr>
                <w:rFonts w:hint="eastAsia"/>
                <w:lang w:val="en-US" w:eastAsia="zh-CN"/>
              </w:rPr>
              <w:t>包括评价目的、范围、标准依据和评价综述等内容，评审结论：</w:t>
            </w:r>
            <w:r>
              <w:rPr>
                <w:rFonts w:hint="eastAsia"/>
              </w:rPr>
              <w:t>在管理活动和生产活动中涉及到的</w:t>
            </w:r>
            <w:r>
              <w:rPr>
                <w:rFonts w:hint="eastAsia"/>
                <w:lang w:val="en-US" w:eastAsia="zh-CN"/>
              </w:rPr>
              <w:t>职业健康安全风险</w:t>
            </w:r>
            <w:r>
              <w:rPr>
                <w:rFonts w:hint="eastAsia"/>
              </w:rPr>
              <w:t>得到了较为有效的控制，达到了管理目标/指标的规定，符合国家、行业、地方有关</w:t>
            </w:r>
            <w:r>
              <w:rPr>
                <w:rFonts w:hint="eastAsia"/>
                <w:lang w:val="en-US" w:eastAsia="zh-CN"/>
              </w:rPr>
              <w:t>职业健康安全相关</w:t>
            </w:r>
            <w:r>
              <w:rPr>
                <w:rFonts w:hint="eastAsia"/>
              </w:rPr>
              <w:t>法律法规和客户及供应商有关的各项要求，1年来，我公司未发生</w:t>
            </w:r>
            <w:r>
              <w:rPr>
                <w:rFonts w:hint="eastAsia"/>
                <w:lang w:val="en-US" w:eastAsia="zh-CN"/>
              </w:rPr>
              <w:t>安全</w:t>
            </w:r>
            <w:r>
              <w:rPr>
                <w:rFonts w:hint="eastAsia"/>
              </w:rPr>
              <w:t>事故，</w:t>
            </w:r>
            <w:r>
              <w:rPr>
                <w:rFonts w:hint="eastAsia"/>
                <w:lang w:val="en-US" w:eastAsia="zh-CN"/>
              </w:rPr>
              <w:t>上级部门检查未出现问题</w:t>
            </w:r>
            <w:r>
              <w:rPr>
                <w:rFonts w:hint="eastAsia"/>
              </w:rPr>
              <w:t>。到目前为止，公司在</w:t>
            </w:r>
            <w:r>
              <w:rPr>
                <w:rFonts w:hint="eastAsia"/>
                <w:lang w:val="en-US" w:eastAsia="zh-CN"/>
              </w:rPr>
              <w:t>职业健康安全</w:t>
            </w:r>
            <w:r>
              <w:rPr>
                <w:rFonts w:hint="eastAsia"/>
              </w:rPr>
              <w:t>方面是合规的。</w:t>
            </w:r>
          </w:p>
          <w:p>
            <w:pPr>
              <w:pStyle w:val="2"/>
              <w:keepNext w:val="0"/>
              <w:keepLines w:val="0"/>
              <w:pageBreakBefore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 w:val="22"/>
                <w:szCs w:val="22"/>
                <w:lang w:val="en-US" w:eastAsia="zh-CN" w:bidi="ar-SA"/>
              </w:rPr>
            </w:pPr>
            <w:r>
              <w:rPr>
                <w:rFonts w:hint="eastAsia" w:ascii="Times New Roman" w:hAnsi="Times New Roman" w:eastAsia="宋体" w:cs="Times New Roman"/>
                <w:color w:val="000000"/>
                <w:szCs w:val="18"/>
                <w:lang w:val="en-US" w:eastAsia="zh-CN"/>
              </w:rPr>
              <w:t>符合要求。</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Merge w:val="restart"/>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内部审核</w:t>
            </w:r>
          </w:p>
        </w:tc>
        <w:tc>
          <w:tcPr>
            <w:tcW w:w="1216" w:type="dxa"/>
            <w:vMerge w:val="restart"/>
            <w:shd w:val="clear" w:color="auto" w:fill="auto"/>
            <w:vAlign w:val="top"/>
          </w:tcPr>
          <w:p>
            <w:pPr>
              <w:rPr>
                <w:rFonts w:hint="eastAsia"/>
                <w:highlight w:val="none"/>
                <w:lang w:val="en-US" w:eastAsia="zh-CN"/>
              </w:rPr>
            </w:pPr>
            <w:r>
              <w:rPr>
                <w:rFonts w:hint="eastAsia"/>
                <w:highlight w:val="none"/>
                <w:lang w:val="en-US" w:eastAsia="zh-CN"/>
              </w:rPr>
              <w:t>Q9.2</w:t>
            </w:r>
          </w:p>
          <w:p>
            <w:pPr>
              <w:pStyle w:val="16"/>
              <w:rPr>
                <w:rFonts w:hint="eastAsia"/>
                <w:highlight w:val="none"/>
                <w:lang w:val="en-US" w:eastAsia="zh-CN"/>
              </w:rPr>
            </w:pPr>
            <w:r>
              <w:rPr>
                <w:rFonts w:hint="eastAsia"/>
                <w:highlight w:val="none"/>
                <w:lang w:val="en-US" w:eastAsia="zh-CN"/>
              </w:rPr>
              <w:t>E9.2</w:t>
            </w:r>
          </w:p>
          <w:p>
            <w:pPr>
              <w:pStyle w:val="16"/>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O9.2</w:t>
            </w: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文件名称</w:t>
            </w:r>
          </w:p>
        </w:tc>
        <w:tc>
          <w:tcPr>
            <w:tcW w:w="9474"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如：</w:t>
            </w:r>
            <w:r>
              <w:rPr>
                <w:highlight w:val="none"/>
              </w:rPr>
              <w:sym w:font="Wingdings" w:char="00FE"/>
            </w:r>
            <w:r>
              <w:rPr>
                <w:rFonts w:hint="eastAsia"/>
                <w:highlight w:val="none"/>
                <w:lang w:val="en-US" w:eastAsia="zh-CN"/>
              </w:rPr>
              <w:t>管理手册9.2条款、</w:t>
            </w:r>
            <w:r>
              <w:rPr>
                <w:highlight w:val="none"/>
              </w:rPr>
              <w:sym w:font="Wingdings" w:char="00FE"/>
            </w:r>
            <w:r>
              <w:rPr>
                <w:rFonts w:hint="eastAsia"/>
                <w:sz w:val="20"/>
                <w:szCs w:val="18"/>
                <w:highlight w:val="none"/>
              </w:rPr>
              <w:t>《</w:t>
            </w:r>
            <w:r>
              <w:rPr>
                <w:rFonts w:hint="eastAsia" w:ascii="Times New Roman" w:hAnsi="Times New Roman" w:cs="Times New Roman"/>
                <w:highlight w:val="none"/>
              </w:rPr>
              <w:t>内部审核控制程序》</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运行证据</w:t>
            </w:r>
          </w:p>
        </w:tc>
        <w:tc>
          <w:tcPr>
            <w:tcW w:w="9474" w:type="dxa"/>
            <w:shd w:val="clear" w:color="auto" w:fill="auto"/>
            <w:vAlign w:val="top"/>
          </w:tcPr>
          <w:p>
            <w:pPr>
              <w:widowControl/>
              <w:spacing w:before="40"/>
              <w:jc w:val="left"/>
            </w:pPr>
            <w:r>
              <w:rPr/>
              <w:sym w:font="Wingdings" w:char="00FE"/>
            </w:r>
            <w:r>
              <w:rPr>
                <w:rFonts w:hint="eastAsia"/>
              </w:rPr>
              <w:t>自管理体系建立后/</w:t>
            </w:r>
            <w:r>
              <w:rPr/>
              <w:sym w:font="Wingdings" w:char="00A8"/>
            </w:r>
            <w:r>
              <w:rPr>
                <w:rFonts w:hint="eastAsia"/>
              </w:rPr>
              <w:t xml:space="preserve">近一年，于 </w:t>
            </w:r>
            <w:r>
              <w:t>202</w:t>
            </w:r>
            <w:r>
              <w:rPr>
                <w:rFonts w:hint="eastAsia"/>
                <w:lang w:val="en-US" w:eastAsia="zh-CN"/>
              </w:rPr>
              <w:t>2</w:t>
            </w:r>
            <w:r>
              <w:rPr>
                <w:rFonts w:hint="eastAsia"/>
              </w:rPr>
              <w:t xml:space="preserve">年 </w:t>
            </w:r>
            <w:r>
              <w:rPr>
                <w:rFonts w:hint="eastAsia"/>
                <w:lang w:val="en-US" w:eastAsia="zh-CN"/>
              </w:rPr>
              <w:t>6</w:t>
            </w:r>
            <w:r>
              <w:t xml:space="preserve"> </w:t>
            </w:r>
            <w:r>
              <w:rPr>
                <w:rFonts w:hint="eastAsia"/>
              </w:rPr>
              <w:t xml:space="preserve">月 </w:t>
            </w:r>
            <w:r>
              <w:rPr>
                <w:rFonts w:hint="eastAsia"/>
                <w:lang w:val="en-US" w:eastAsia="zh-CN"/>
              </w:rPr>
              <w:t>5-6</w:t>
            </w:r>
            <w:r>
              <w:t xml:space="preserve">  </w:t>
            </w:r>
            <w:r>
              <w:rPr>
                <w:rFonts w:hint="eastAsia"/>
              </w:rPr>
              <w:t>日实施了内部审核</w:t>
            </w:r>
            <w:r>
              <w:rPr>
                <w:rFonts w:hint="eastAsia"/>
                <w:lang w:eastAsia="zh-CN"/>
              </w:rPr>
              <w:t>（</w:t>
            </w:r>
            <w:r>
              <w:rPr>
                <w:rFonts w:hint="eastAsia"/>
                <w:lang w:val="en-US" w:eastAsia="zh-CN"/>
              </w:rPr>
              <w:t>QEO</w:t>
            </w:r>
            <w:r>
              <w:rPr>
                <w:rFonts w:hint="eastAsia"/>
                <w:lang w:eastAsia="zh-CN"/>
              </w:rPr>
              <w:t>）</w:t>
            </w:r>
            <w:r>
              <w:rPr>
                <w:rFonts w:hint="eastAsia"/>
              </w:rPr>
              <w:t>；</w:t>
            </w:r>
          </w:p>
          <w:p>
            <w:pPr>
              <w:widowControl/>
              <w:spacing w:before="40"/>
              <w:jc w:val="left"/>
            </w:pPr>
            <w:r>
              <w:rPr>
                <w:rFonts w:hint="eastAsia"/>
              </w:rPr>
              <w:t>记录包括：</w:t>
            </w:r>
          </w:p>
          <w:p>
            <w:pPr>
              <w:widowControl/>
              <w:spacing w:before="40"/>
              <w:jc w:val="left"/>
            </w:pPr>
            <w:r>
              <w:rPr>
                <w:rFonts w:hint="eastAsia"/>
              </w:rPr>
              <w:t xml:space="preserve">《内审计划》：有 </w:t>
            </w:r>
            <w:r>
              <w:rPr>
                <w:rFonts w:hint="eastAsia"/>
                <w:lang w:val="en-US" w:eastAsia="zh-CN"/>
              </w:rPr>
              <w:t>2</w:t>
            </w:r>
            <w:r>
              <w:rPr>
                <w:rFonts w:hint="eastAsia"/>
              </w:rPr>
              <w:t>名内审员；有</w:t>
            </w:r>
            <w:r>
              <w:rPr>
                <w:rFonts w:hint="eastAsia"/>
                <w:lang w:eastAsia="zh-CN"/>
              </w:rPr>
              <w:t>□</w:t>
            </w:r>
            <w:r>
              <w:rPr>
                <w:rFonts w:hint="eastAsia"/>
              </w:rPr>
              <w:t>《内审员证书》 ☑有内审员培训记录</w:t>
            </w:r>
          </w:p>
          <w:p>
            <w:pPr>
              <w:widowControl/>
              <w:spacing w:before="40"/>
              <w:ind w:firstLine="420" w:firstLineChars="200"/>
              <w:jc w:val="left"/>
            </w:pPr>
            <w:r>
              <w:rPr>
                <w:rFonts w:hint="eastAsia"/>
              </w:rPr>
              <w:t>☑覆盖了全部部门，</w:t>
            </w:r>
          </w:p>
          <w:p>
            <w:pPr>
              <w:widowControl/>
              <w:spacing w:before="40"/>
              <w:ind w:firstLine="420" w:firstLineChars="200"/>
              <w:jc w:val="left"/>
            </w:pPr>
            <w:r>
              <w:rPr>
                <w:rFonts w:hint="eastAsia"/>
              </w:rPr>
              <w:t xml:space="preserve">□未覆盖了全部部门，缺少                             </w:t>
            </w:r>
          </w:p>
          <w:p>
            <w:pPr>
              <w:widowControl/>
              <w:spacing w:before="40"/>
              <w:ind w:firstLine="420" w:firstLineChars="200"/>
              <w:jc w:val="left"/>
            </w:pPr>
            <w:r>
              <w:rPr>
                <w:rFonts w:hint="eastAsia"/>
              </w:rPr>
              <w:t>□覆盖了全部过程和条款</w:t>
            </w:r>
          </w:p>
          <w:p>
            <w:pPr>
              <w:widowControl/>
              <w:spacing w:before="40"/>
              <w:ind w:firstLine="420" w:firstLineChars="200"/>
              <w:jc w:val="left"/>
            </w:pPr>
            <w:r>
              <w:rPr>
                <w:rFonts w:hint="eastAsia"/>
              </w:rPr>
              <w:t xml:space="preserve">□未覆盖了全部过程和条款，缺少                                 </w:t>
            </w:r>
          </w:p>
          <w:p>
            <w:pPr>
              <w:widowControl/>
              <w:spacing w:before="40"/>
              <w:jc w:val="left"/>
            </w:pPr>
            <w:r>
              <w:rPr>
                <w:rFonts w:hint="eastAsia"/>
              </w:rPr>
              <w:t>《内审检查表》：</w:t>
            </w:r>
            <w:r>
              <w:rPr>
                <w:rFonts w:hint="eastAsia"/>
                <w:lang w:eastAsia="zh-CN"/>
              </w:rPr>
              <w:t>☑</w:t>
            </w:r>
            <w:r>
              <w:rPr>
                <w:rFonts w:hint="eastAsia"/>
              </w:rPr>
              <w:t xml:space="preserve">与内审计划一致 </w:t>
            </w:r>
            <w:r>
              <w:rPr>
                <w:rFonts w:hint="eastAsia"/>
                <w:lang w:eastAsia="zh-CN"/>
              </w:rPr>
              <w:t>□</w:t>
            </w:r>
            <w:r>
              <w:rPr>
                <w:rFonts w:hint="eastAsia"/>
              </w:rPr>
              <w:t xml:space="preserve">与内审计划不一致缺少                             </w:t>
            </w:r>
          </w:p>
          <w:p>
            <w:pPr>
              <w:widowControl/>
              <w:spacing w:before="40"/>
              <w:jc w:val="left"/>
            </w:pPr>
            <w:r>
              <w:rPr>
                <w:rFonts w:hint="eastAsia"/>
              </w:rPr>
              <w:t xml:space="preserve">抽查的部门：如： </w:t>
            </w:r>
            <w:r>
              <w:rPr>
                <w:rFonts w:hint="eastAsia"/>
                <w:lang w:val="en-US" w:eastAsia="zh-CN"/>
              </w:rPr>
              <w:t>领导层、生产部、办公室</w:t>
            </w:r>
            <w:r>
              <w:rPr>
                <w:rFonts w:hint="eastAsia"/>
              </w:rPr>
              <w:t xml:space="preserve">        </w:t>
            </w:r>
          </w:p>
          <w:p>
            <w:pPr>
              <w:widowControl/>
              <w:spacing w:before="40"/>
              <w:ind w:firstLine="420" w:firstLineChars="200"/>
              <w:jc w:val="left"/>
            </w:pPr>
            <w:r>
              <w:rPr>
                <w:rFonts w:hint="eastAsia"/>
              </w:rPr>
              <w:t>☑覆盖了全部部门，</w:t>
            </w:r>
          </w:p>
          <w:p>
            <w:pPr>
              <w:widowControl/>
              <w:spacing w:before="40"/>
              <w:ind w:firstLine="420" w:firstLineChars="200"/>
              <w:jc w:val="left"/>
            </w:pPr>
            <w:r>
              <w:rPr>
                <w:rFonts w:hint="eastAsia"/>
              </w:rPr>
              <w:t xml:space="preserve">□未覆盖了全部部门，缺少                             </w:t>
            </w:r>
          </w:p>
          <w:p>
            <w:pPr>
              <w:widowControl/>
              <w:spacing w:before="40"/>
              <w:ind w:firstLine="420" w:firstLineChars="200"/>
              <w:jc w:val="left"/>
            </w:pPr>
            <w:r>
              <w:rPr>
                <w:rFonts w:hint="eastAsia"/>
              </w:rPr>
              <w:sym w:font="Wingdings 2" w:char="0052"/>
            </w:r>
            <w:r>
              <w:rPr>
                <w:rFonts w:hint="eastAsia"/>
              </w:rPr>
              <w:t>覆盖了全部过程和条款</w:t>
            </w:r>
          </w:p>
          <w:p>
            <w:pPr>
              <w:widowControl/>
              <w:spacing w:before="40"/>
              <w:ind w:firstLine="420" w:firstLineChars="200"/>
              <w:jc w:val="left"/>
            </w:pPr>
            <w:r>
              <w:rPr>
                <w:rFonts w:hint="eastAsia"/>
              </w:rPr>
              <w:sym w:font="Wingdings 2" w:char="00A3"/>
            </w:r>
            <w:r>
              <w:rPr>
                <w:rFonts w:hint="eastAsia"/>
              </w:rPr>
              <w:t xml:space="preserve">未覆盖了全部过程和条款，缺少                               </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308" w:firstLineChars="147"/>
              <w:textAlignment w:val="auto"/>
              <w:rPr>
                <w:rFonts w:hint="default" w:ascii="Times New Roman" w:hAnsi="Times New Roman" w:eastAsia="宋体" w:cs="Times New Roman"/>
                <w:szCs w:val="22"/>
                <w:lang w:val="en-US" w:eastAsia="zh-CN"/>
              </w:rPr>
            </w:pPr>
            <w:r>
              <w:rPr>
                <w:rFonts w:hint="eastAsia"/>
              </w:rPr>
              <w:t>《不符合项报告》</w:t>
            </w:r>
            <w:r>
              <w:rPr>
                <w:rFonts w:hint="eastAsia"/>
                <w:lang w:val="en-US" w:eastAsia="zh-CN"/>
              </w:rPr>
              <w:t>共</w:t>
            </w:r>
            <w:r>
              <w:rPr>
                <w:rFonts w:hint="eastAsia"/>
              </w:rPr>
              <w:t xml:space="preserve"> </w:t>
            </w:r>
            <w:r>
              <w:rPr>
                <w:rFonts w:hint="eastAsia"/>
                <w:lang w:val="en-US" w:eastAsia="zh-CN"/>
              </w:rPr>
              <w:t>1</w:t>
            </w:r>
            <w:r>
              <w:t xml:space="preserve"> </w:t>
            </w:r>
            <w:r>
              <w:rPr>
                <w:rFonts w:hint="eastAsia"/>
              </w:rPr>
              <w:t>份；</w:t>
            </w:r>
            <w:r>
              <w:rPr>
                <w:rFonts w:hint="eastAsia" w:ascii="Times New Roman" w:hAnsi="Times New Roman" w:eastAsia="宋体" w:cs="Times New Roman"/>
                <w:szCs w:val="22"/>
              </w:rPr>
              <w:t>审核生产车间：</w:t>
            </w:r>
            <w:r>
              <w:rPr>
                <w:rFonts w:hint="eastAsia" w:ascii="Times New Roman" w:hAnsi="Times New Roman" w:eastAsia="宋体" w:cs="Times New Roman"/>
                <w:szCs w:val="22"/>
                <w:lang w:val="en-US" w:eastAsia="zh-CN"/>
              </w:rPr>
              <w:t>组装车间门口的灭火器失效了，未及时更换</w:t>
            </w:r>
            <w:r>
              <w:rPr>
                <w:rFonts w:hint="eastAsia" w:ascii="Times New Roman" w:hAnsi="Times New Roman" w:eastAsia="宋体" w:cs="Times New Roman"/>
                <w:szCs w:val="22"/>
              </w:rPr>
              <w:t>，及时清理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其中有2位工人未按照要求佩戴口罩</w:t>
            </w:r>
          </w:p>
          <w:p>
            <w:pPr>
              <w:spacing w:line="360" w:lineRule="auto"/>
              <w:jc w:val="left"/>
              <w:rPr>
                <w:rFonts w:hint="eastAsia"/>
              </w:rPr>
            </w:pPr>
            <w:r>
              <w:rPr>
                <w:rFonts w:hint="eastAsia"/>
              </w:rPr>
              <w:t>涉及的条款号或问题简述：</w:t>
            </w:r>
            <w:r>
              <w:rPr>
                <w:rFonts w:hint="eastAsia"/>
                <w:lang w:val="en-US" w:eastAsia="zh-CN"/>
              </w:rPr>
              <w:t>EMS8.1、OHS 8.1</w:t>
            </w:r>
            <w:r>
              <w:rPr>
                <w:rFonts w:hint="eastAsia"/>
              </w:rPr>
              <w:t>。</w:t>
            </w:r>
          </w:p>
          <w:p>
            <w:pPr>
              <w:widowControl/>
              <w:spacing w:before="40"/>
              <w:ind w:firstLine="420" w:firstLineChars="200"/>
              <w:jc w:val="left"/>
            </w:pPr>
            <w:r>
              <w:t>☑</w:t>
            </w:r>
            <w:r>
              <w:rPr>
                <w:rFonts w:hint="eastAsia"/>
              </w:rPr>
              <w:t xml:space="preserve">不符合项已关闭  </w:t>
            </w:r>
            <w:r>
              <w:rPr>
                <w:rFonts w:hint="eastAsia"/>
              </w:rPr>
              <w:sym w:font="Wingdings" w:char="00A8"/>
            </w:r>
            <w:r>
              <w:rPr>
                <w:rFonts w:hint="eastAsia"/>
              </w:rPr>
              <w:t xml:space="preserve">不符合项部分关闭   </w:t>
            </w:r>
          </w:p>
          <w:p>
            <w:pPr>
              <w:widowControl/>
              <w:spacing w:before="40"/>
              <w:ind w:firstLine="420" w:firstLineChars="200"/>
              <w:jc w:val="left"/>
            </w:pPr>
            <w:r>
              <w:rPr>
                <w:rFonts w:hint="eastAsia"/>
              </w:rPr>
              <w:sym w:font="Wingdings" w:char="00A8"/>
            </w:r>
            <w:r>
              <w:rPr>
                <w:rFonts w:hint="eastAsia"/>
              </w:rPr>
              <w:t xml:space="preserve">不符合项未关闭，缺少                            </w:t>
            </w:r>
          </w:p>
          <w:p>
            <w:pPr>
              <w:spacing w:line="360" w:lineRule="auto"/>
              <w:jc w:val="left"/>
            </w:pPr>
            <w:r>
              <w:rPr>
                <w:rFonts w:hint="eastAsia"/>
              </w:rPr>
              <w:t>涉及的条款号或问题简述：</w:t>
            </w:r>
            <w:r>
              <w:rPr>
                <w:rFonts w:hint="eastAsia"/>
                <w:lang w:val="en-US" w:eastAsia="zh-CN"/>
              </w:rPr>
              <w:t xml:space="preserve"> 略                              </w:t>
            </w:r>
          </w:p>
          <w:p>
            <w:pPr>
              <w:widowControl/>
              <w:spacing w:before="40"/>
              <w:jc w:val="left"/>
            </w:pPr>
            <w:r>
              <w:rPr>
                <w:rFonts w:hint="eastAsia"/>
              </w:rPr>
              <w:t>《内审报告》结论：</w:t>
            </w:r>
          </w:p>
          <w:p>
            <w:pPr>
              <w:widowControl/>
              <w:spacing w:before="40"/>
              <w:jc w:val="left"/>
            </w:pPr>
            <w:r>
              <w:rPr>
                <w:rFonts w:hint="eastAsia"/>
              </w:rPr>
              <w:t xml:space="preserve">☑体系运行有效  </w:t>
            </w:r>
            <w:r>
              <w:rPr>
                <w:rFonts w:hint="eastAsia"/>
              </w:rPr>
              <w:sym w:font="Wingdings" w:char="00A8"/>
            </w:r>
            <w:r>
              <w:rPr>
                <w:rFonts w:hint="eastAsia"/>
              </w:rPr>
              <w:t xml:space="preserve">体系运行基本有效   </w:t>
            </w:r>
          </w:p>
          <w:p>
            <w:pPr>
              <w:widowControl/>
              <w:spacing w:before="40"/>
              <w:jc w:val="left"/>
            </w:pPr>
            <w:r>
              <w:rPr>
                <w:rFonts w:hint="eastAsia"/>
              </w:rPr>
              <w:sym w:font="Wingdings" w:char="00A8"/>
            </w:r>
            <w:r>
              <w:rPr>
                <w:rFonts w:hint="eastAsia"/>
              </w:rPr>
              <w:t xml:space="preserve">体系运行失效，问题                            </w:t>
            </w:r>
          </w:p>
          <w:p>
            <w:pPr>
              <w:widowControl/>
              <w:spacing w:before="40"/>
              <w:jc w:val="left"/>
              <w:rPr>
                <w:rFonts w:hint="eastAsia"/>
              </w:rPr>
            </w:pPr>
            <w:r>
              <w:rPr>
                <w:rFonts w:hint="eastAsia"/>
              </w:rPr>
              <w:t>本次现场审核时，上述不符合项的纠正措施的有效性</w:t>
            </w:r>
          </w:p>
          <w:p>
            <w:pPr>
              <w:widowControl/>
              <w:spacing w:before="40"/>
              <w:jc w:val="left"/>
              <w:rPr>
                <w:rFonts w:hint="eastAsia" w:ascii="Times New Roman" w:hAnsi="Times New Roman" w:eastAsia="宋体" w:cs="Times New Roman"/>
                <w:color w:val="000000"/>
                <w:spacing w:val="-3"/>
                <w:sz w:val="24"/>
                <w:szCs w:val="22"/>
                <w:highlight w:val="none"/>
                <w:lang w:val="en-US" w:eastAsia="zh-CN" w:bidi="ar-SA"/>
              </w:rPr>
            </w:pPr>
            <w:r>
              <w:rPr>
                <w:rFonts w:hint="eastAsia"/>
              </w:rPr>
              <w:t xml:space="preserve">☑不符合项未发生  </w:t>
            </w:r>
            <w:r>
              <w:rPr>
                <w:rFonts w:hint="eastAsia"/>
              </w:rPr>
              <w:sym w:font="Wingdings" w:char="00A8"/>
            </w:r>
            <w:r>
              <w:rPr>
                <w:rFonts w:hint="eastAsia"/>
              </w:rPr>
              <w:t>不符合项仍然存在</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01" w:type="dxa"/>
            <w:vMerge w:val="restart"/>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rPr>
              <w:t>不符合与纠正措施</w:t>
            </w:r>
          </w:p>
        </w:tc>
        <w:tc>
          <w:tcPr>
            <w:tcW w:w="1216" w:type="dxa"/>
            <w:vMerge w:val="restart"/>
            <w:shd w:val="clear" w:color="auto" w:fill="auto"/>
            <w:vAlign w:val="top"/>
          </w:tcPr>
          <w:p>
            <w:pPr>
              <w:rPr>
                <w:rFonts w:hint="eastAsia"/>
                <w:highlight w:val="none"/>
              </w:rPr>
            </w:pPr>
            <w:r>
              <w:rPr>
                <w:rFonts w:hint="eastAsia"/>
                <w:highlight w:val="none"/>
              </w:rPr>
              <w:t>Q10.2</w:t>
            </w:r>
          </w:p>
          <w:p>
            <w:pPr>
              <w:rPr>
                <w:rFonts w:hint="eastAsia"/>
                <w:highlight w:val="none"/>
              </w:rPr>
            </w:pPr>
            <w:r>
              <w:rPr>
                <w:rFonts w:hint="eastAsia"/>
                <w:highlight w:val="none"/>
                <w:lang w:val="en-US" w:eastAsia="zh-CN"/>
              </w:rPr>
              <w:t>E</w:t>
            </w:r>
            <w:r>
              <w:rPr>
                <w:rFonts w:hint="eastAsia"/>
                <w:highlight w:val="none"/>
              </w:rPr>
              <w:t>10.2</w:t>
            </w:r>
          </w:p>
          <w:p>
            <w:pPr>
              <w:rPr>
                <w:rFonts w:hint="eastAsia"/>
                <w:highlight w:val="none"/>
              </w:rPr>
            </w:pPr>
            <w:r>
              <w:rPr>
                <w:rFonts w:hint="eastAsia"/>
                <w:highlight w:val="none"/>
                <w:lang w:val="en-US" w:eastAsia="zh-CN"/>
              </w:rPr>
              <w:t>O</w:t>
            </w:r>
            <w:r>
              <w:rPr>
                <w:rFonts w:hint="eastAsia"/>
                <w:highlight w:val="none"/>
              </w:rPr>
              <w:t>10.2</w:t>
            </w:r>
          </w:p>
          <w:p>
            <w:pPr>
              <w:pStyle w:val="16"/>
              <w:rPr>
                <w:rFonts w:hint="default" w:ascii="Times New Roman" w:hAnsi="Times New Roman" w:eastAsia="宋体" w:cs="Times New Roman"/>
                <w:bCs/>
                <w:spacing w:val="10"/>
                <w:kern w:val="2"/>
                <w:sz w:val="21"/>
                <w:highlight w:val="none"/>
                <w:lang w:val="en-US" w:eastAsia="zh-CN" w:bidi="ar-SA"/>
              </w:rPr>
            </w:pP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文件名称</w:t>
            </w:r>
          </w:p>
        </w:tc>
        <w:tc>
          <w:tcPr>
            <w:tcW w:w="9474" w:type="dxa"/>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highlight w:val="none"/>
              </w:rPr>
              <w:t>如：</w:t>
            </w:r>
            <w:r>
              <w:rPr>
                <w:color w:val="auto"/>
                <w:highlight w:val="none"/>
              </w:rPr>
              <w:sym w:font="Wingdings" w:char="00FE"/>
            </w:r>
            <w:r>
              <w:rPr>
                <w:rFonts w:hint="eastAsia"/>
                <w:highlight w:val="none"/>
                <w:lang w:val="en-US" w:eastAsia="zh-CN"/>
              </w:rPr>
              <w:t>手册10.2条款</w:t>
            </w:r>
          </w:p>
        </w:tc>
        <w:tc>
          <w:tcPr>
            <w:tcW w:w="158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501" w:type="dxa"/>
            <w:vMerge w:val="continue"/>
            <w:shd w:val="clear" w:color="auto" w:fill="auto"/>
          </w:tcPr>
          <w:p/>
        </w:tc>
        <w:tc>
          <w:tcPr>
            <w:tcW w:w="1216" w:type="dxa"/>
            <w:vMerge w:val="continue"/>
            <w:shd w:val="clear" w:color="auto" w:fill="auto"/>
          </w:tcPr>
          <w:p/>
        </w:tc>
        <w:tc>
          <w:tcPr>
            <w:tcW w:w="716"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运行证据</w:t>
            </w:r>
          </w:p>
        </w:tc>
        <w:tc>
          <w:tcPr>
            <w:tcW w:w="9474" w:type="dxa"/>
            <w:shd w:val="clear" w:color="auto" w:fill="auto"/>
            <w:vAlign w:val="top"/>
          </w:tcPr>
          <w:p>
            <w:pPr>
              <w:rPr>
                <w:highlight w:val="none"/>
              </w:rPr>
            </w:pPr>
            <w:r>
              <w:rPr>
                <w:rFonts w:hint="eastAsia"/>
                <w:highlight w:val="none"/>
              </w:rPr>
              <w:t>不符合的来源：</w:t>
            </w:r>
          </w:p>
          <w:p>
            <w:pPr>
              <w:rPr>
                <w:highlight w:val="none"/>
              </w:rPr>
            </w:pPr>
            <w:r>
              <w:rPr>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产品质量问题  </w:t>
            </w:r>
            <w:r>
              <w:rPr>
                <w:rFonts w:hint="eastAsia"/>
                <w:highlight w:val="none"/>
              </w:rPr>
              <w:sym w:font="Wingdings" w:char="00FE"/>
            </w:r>
            <w:r>
              <w:rPr>
                <w:rFonts w:hint="eastAsia"/>
                <w:highlight w:val="none"/>
              </w:rPr>
              <w:t xml:space="preserve">工作运行中的问题  </w:t>
            </w:r>
          </w:p>
          <w:p>
            <w:pPr>
              <w:rPr>
                <w:rFonts w:hint="eastAsia"/>
                <w:color w:val="auto"/>
                <w:highlight w:val="none"/>
              </w:rPr>
            </w:pPr>
            <w:r>
              <w:rPr>
                <w:color w:val="auto"/>
                <w:highlight w:val="none"/>
              </w:rPr>
              <w:sym w:font="Wingdings" w:char="00FE"/>
            </w:r>
            <w:r>
              <w:rPr>
                <w:rFonts w:hint="eastAsia"/>
                <w:color w:val="auto"/>
                <w:highlight w:val="none"/>
              </w:rPr>
              <w:t xml:space="preserve">相关方投诉   </w:t>
            </w:r>
            <w:r>
              <w:rPr>
                <w:rFonts w:hint="eastAsia"/>
                <w:color w:val="auto"/>
                <w:highlight w:val="none"/>
              </w:rPr>
              <w:sym w:font="Wingdings" w:char="00A8"/>
            </w:r>
            <w:r>
              <w:rPr>
                <w:rFonts w:hint="eastAsia"/>
                <w:color w:val="auto"/>
                <w:highlight w:val="none"/>
              </w:rPr>
              <w:t xml:space="preserve">排放超标问题  </w:t>
            </w:r>
          </w:p>
          <w:p>
            <w:pPr>
              <w:rPr>
                <w:rFonts w:hint="eastAsia"/>
                <w:highlight w:val="none"/>
                <w:lang w:val="en-US" w:eastAsia="zh-CN"/>
              </w:rPr>
            </w:pPr>
            <w:r>
              <w:rPr>
                <w:rFonts w:hint="default"/>
                <w:highlight w:val="none"/>
                <w:lang w:val="en-US" w:eastAsia="zh-CN"/>
              </w:rPr>
              <w:sym w:font="Wingdings" w:char="00FE"/>
            </w:r>
            <w:r>
              <w:rPr>
                <w:rFonts w:hint="eastAsia"/>
                <w:highlight w:val="none"/>
                <w:lang w:val="en-US" w:eastAsia="zh-CN"/>
              </w:rPr>
              <w:t xml:space="preserve">未遂事件 </w:t>
            </w:r>
            <w:r>
              <w:rPr>
                <w:rFonts w:hint="default"/>
                <w:highlight w:val="none"/>
                <w:lang w:val="en-US" w:eastAsia="zh-CN"/>
              </w:rPr>
              <w:sym w:font="Wingdings" w:char="00FE"/>
            </w:r>
            <w:r>
              <w:rPr>
                <w:rFonts w:hint="eastAsia"/>
                <w:highlight w:val="none"/>
                <w:lang w:val="en-US" w:eastAsia="zh-CN"/>
              </w:rPr>
              <w:t xml:space="preserve">工伤  </w:t>
            </w:r>
            <w:r>
              <w:rPr>
                <w:rFonts w:hint="eastAsia"/>
                <w:highlight w:val="none"/>
                <w:lang w:val="en-US" w:eastAsia="zh-CN"/>
              </w:rPr>
              <w:sym w:font="Wingdings" w:char="00A8"/>
            </w:r>
            <w:r>
              <w:rPr>
                <w:rFonts w:hint="eastAsia"/>
                <w:highlight w:val="none"/>
                <w:lang w:val="en-US" w:eastAsia="zh-CN"/>
              </w:rPr>
              <w:t xml:space="preserve">职业病检测结果  </w:t>
            </w:r>
            <w:r>
              <w:rPr>
                <w:rFonts w:hint="eastAsia"/>
                <w:highlight w:val="none"/>
                <w:lang w:val="en-US" w:eastAsia="zh-CN"/>
              </w:rPr>
              <w:sym w:font="Wingdings" w:char="00FE"/>
            </w:r>
            <w:r>
              <w:rPr>
                <w:rFonts w:hint="eastAsia"/>
                <w:highlight w:val="none"/>
                <w:lang w:val="en-US" w:eastAsia="zh-CN"/>
              </w:rPr>
              <w:t xml:space="preserve">工作运行中发现的问题  </w:t>
            </w:r>
            <w:r>
              <w:rPr>
                <w:rFonts w:hint="eastAsia"/>
                <w:highlight w:val="none"/>
                <w:lang w:val="en-US" w:eastAsia="zh-CN"/>
              </w:rPr>
              <w:sym w:font="Wingdings" w:char="00A8"/>
            </w:r>
            <w:r>
              <w:rPr>
                <w:rFonts w:hint="eastAsia"/>
                <w:highlight w:val="none"/>
                <w:lang w:val="en-US" w:eastAsia="zh-CN"/>
              </w:rPr>
              <w:t xml:space="preserve">其他  </w:t>
            </w:r>
          </w:p>
          <w:p>
            <w:pPr>
              <w:rPr>
                <w:highlight w:val="none"/>
                <w:u w:val="single"/>
              </w:rPr>
            </w:pPr>
            <w:r>
              <w:rPr>
                <w:rFonts w:hint="eastAsia"/>
                <w:highlight w:val="none"/>
              </w:rPr>
              <w:t>抽查采取纠正措施相关记录名称：</w:t>
            </w:r>
            <w:r>
              <w:rPr>
                <w:rFonts w:hint="eastAsia"/>
                <w:highlight w:val="none"/>
                <w:u w:val="single"/>
              </w:rPr>
              <w:t xml:space="preserve">《 </w:t>
            </w:r>
            <w:r>
              <w:rPr>
                <w:rFonts w:hint="eastAsia"/>
                <w:highlight w:val="none"/>
                <w:u w:val="single"/>
                <w:lang w:val="en-US" w:eastAsia="zh-CN"/>
              </w:rPr>
              <w:t>审核周期内未发生</w:t>
            </w:r>
            <w:r>
              <w:rPr>
                <w:rFonts w:hint="eastAsia"/>
                <w:highlight w:val="none"/>
                <w:u w:val="single"/>
              </w:rPr>
              <w:t xml:space="preserve"> 》</w:t>
            </w:r>
          </w:p>
          <w:p>
            <w:pPr>
              <w:rPr>
                <w:highlight w:val="none"/>
                <w:u w:val="single"/>
              </w:rPr>
            </w:pP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936"/>
              <w:gridCol w:w="1782"/>
              <w:gridCol w:w="1744"/>
              <w:gridCol w:w="127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rPr>
                      <w:highlight w:val="none"/>
                    </w:rPr>
                  </w:pPr>
                  <w:r>
                    <w:rPr>
                      <w:rFonts w:hint="eastAsia"/>
                      <w:highlight w:val="none"/>
                    </w:rPr>
                    <w:t>日期</w:t>
                  </w:r>
                </w:p>
              </w:tc>
              <w:tc>
                <w:tcPr>
                  <w:tcW w:w="1936" w:type="dxa"/>
                </w:tcPr>
                <w:p>
                  <w:pPr>
                    <w:rPr>
                      <w:highlight w:val="none"/>
                    </w:rPr>
                  </w:pPr>
                  <w:r>
                    <w:rPr>
                      <w:rFonts w:hint="eastAsia"/>
                      <w:highlight w:val="none"/>
                    </w:rPr>
                    <w:t>不符合描述</w:t>
                  </w:r>
                </w:p>
              </w:tc>
              <w:tc>
                <w:tcPr>
                  <w:tcW w:w="1782" w:type="dxa"/>
                </w:tcPr>
                <w:p>
                  <w:pPr>
                    <w:rPr>
                      <w:highlight w:val="none"/>
                    </w:rPr>
                  </w:pPr>
                  <w:r>
                    <w:rPr>
                      <w:rFonts w:hint="eastAsia"/>
                      <w:highlight w:val="none"/>
                    </w:rPr>
                    <w:t>不符合纠正</w:t>
                  </w:r>
                </w:p>
              </w:tc>
              <w:tc>
                <w:tcPr>
                  <w:tcW w:w="1744" w:type="dxa"/>
                </w:tcPr>
                <w:p>
                  <w:pPr>
                    <w:rPr>
                      <w:highlight w:val="none"/>
                    </w:rPr>
                  </w:pPr>
                  <w:r>
                    <w:rPr>
                      <w:rFonts w:hint="eastAsia"/>
                      <w:highlight w:val="none"/>
                    </w:rPr>
                    <w:t>原因分析</w:t>
                  </w:r>
                </w:p>
              </w:tc>
              <w:tc>
                <w:tcPr>
                  <w:tcW w:w="1276" w:type="dxa"/>
                </w:tcPr>
                <w:p>
                  <w:pPr>
                    <w:rPr>
                      <w:highlight w:val="none"/>
                    </w:rPr>
                  </w:pPr>
                  <w:r>
                    <w:rPr>
                      <w:rFonts w:hint="eastAsia"/>
                      <w:highlight w:val="none"/>
                    </w:rPr>
                    <w:t>纠正措施</w:t>
                  </w:r>
                </w:p>
              </w:tc>
              <w:tc>
                <w:tcPr>
                  <w:tcW w:w="1508" w:type="dxa"/>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rFonts w:hint="default" w:eastAsia="宋体"/>
                      <w:highlight w:val="none"/>
                      <w:lang w:val="en-US" w:eastAsia="zh-CN"/>
                    </w:rPr>
                  </w:pPr>
                  <w:r>
                    <w:rPr>
                      <w:rFonts w:hint="eastAsia"/>
                      <w:highlight w:val="none"/>
                      <w:lang w:val="en-US" w:eastAsia="zh-CN"/>
                    </w:rPr>
                    <w:t>2022.6.5-6</w:t>
                  </w:r>
                </w:p>
              </w:tc>
              <w:tc>
                <w:tcPr>
                  <w:tcW w:w="1936"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组装车间门口的灭火器失效了，未及时更换</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有2位工人未按照要求佩戴口罩</w:t>
                  </w:r>
                </w:p>
                <w:p>
                  <w:pPr>
                    <w:rPr>
                      <w:rFonts w:hint="default" w:eastAsia="宋体"/>
                      <w:highlight w:val="none"/>
                      <w:lang w:val="en-US" w:eastAsia="zh-CN"/>
                    </w:rPr>
                  </w:pPr>
                </w:p>
              </w:tc>
              <w:tc>
                <w:tcPr>
                  <w:tcW w:w="1782" w:type="dxa"/>
                </w:tcPr>
                <w:p>
                  <w:pPr>
                    <w:rPr>
                      <w:rFonts w:hint="default"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立即对相关人员进行标准培训，对灭火器进行更换。并对车间人员进行批评教育，清理杂物</w:t>
                  </w:r>
                </w:p>
                <w:p>
                  <w:pPr>
                    <w:rPr>
                      <w:rFonts w:hint="default" w:eastAsia="宋体"/>
                      <w:highlight w:val="none"/>
                      <w:lang w:val="en-US" w:eastAsia="zh-CN"/>
                    </w:rPr>
                  </w:pPr>
                </w:p>
              </w:tc>
              <w:tc>
                <w:tcPr>
                  <w:tcW w:w="1744" w:type="dxa"/>
                </w:tcPr>
                <w:p>
                  <w:pPr>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车间人员对标准理解不到位，工作存在疏忽，环境、安全检查力度不到位，意识薄弱。</w:t>
                  </w:r>
                </w:p>
                <w:p>
                  <w:pPr>
                    <w:rPr>
                      <w:rFonts w:hint="default" w:eastAsia="宋体"/>
                      <w:highlight w:val="none"/>
                      <w:lang w:val="en-US" w:eastAsia="zh-CN"/>
                    </w:rPr>
                  </w:pPr>
                </w:p>
              </w:tc>
              <w:tc>
                <w:tcPr>
                  <w:tcW w:w="1276" w:type="dxa"/>
                </w:tcPr>
                <w:p>
                  <w:pPr>
                    <w:rPr>
                      <w:rFonts w:hint="default" w:eastAsia="宋体"/>
                      <w:highlight w:val="none"/>
                      <w:lang w:val="en-US" w:eastAsia="zh-CN"/>
                    </w:rPr>
                  </w:pPr>
                  <w:r>
                    <w:rPr>
                      <w:rFonts w:hint="eastAsia"/>
                      <w:highlight w:val="none"/>
                      <w:lang w:val="en-US" w:eastAsia="zh-CN"/>
                    </w:rPr>
                    <w:t>对相关人员进行培训，举一反三进行检查</w:t>
                  </w:r>
                </w:p>
              </w:tc>
              <w:tc>
                <w:tcPr>
                  <w:tcW w:w="1508" w:type="dxa"/>
                </w:tcPr>
                <w:p>
                  <w:pPr>
                    <w:rPr>
                      <w:highlight w:val="none"/>
                    </w:rPr>
                  </w:pPr>
                  <w:r>
                    <w:rPr>
                      <w:rFonts w:hint="eastAsia"/>
                      <w:highlight w:val="none"/>
                    </w:rPr>
                    <w:sym w:font="Wingdings" w:char="00FE"/>
                  </w:r>
                  <w:r>
                    <w:rPr>
                      <w:rFonts w:hint="eastAsia"/>
                      <w:highlight w:val="none"/>
                    </w:rPr>
                    <w:t>未再次发生</w:t>
                  </w:r>
                </w:p>
                <w:p>
                  <w:pPr>
                    <w:rPr>
                      <w:highlight w:val="none"/>
                    </w:rPr>
                  </w:pPr>
                  <w:r>
                    <w:rPr>
                      <w:rFonts w:hint="eastAsia"/>
                      <w:highlight w:val="none"/>
                    </w:rPr>
                    <w:sym w:font="Wingdings" w:char="00A8"/>
                  </w:r>
                  <w:r>
                    <w:rPr>
                      <w:rFonts w:hint="eastAsia"/>
                      <w:highlight w:val="none"/>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rFonts w:hint="default" w:eastAsia="宋体"/>
                      <w:highlight w:val="none"/>
                      <w:lang w:val="en-US" w:eastAsia="zh-CN"/>
                    </w:rPr>
                  </w:pPr>
                </w:p>
              </w:tc>
              <w:tc>
                <w:tcPr>
                  <w:tcW w:w="1936" w:type="dxa"/>
                </w:tcPr>
                <w:p>
                  <w:pPr>
                    <w:rPr>
                      <w:rFonts w:hint="default"/>
                      <w:highlight w:val="none"/>
                      <w:lang w:val="en-US" w:eastAsia="zh-CN"/>
                    </w:rPr>
                  </w:pPr>
                </w:p>
              </w:tc>
              <w:tc>
                <w:tcPr>
                  <w:tcW w:w="1782" w:type="dxa"/>
                </w:tcPr>
                <w:p>
                  <w:pPr>
                    <w:rPr>
                      <w:rFonts w:hint="default" w:eastAsia="宋体"/>
                      <w:highlight w:val="none"/>
                      <w:lang w:val="en-US" w:eastAsia="zh-CN"/>
                    </w:rPr>
                  </w:pPr>
                </w:p>
              </w:tc>
              <w:tc>
                <w:tcPr>
                  <w:tcW w:w="1744" w:type="dxa"/>
                </w:tcPr>
                <w:p>
                  <w:pPr>
                    <w:rPr>
                      <w:rFonts w:hint="default"/>
                      <w:highlight w:val="none"/>
                      <w:lang w:val="en-US" w:eastAsia="zh-CN"/>
                    </w:rPr>
                  </w:pPr>
                </w:p>
              </w:tc>
              <w:tc>
                <w:tcPr>
                  <w:tcW w:w="1276" w:type="dxa"/>
                </w:tcPr>
                <w:p>
                  <w:pPr>
                    <w:rPr>
                      <w:rFonts w:hint="default" w:eastAsia="宋体"/>
                      <w:highlight w:val="none"/>
                      <w:lang w:val="en-US" w:eastAsia="zh-CN"/>
                    </w:rPr>
                  </w:pPr>
                </w:p>
              </w:tc>
              <w:tc>
                <w:tcPr>
                  <w:tcW w:w="1508" w:type="dxa"/>
                </w:tcPr>
                <w:p>
                  <w:pPr>
                    <w:rPr>
                      <w:highlight w:val="none"/>
                    </w:rPr>
                  </w:pPr>
                  <w:r>
                    <w:rPr>
                      <w:rFonts w:hint="eastAsia"/>
                      <w:highlight w:val="none"/>
                    </w:rPr>
                    <w:sym w:font="Wingdings" w:char="00A8"/>
                  </w:r>
                  <w:r>
                    <w:rPr>
                      <w:rFonts w:hint="eastAsia"/>
                      <w:highlight w:val="none"/>
                    </w:rPr>
                    <w:t>未再次发生</w:t>
                  </w:r>
                </w:p>
                <w:p>
                  <w:pPr>
                    <w:rPr>
                      <w:rFonts w:hint="eastAsia"/>
                      <w:highlight w:val="none"/>
                    </w:rPr>
                  </w:pPr>
                  <w:r>
                    <w:rPr>
                      <w:rFonts w:hint="eastAsia"/>
                      <w:highlight w:val="none"/>
                    </w:rPr>
                    <w:sym w:font="Wingdings" w:char="00A8"/>
                  </w:r>
                  <w:r>
                    <w:rPr>
                      <w:rFonts w:hint="eastAsia"/>
                      <w:highlight w:val="none"/>
                    </w:rPr>
                    <w:t>再次发生</w:t>
                  </w:r>
                </w:p>
              </w:tc>
            </w:tr>
          </w:tbl>
          <w:p>
            <w:pPr>
              <w:rPr>
                <w:rFonts w:hint="eastAsia"/>
                <w:highlight w:val="none"/>
              </w:rPr>
            </w:pPr>
          </w:p>
          <w:p>
            <w:pPr>
              <w:rPr>
                <w:rFonts w:hint="default"/>
                <w:highlight w:val="none"/>
                <w:u w:val="single"/>
                <w:lang w:val="en-US" w:eastAsia="zh-CN"/>
              </w:rPr>
            </w:pPr>
            <w:r>
              <w:rPr>
                <w:rFonts w:hint="eastAsia"/>
                <w:highlight w:val="none"/>
                <w:lang w:val="en-US" w:eastAsia="zh-CN"/>
              </w:rPr>
              <w:t>QEOMS：</w:t>
            </w:r>
            <w:r>
              <w:rPr>
                <w:rFonts w:hint="eastAsia"/>
                <w:highlight w:val="none"/>
                <w:u w:val="single"/>
                <w:lang w:val="en-US" w:eastAsia="zh-CN"/>
              </w:rPr>
              <w:t>审核周期内未发生</w:t>
            </w:r>
          </w:p>
          <w:p>
            <w:pPr>
              <w:rPr>
                <w:rFonts w:hint="eastAsia"/>
                <w:highlight w:val="none"/>
              </w:rPr>
            </w:pPr>
            <w:r>
              <w:rPr>
                <w:rFonts w:hint="eastAsia"/>
                <w:highlight w:val="none"/>
              </w:rPr>
              <w:t>确定并实施纠正措施按照控制层级和变更管理</w:t>
            </w:r>
            <w:r>
              <w:rPr>
                <w:rFonts w:hint="eastAsia"/>
                <w:highlight w:val="none"/>
                <w:lang w:eastAsia="zh-CN"/>
              </w:rPr>
              <w:t>；</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在采取措施前，评价与新的或变化的危险源相关的职业健康安全风险；</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评审任何所采取措施的有效性，包括纠正措施；</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ascii="Times New Roman" w:hAnsi="Times New Roman" w:eastAsia="宋体" w:cs="Times New Roman"/>
                <w:kern w:val="2"/>
                <w:sz w:val="21"/>
                <w:highlight w:val="none"/>
                <w:lang w:val="en-US" w:eastAsia="zh-CN" w:bidi="ar-SA"/>
              </w:rPr>
            </w:pPr>
            <w:r>
              <w:rPr>
                <w:rFonts w:hint="eastAsia"/>
                <w:highlight w:val="none"/>
              </w:rPr>
              <w:t>在必要时，变更职业健康安全管理体系。</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tc>
        <w:tc>
          <w:tcPr>
            <w:tcW w:w="1585" w:type="dxa"/>
            <w:shd w:val="clear" w:color="auto" w:fill="auto"/>
          </w:tcPr>
          <w:p/>
        </w:tc>
      </w:tr>
    </w:tbl>
    <w:p>
      <w:pPr>
        <w:pStyle w:val="8"/>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IDFont+F5">
    <w:altName w:val="宋体"/>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990" w:firstLineChars="550"/>
      <w:jc w:val="left"/>
      <w:rPr>
        <w:rStyle w:val="20"/>
        <w:rFonts w:hint="default"/>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27940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9"/>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7102475</wp:posOffset>
              </wp:positionH>
              <wp:positionV relativeFrom="paragraph">
                <wp:posOffset>40640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9.25pt;margin-top:3.2pt;height:20.2pt;width:172pt;z-index:251659264;mso-width-relative:page;mso-height-relative:page;" fillcolor="#FFFFFF" filled="t" stroked="f" coordsize="21600,21600" o:gfxdata="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qOaX1wAAAAoBAAAPAAAAAAAAAAEAIAAAACIA&#10;AABkcnMvZG93bnJldi54bWxQSwECFAAUAAAACACHTuJAj3ZKddEBAACOAwAADgAAAAAAAAABACAA&#10;AAAm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mc:Fallback>
      </mc:AlternateContent>
    </w:r>
    <w:r>
      <w:rPr>
        <w:rStyle w:val="20"/>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57FF7"/>
    <w:multiLevelType w:val="singleLevel"/>
    <w:tmpl w:val="D9157FF7"/>
    <w:lvl w:ilvl="0" w:tentative="0">
      <w:start w:val="1"/>
      <w:numFmt w:val="lowerLetter"/>
      <w:suff w:val="space"/>
      <w:lvlText w:val="%1)"/>
      <w:lvlJc w:val="left"/>
    </w:lvl>
  </w:abstractNum>
  <w:abstractNum w:abstractNumId="1">
    <w:nsid w:val="19E194F9"/>
    <w:multiLevelType w:val="singleLevel"/>
    <w:tmpl w:val="19E194F9"/>
    <w:lvl w:ilvl="0" w:tentative="0">
      <w:start w:val="1"/>
      <w:numFmt w:val="lowerLetter"/>
      <w:lvlText w:val="%1)"/>
      <w:lvlJc w:val="left"/>
      <w:pPr>
        <w:tabs>
          <w:tab w:val="left" w:pos="312"/>
        </w:tabs>
      </w:pPr>
    </w:lvl>
  </w:abstractNum>
  <w:abstractNum w:abstractNumId="2">
    <w:nsid w:val="4C00CF79"/>
    <w:multiLevelType w:val="singleLevel"/>
    <w:tmpl w:val="4C00CF79"/>
    <w:lvl w:ilvl="0" w:tentative="0">
      <w:start w:val="1"/>
      <w:numFmt w:val="decimal"/>
      <w:suff w:val="space"/>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4"/>
      <w:suff w:val="nothing"/>
      <w:lvlText w:val="%1%2.%3　"/>
      <w:lvlJc w:val="left"/>
      <w:pPr>
        <w:ind w:left="735" w:firstLine="0"/>
      </w:pPr>
      <w:rPr>
        <w:rFonts w:hint="eastAsia" w:ascii="黑体" w:hAnsi="Times New Roman" w:eastAsia="黑体"/>
        <w:b w:val="0"/>
        <w:i w:val="0"/>
        <w:sz w:val="21"/>
      </w:rPr>
    </w:lvl>
    <w:lvl w:ilvl="3" w:tentative="0">
      <w:start w:val="1"/>
      <w:numFmt w:val="decimal"/>
      <w:pStyle w:val="23"/>
      <w:suff w:val="nothing"/>
      <w:lvlText w:val="%1%2.%3.%4　"/>
      <w:lvlJc w:val="left"/>
      <w:pPr>
        <w:ind w:left="1050" w:firstLine="0"/>
      </w:pPr>
      <w:rPr>
        <w:rFonts w:hint="eastAsia" w:ascii="黑体" w:hAnsi="Times New Roman" w:eastAsia="黑体"/>
        <w:b w:val="0"/>
        <w:i w:val="0"/>
        <w:sz w:val="21"/>
      </w:rPr>
    </w:lvl>
    <w:lvl w:ilvl="4" w:tentative="0">
      <w:start w:val="1"/>
      <w:numFmt w:val="decimal"/>
      <w:pStyle w:val="22"/>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9973B4"/>
    <w:rsid w:val="000237F6"/>
    <w:rsid w:val="0003373A"/>
    <w:rsid w:val="000400E2"/>
    <w:rsid w:val="00053043"/>
    <w:rsid w:val="00062E46"/>
    <w:rsid w:val="000E6B21"/>
    <w:rsid w:val="000E7D69"/>
    <w:rsid w:val="001037D1"/>
    <w:rsid w:val="001140D6"/>
    <w:rsid w:val="001A2D7F"/>
    <w:rsid w:val="001F1502"/>
    <w:rsid w:val="00203518"/>
    <w:rsid w:val="0023692C"/>
    <w:rsid w:val="002822F1"/>
    <w:rsid w:val="002939AD"/>
    <w:rsid w:val="002A7D96"/>
    <w:rsid w:val="002E061E"/>
    <w:rsid w:val="00304BD2"/>
    <w:rsid w:val="00314AF6"/>
    <w:rsid w:val="00334BC0"/>
    <w:rsid w:val="003359ED"/>
    <w:rsid w:val="00337922"/>
    <w:rsid w:val="00340867"/>
    <w:rsid w:val="00380837"/>
    <w:rsid w:val="003A198A"/>
    <w:rsid w:val="00410914"/>
    <w:rsid w:val="00477A20"/>
    <w:rsid w:val="0048201E"/>
    <w:rsid w:val="0049215F"/>
    <w:rsid w:val="004B2B8D"/>
    <w:rsid w:val="004E753A"/>
    <w:rsid w:val="00531A59"/>
    <w:rsid w:val="00536930"/>
    <w:rsid w:val="00564E53"/>
    <w:rsid w:val="00571451"/>
    <w:rsid w:val="005C6B53"/>
    <w:rsid w:val="005D5659"/>
    <w:rsid w:val="005E2DC1"/>
    <w:rsid w:val="00600C20"/>
    <w:rsid w:val="00644FE2"/>
    <w:rsid w:val="00660E47"/>
    <w:rsid w:val="00663F71"/>
    <w:rsid w:val="0067640C"/>
    <w:rsid w:val="00691D92"/>
    <w:rsid w:val="006D7C48"/>
    <w:rsid w:val="006E678B"/>
    <w:rsid w:val="006E7B1D"/>
    <w:rsid w:val="0070341D"/>
    <w:rsid w:val="00705D46"/>
    <w:rsid w:val="007757F3"/>
    <w:rsid w:val="00782A29"/>
    <w:rsid w:val="007860F5"/>
    <w:rsid w:val="007C1B48"/>
    <w:rsid w:val="007E3B15"/>
    <w:rsid w:val="007E6AEB"/>
    <w:rsid w:val="008630EE"/>
    <w:rsid w:val="008973EE"/>
    <w:rsid w:val="008C05BC"/>
    <w:rsid w:val="0090032F"/>
    <w:rsid w:val="00910EB7"/>
    <w:rsid w:val="00920906"/>
    <w:rsid w:val="00971600"/>
    <w:rsid w:val="009734AB"/>
    <w:rsid w:val="0097671F"/>
    <w:rsid w:val="009973B4"/>
    <w:rsid w:val="009A1591"/>
    <w:rsid w:val="009C28C1"/>
    <w:rsid w:val="009D0D15"/>
    <w:rsid w:val="009E7642"/>
    <w:rsid w:val="009F7EED"/>
    <w:rsid w:val="00A109EE"/>
    <w:rsid w:val="00A80636"/>
    <w:rsid w:val="00A80E58"/>
    <w:rsid w:val="00AC2E27"/>
    <w:rsid w:val="00AF0AAB"/>
    <w:rsid w:val="00B50FD7"/>
    <w:rsid w:val="00B801A2"/>
    <w:rsid w:val="00BA5DC8"/>
    <w:rsid w:val="00BB07DF"/>
    <w:rsid w:val="00BF597E"/>
    <w:rsid w:val="00C03A49"/>
    <w:rsid w:val="00C51A36"/>
    <w:rsid w:val="00C55228"/>
    <w:rsid w:val="00C63768"/>
    <w:rsid w:val="00C65F2B"/>
    <w:rsid w:val="00C96ED9"/>
    <w:rsid w:val="00CD71D8"/>
    <w:rsid w:val="00CE315A"/>
    <w:rsid w:val="00D06F59"/>
    <w:rsid w:val="00D708B1"/>
    <w:rsid w:val="00D71355"/>
    <w:rsid w:val="00D8388C"/>
    <w:rsid w:val="00DC055B"/>
    <w:rsid w:val="00DD3530"/>
    <w:rsid w:val="00DE720A"/>
    <w:rsid w:val="00E120F4"/>
    <w:rsid w:val="00E25E5F"/>
    <w:rsid w:val="00E6224C"/>
    <w:rsid w:val="00E65C8F"/>
    <w:rsid w:val="00EB0164"/>
    <w:rsid w:val="00EC57BB"/>
    <w:rsid w:val="00ED0F62"/>
    <w:rsid w:val="00F2198C"/>
    <w:rsid w:val="00F43A54"/>
    <w:rsid w:val="00F56D22"/>
    <w:rsid w:val="00F7499A"/>
    <w:rsid w:val="00F95ED9"/>
    <w:rsid w:val="00FF6820"/>
    <w:rsid w:val="01260C71"/>
    <w:rsid w:val="01E27364"/>
    <w:rsid w:val="02C75A20"/>
    <w:rsid w:val="032F5195"/>
    <w:rsid w:val="034826BB"/>
    <w:rsid w:val="03A0688A"/>
    <w:rsid w:val="03A32F8E"/>
    <w:rsid w:val="03AC3D8E"/>
    <w:rsid w:val="03CE483E"/>
    <w:rsid w:val="03CF54E8"/>
    <w:rsid w:val="0405614C"/>
    <w:rsid w:val="04747335"/>
    <w:rsid w:val="04883DB3"/>
    <w:rsid w:val="049166B1"/>
    <w:rsid w:val="04981EC9"/>
    <w:rsid w:val="050D3D1E"/>
    <w:rsid w:val="056577F0"/>
    <w:rsid w:val="05705C5F"/>
    <w:rsid w:val="057753FF"/>
    <w:rsid w:val="0585393D"/>
    <w:rsid w:val="05A05014"/>
    <w:rsid w:val="05F6270F"/>
    <w:rsid w:val="0605101B"/>
    <w:rsid w:val="061B4460"/>
    <w:rsid w:val="065A01DF"/>
    <w:rsid w:val="067B702D"/>
    <w:rsid w:val="06994A8D"/>
    <w:rsid w:val="06AA7E97"/>
    <w:rsid w:val="06ED612A"/>
    <w:rsid w:val="07205FD5"/>
    <w:rsid w:val="08767210"/>
    <w:rsid w:val="08851DD7"/>
    <w:rsid w:val="08C22483"/>
    <w:rsid w:val="08ED1EE8"/>
    <w:rsid w:val="09005957"/>
    <w:rsid w:val="09615AF7"/>
    <w:rsid w:val="096333C5"/>
    <w:rsid w:val="09933EF9"/>
    <w:rsid w:val="09AA0CA5"/>
    <w:rsid w:val="09D43B87"/>
    <w:rsid w:val="09FA6045"/>
    <w:rsid w:val="0A0F142E"/>
    <w:rsid w:val="0A1C56C1"/>
    <w:rsid w:val="0A7665C9"/>
    <w:rsid w:val="0A904067"/>
    <w:rsid w:val="0AAC3DA1"/>
    <w:rsid w:val="0ACA6ED2"/>
    <w:rsid w:val="0AEF4D8D"/>
    <w:rsid w:val="0B8C3FEE"/>
    <w:rsid w:val="0BE64DFF"/>
    <w:rsid w:val="0C3B5978"/>
    <w:rsid w:val="0C5423F7"/>
    <w:rsid w:val="0C8009B8"/>
    <w:rsid w:val="0C814589"/>
    <w:rsid w:val="0CC102DA"/>
    <w:rsid w:val="0D181113"/>
    <w:rsid w:val="0D1E4D9B"/>
    <w:rsid w:val="0D4D1326"/>
    <w:rsid w:val="0D6A2C36"/>
    <w:rsid w:val="0DB35CC0"/>
    <w:rsid w:val="0DEB5944"/>
    <w:rsid w:val="0E49595F"/>
    <w:rsid w:val="0EB8524B"/>
    <w:rsid w:val="0F86648B"/>
    <w:rsid w:val="0F9C35C1"/>
    <w:rsid w:val="0FFA42BF"/>
    <w:rsid w:val="100B6D7F"/>
    <w:rsid w:val="100D075A"/>
    <w:rsid w:val="101849D6"/>
    <w:rsid w:val="106A3497"/>
    <w:rsid w:val="108219C2"/>
    <w:rsid w:val="109041EE"/>
    <w:rsid w:val="10991918"/>
    <w:rsid w:val="10A120FB"/>
    <w:rsid w:val="10AB5B5F"/>
    <w:rsid w:val="10C112A0"/>
    <w:rsid w:val="10C11C69"/>
    <w:rsid w:val="10DD2E35"/>
    <w:rsid w:val="11536201"/>
    <w:rsid w:val="115D3DB9"/>
    <w:rsid w:val="11965BC6"/>
    <w:rsid w:val="11B81C38"/>
    <w:rsid w:val="11BD2BE2"/>
    <w:rsid w:val="11BE2038"/>
    <w:rsid w:val="11DC0AC4"/>
    <w:rsid w:val="11DD7FED"/>
    <w:rsid w:val="11E2439D"/>
    <w:rsid w:val="12563B2D"/>
    <w:rsid w:val="12982AB9"/>
    <w:rsid w:val="129D4370"/>
    <w:rsid w:val="12A2571D"/>
    <w:rsid w:val="12A42EA7"/>
    <w:rsid w:val="12A506D3"/>
    <w:rsid w:val="13296CDD"/>
    <w:rsid w:val="134E7573"/>
    <w:rsid w:val="13890C2B"/>
    <w:rsid w:val="13A420AC"/>
    <w:rsid w:val="13C11723"/>
    <w:rsid w:val="13E15726"/>
    <w:rsid w:val="13EB79B2"/>
    <w:rsid w:val="145B46D3"/>
    <w:rsid w:val="14C400FD"/>
    <w:rsid w:val="14F1297E"/>
    <w:rsid w:val="14F26225"/>
    <w:rsid w:val="15023387"/>
    <w:rsid w:val="15051B66"/>
    <w:rsid w:val="151414F9"/>
    <w:rsid w:val="15167847"/>
    <w:rsid w:val="154C7AB0"/>
    <w:rsid w:val="155F4281"/>
    <w:rsid w:val="159B473B"/>
    <w:rsid w:val="15BC540D"/>
    <w:rsid w:val="15F7492E"/>
    <w:rsid w:val="16210B83"/>
    <w:rsid w:val="16583F2B"/>
    <w:rsid w:val="169D3E09"/>
    <w:rsid w:val="16AB3CAD"/>
    <w:rsid w:val="16E341B9"/>
    <w:rsid w:val="16F10A78"/>
    <w:rsid w:val="17226BDD"/>
    <w:rsid w:val="17371845"/>
    <w:rsid w:val="17446813"/>
    <w:rsid w:val="177551EA"/>
    <w:rsid w:val="179B1D36"/>
    <w:rsid w:val="17AA51C2"/>
    <w:rsid w:val="17C079EC"/>
    <w:rsid w:val="17E40B4C"/>
    <w:rsid w:val="17F76BA3"/>
    <w:rsid w:val="182A66F0"/>
    <w:rsid w:val="186A6524"/>
    <w:rsid w:val="186F767B"/>
    <w:rsid w:val="187F0353"/>
    <w:rsid w:val="188852B3"/>
    <w:rsid w:val="18E100D8"/>
    <w:rsid w:val="18E725C6"/>
    <w:rsid w:val="18FB3FC3"/>
    <w:rsid w:val="19082971"/>
    <w:rsid w:val="19444428"/>
    <w:rsid w:val="19553BF7"/>
    <w:rsid w:val="197008AF"/>
    <w:rsid w:val="19746F33"/>
    <w:rsid w:val="197E61C1"/>
    <w:rsid w:val="199565C0"/>
    <w:rsid w:val="19C345DE"/>
    <w:rsid w:val="19D74BC7"/>
    <w:rsid w:val="19FD49DB"/>
    <w:rsid w:val="1A041A8F"/>
    <w:rsid w:val="1A546A4C"/>
    <w:rsid w:val="1A6C3FF9"/>
    <w:rsid w:val="1AAF33A8"/>
    <w:rsid w:val="1AB42370"/>
    <w:rsid w:val="1ACF1254"/>
    <w:rsid w:val="1AED5B63"/>
    <w:rsid w:val="1B462375"/>
    <w:rsid w:val="1B5E3B97"/>
    <w:rsid w:val="1BC86BBE"/>
    <w:rsid w:val="1C392A3A"/>
    <w:rsid w:val="1C6465C0"/>
    <w:rsid w:val="1CA52593"/>
    <w:rsid w:val="1CB1322F"/>
    <w:rsid w:val="1D4D4A00"/>
    <w:rsid w:val="1D623FD6"/>
    <w:rsid w:val="1DC4038A"/>
    <w:rsid w:val="1DF36090"/>
    <w:rsid w:val="1DFE25B1"/>
    <w:rsid w:val="1E312B87"/>
    <w:rsid w:val="1E511FFA"/>
    <w:rsid w:val="1E752FA2"/>
    <w:rsid w:val="1EDB66A6"/>
    <w:rsid w:val="1EF77273"/>
    <w:rsid w:val="1F1B65D5"/>
    <w:rsid w:val="1F35289F"/>
    <w:rsid w:val="1F4E73A5"/>
    <w:rsid w:val="1F8E0A45"/>
    <w:rsid w:val="1FAB395F"/>
    <w:rsid w:val="1FB8538A"/>
    <w:rsid w:val="1FC1662B"/>
    <w:rsid w:val="1FF16224"/>
    <w:rsid w:val="201572E0"/>
    <w:rsid w:val="20272451"/>
    <w:rsid w:val="203255D2"/>
    <w:rsid w:val="20403C64"/>
    <w:rsid w:val="205905F2"/>
    <w:rsid w:val="205B3801"/>
    <w:rsid w:val="207644C2"/>
    <w:rsid w:val="20A856C1"/>
    <w:rsid w:val="211C407F"/>
    <w:rsid w:val="21A07B88"/>
    <w:rsid w:val="21D24208"/>
    <w:rsid w:val="226B2F60"/>
    <w:rsid w:val="22813299"/>
    <w:rsid w:val="23461CA8"/>
    <w:rsid w:val="238A1BAA"/>
    <w:rsid w:val="23900E62"/>
    <w:rsid w:val="23BF3886"/>
    <w:rsid w:val="241A6B34"/>
    <w:rsid w:val="24285E2F"/>
    <w:rsid w:val="242A7B69"/>
    <w:rsid w:val="245F2DB6"/>
    <w:rsid w:val="247622DE"/>
    <w:rsid w:val="247944CD"/>
    <w:rsid w:val="2480482A"/>
    <w:rsid w:val="24A05D8E"/>
    <w:rsid w:val="24FC7C66"/>
    <w:rsid w:val="2519537A"/>
    <w:rsid w:val="258041F6"/>
    <w:rsid w:val="258609CC"/>
    <w:rsid w:val="261B55F8"/>
    <w:rsid w:val="261D5675"/>
    <w:rsid w:val="263712CE"/>
    <w:rsid w:val="26987896"/>
    <w:rsid w:val="269C7CAD"/>
    <w:rsid w:val="271B4DE1"/>
    <w:rsid w:val="272228DE"/>
    <w:rsid w:val="272D796C"/>
    <w:rsid w:val="27443F4D"/>
    <w:rsid w:val="274B78E8"/>
    <w:rsid w:val="27602485"/>
    <w:rsid w:val="27CF15FE"/>
    <w:rsid w:val="27D42EE9"/>
    <w:rsid w:val="27E10A81"/>
    <w:rsid w:val="27FE6486"/>
    <w:rsid w:val="280B3F2E"/>
    <w:rsid w:val="28341F0D"/>
    <w:rsid w:val="2892323E"/>
    <w:rsid w:val="289361DE"/>
    <w:rsid w:val="28F214DC"/>
    <w:rsid w:val="29085DCB"/>
    <w:rsid w:val="291C5E47"/>
    <w:rsid w:val="296D2D47"/>
    <w:rsid w:val="29CB46C2"/>
    <w:rsid w:val="29F77BA5"/>
    <w:rsid w:val="2A3A6E77"/>
    <w:rsid w:val="2A3D03AE"/>
    <w:rsid w:val="2A505EF4"/>
    <w:rsid w:val="2A85024C"/>
    <w:rsid w:val="2AA44F7D"/>
    <w:rsid w:val="2B0D2F04"/>
    <w:rsid w:val="2B1D2572"/>
    <w:rsid w:val="2B206A2D"/>
    <w:rsid w:val="2B4C1179"/>
    <w:rsid w:val="2BD60481"/>
    <w:rsid w:val="2BE83539"/>
    <w:rsid w:val="2BEA3FA7"/>
    <w:rsid w:val="2C2E44D4"/>
    <w:rsid w:val="2C60026D"/>
    <w:rsid w:val="2C7A3CC3"/>
    <w:rsid w:val="2C7B6C71"/>
    <w:rsid w:val="2D357F0D"/>
    <w:rsid w:val="2D4E604F"/>
    <w:rsid w:val="2D5C2AB0"/>
    <w:rsid w:val="2D7A20E6"/>
    <w:rsid w:val="2DC57805"/>
    <w:rsid w:val="2DDF08DF"/>
    <w:rsid w:val="2DFF79D8"/>
    <w:rsid w:val="2E367C56"/>
    <w:rsid w:val="2E440885"/>
    <w:rsid w:val="2E8D6C8C"/>
    <w:rsid w:val="2EEE512C"/>
    <w:rsid w:val="2F511B05"/>
    <w:rsid w:val="2F7C571D"/>
    <w:rsid w:val="2FA86B66"/>
    <w:rsid w:val="2FE823A5"/>
    <w:rsid w:val="2FEA1C57"/>
    <w:rsid w:val="300172B8"/>
    <w:rsid w:val="30214711"/>
    <w:rsid w:val="30945277"/>
    <w:rsid w:val="30B87825"/>
    <w:rsid w:val="30C71DD4"/>
    <w:rsid w:val="30D9727D"/>
    <w:rsid w:val="30DC7CB1"/>
    <w:rsid w:val="30ED30CC"/>
    <w:rsid w:val="31064141"/>
    <w:rsid w:val="314F1BC2"/>
    <w:rsid w:val="31B477DB"/>
    <w:rsid w:val="31B67BE2"/>
    <w:rsid w:val="31CA71DD"/>
    <w:rsid w:val="31CC5E08"/>
    <w:rsid w:val="324E5138"/>
    <w:rsid w:val="325251B2"/>
    <w:rsid w:val="32A772DD"/>
    <w:rsid w:val="32B72FA5"/>
    <w:rsid w:val="331E21CE"/>
    <w:rsid w:val="33562A0D"/>
    <w:rsid w:val="33715F28"/>
    <w:rsid w:val="337565DF"/>
    <w:rsid w:val="33F07155"/>
    <w:rsid w:val="340C6245"/>
    <w:rsid w:val="34207846"/>
    <w:rsid w:val="343C4522"/>
    <w:rsid w:val="347A0336"/>
    <w:rsid w:val="34F92D63"/>
    <w:rsid w:val="354A3DBC"/>
    <w:rsid w:val="35527F1F"/>
    <w:rsid w:val="357914C0"/>
    <w:rsid w:val="35D721CD"/>
    <w:rsid w:val="36174333"/>
    <w:rsid w:val="364A3F09"/>
    <w:rsid w:val="36712A80"/>
    <w:rsid w:val="3674429B"/>
    <w:rsid w:val="367A501B"/>
    <w:rsid w:val="372D3763"/>
    <w:rsid w:val="37A3423F"/>
    <w:rsid w:val="37A66325"/>
    <w:rsid w:val="37AC672F"/>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37108"/>
    <w:rsid w:val="39D7104B"/>
    <w:rsid w:val="3A3E0D9F"/>
    <w:rsid w:val="3A4C05C6"/>
    <w:rsid w:val="3A5573DE"/>
    <w:rsid w:val="3AAB1306"/>
    <w:rsid w:val="3ABD0173"/>
    <w:rsid w:val="3ACE23E2"/>
    <w:rsid w:val="3AD602BA"/>
    <w:rsid w:val="3B227AA7"/>
    <w:rsid w:val="3B2E0E8F"/>
    <w:rsid w:val="3B4241C0"/>
    <w:rsid w:val="3B5F0280"/>
    <w:rsid w:val="3BEE1D6F"/>
    <w:rsid w:val="3BF1473C"/>
    <w:rsid w:val="3C2B1E59"/>
    <w:rsid w:val="3CA475E5"/>
    <w:rsid w:val="3CA717F2"/>
    <w:rsid w:val="3CC56579"/>
    <w:rsid w:val="3DAB460B"/>
    <w:rsid w:val="3DAE633A"/>
    <w:rsid w:val="3DDA7DB2"/>
    <w:rsid w:val="3DF2719F"/>
    <w:rsid w:val="3E342793"/>
    <w:rsid w:val="3E3C5235"/>
    <w:rsid w:val="3EA34B57"/>
    <w:rsid w:val="3EEF1E6E"/>
    <w:rsid w:val="3F654598"/>
    <w:rsid w:val="400766B5"/>
    <w:rsid w:val="40571F31"/>
    <w:rsid w:val="40760623"/>
    <w:rsid w:val="408B7234"/>
    <w:rsid w:val="40E27AF7"/>
    <w:rsid w:val="40F80D82"/>
    <w:rsid w:val="41342A6B"/>
    <w:rsid w:val="414C7183"/>
    <w:rsid w:val="418D501C"/>
    <w:rsid w:val="41E9167B"/>
    <w:rsid w:val="41E96FD8"/>
    <w:rsid w:val="42271497"/>
    <w:rsid w:val="42416B50"/>
    <w:rsid w:val="4262379E"/>
    <w:rsid w:val="427A1188"/>
    <w:rsid w:val="432A5E11"/>
    <w:rsid w:val="43384925"/>
    <w:rsid w:val="433B1167"/>
    <w:rsid w:val="435F500F"/>
    <w:rsid w:val="4389216D"/>
    <w:rsid w:val="43C730CD"/>
    <w:rsid w:val="44A567F5"/>
    <w:rsid w:val="44D5692C"/>
    <w:rsid w:val="453B1EBC"/>
    <w:rsid w:val="45413E1D"/>
    <w:rsid w:val="45635AEC"/>
    <w:rsid w:val="45BA54FA"/>
    <w:rsid w:val="45C32D79"/>
    <w:rsid w:val="45EC74A5"/>
    <w:rsid w:val="45FA6B69"/>
    <w:rsid w:val="460414DD"/>
    <w:rsid w:val="46332B60"/>
    <w:rsid w:val="4654705C"/>
    <w:rsid w:val="467F43B6"/>
    <w:rsid w:val="468D2C1F"/>
    <w:rsid w:val="468D3CA5"/>
    <w:rsid w:val="46DB13AA"/>
    <w:rsid w:val="46EA7997"/>
    <w:rsid w:val="46F9571F"/>
    <w:rsid w:val="470243E7"/>
    <w:rsid w:val="471F1498"/>
    <w:rsid w:val="47271944"/>
    <w:rsid w:val="473E2065"/>
    <w:rsid w:val="475C4BFE"/>
    <w:rsid w:val="47BB044C"/>
    <w:rsid w:val="48262DE5"/>
    <w:rsid w:val="4832149E"/>
    <w:rsid w:val="48397913"/>
    <w:rsid w:val="48880896"/>
    <w:rsid w:val="4949229C"/>
    <w:rsid w:val="496E72CD"/>
    <w:rsid w:val="49C0281D"/>
    <w:rsid w:val="49E449BF"/>
    <w:rsid w:val="49EC77B8"/>
    <w:rsid w:val="49ED5B1C"/>
    <w:rsid w:val="4A5F3D29"/>
    <w:rsid w:val="4AD45EF1"/>
    <w:rsid w:val="4ADD13CB"/>
    <w:rsid w:val="4AE04A18"/>
    <w:rsid w:val="4B337454"/>
    <w:rsid w:val="4B407CC6"/>
    <w:rsid w:val="4B42232B"/>
    <w:rsid w:val="4B464DA1"/>
    <w:rsid w:val="4B735139"/>
    <w:rsid w:val="4B825A76"/>
    <w:rsid w:val="4B8B3702"/>
    <w:rsid w:val="4B9B0D7E"/>
    <w:rsid w:val="4BC83B65"/>
    <w:rsid w:val="4C1A1162"/>
    <w:rsid w:val="4CA74E41"/>
    <w:rsid w:val="4CA91B51"/>
    <w:rsid w:val="4CB62537"/>
    <w:rsid w:val="4CD2365B"/>
    <w:rsid w:val="4D352804"/>
    <w:rsid w:val="4D3D578E"/>
    <w:rsid w:val="4D636299"/>
    <w:rsid w:val="4D791805"/>
    <w:rsid w:val="4D8F2F88"/>
    <w:rsid w:val="4DB86BCB"/>
    <w:rsid w:val="4DD85058"/>
    <w:rsid w:val="4E0166A9"/>
    <w:rsid w:val="4E080C3F"/>
    <w:rsid w:val="4E1551DB"/>
    <w:rsid w:val="4E7774D0"/>
    <w:rsid w:val="4EA97972"/>
    <w:rsid w:val="4F256EAD"/>
    <w:rsid w:val="4F4F6280"/>
    <w:rsid w:val="4F594843"/>
    <w:rsid w:val="503C3BCC"/>
    <w:rsid w:val="505C4971"/>
    <w:rsid w:val="50C23D07"/>
    <w:rsid w:val="50C41CF1"/>
    <w:rsid w:val="51217DA6"/>
    <w:rsid w:val="51294703"/>
    <w:rsid w:val="51425A27"/>
    <w:rsid w:val="5158757E"/>
    <w:rsid w:val="521A5D1E"/>
    <w:rsid w:val="523624DE"/>
    <w:rsid w:val="52A23F56"/>
    <w:rsid w:val="52BA5471"/>
    <w:rsid w:val="52D871F4"/>
    <w:rsid w:val="52F263D6"/>
    <w:rsid w:val="52F604C9"/>
    <w:rsid w:val="53024EB7"/>
    <w:rsid w:val="53261795"/>
    <w:rsid w:val="53836041"/>
    <w:rsid w:val="53953BE7"/>
    <w:rsid w:val="53E93AEB"/>
    <w:rsid w:val="53F51637"/>
    <w:rsid w:val="54124FEF"/>
    <w:rsid w:val="541C4B67"/>
    <w:rsid w:val="551B0867"/>
    <w:rsid w:val="552A2893"/>
    <w:rsid w:val="556B045B"/>
    <w:rsid w:val="557D4E77"/>
    <w:rsid w:val="55C375DD"/>
    <w:rsid w:val="56156439"/>
    <w:rsid w:val="56643532"/>
    <w:rsid w:val="568B5A7B"/>
    <w:rsid w:val="56EF4D06"/>
    <w:rsid w:val="570A6E63"/>
    <w:rsid w:val="573B0118"/>
    <w:rsid w:val="573D2268"/>
    <w:rsid w:val="57411925"/>
    <w:rsid w:val="57441E32"/>
    <w:rsid w:val="57535542"/>
    <w:rsid w:val="575B3098"/>
    <w:rsid w:val="5767596D"/>
    <w:rsid w:val="577F2D1A"/>
    <w:rsid w:val="57F55B90"/>
    <w:rsid w:val="580F191D"/>
    <w:rsid w:val="581D033C"/>
    <w:rsid w:val="58276F84"/>
    <w:rsid w:val="58584813"/>
    <w:rsid w:val="58A23D0B"/>
    <w:rsid w:val="58B728A2"/>
    <w:rsid w:val="58B868EB"/>
    <w:rsid w:val="590D059A"/>
    <w:rsid w:val="5910682B"/>
    <w:rsid w:val="592802C2"/>
    <w:rsid w:val="595074E8"/>
    <w:rsid w:val="5978735A"/>
    <w:rsid w:val="59E42114"/>
    <w:rsid w:val="59E710C8"/>
    <w:rsid w:val="5A1C59A1"/>
    <w:rsid w:val="5A386EB4"/>
    <w:rsid w:val="5A407674"/>
    <w:rsid w:val="5A432974"/>
    <w:rsid w:val="5A6A20C5"/>
    <w:rsid w:val="5AD64AF2"/>
    <w:rsid w:val="5B544EB3"/>
    <w:rsid w:val="5B6A33DD"/>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797C4B"/>
    <w:rsid w:val="5E971B73"/>
    <w:rsid w:val="5EA12B9A"/>
    <w:rsid w:val="5EB61B43"/>
    <w:rsid w:val="5EB755D1"/>
    <w:rsid w:val="5EBA7075"/>
    <w:rsid w:val="5EBF5DC8"/>
    <w:rsid w:val="5F02275D"/>
    <w:rsid w:val="5F14059B"/>
    <w:rsid w:val="5F291E1B"/>
    <w:rsid w:val="5F551AC0"/>
    <w:rsid w:val="5F616E2A"/>
    <w:rsid w:val="5FCA3AC9"/>
    <w:rsid w:val="5FE015B4"/>
    <w:rsid w:val="600754B6"/>
    <w:rsid w:val="6018182B"/>
    <w:rsid w:val="601E0F43"/>
    <w:rsid w:val="602F5102"/>
    <w:rsid w:val="60596F8D"/>
    <w:rsid w:val="608075E1"/>
    <w:rsid w:val="61144C85"/>
    <w:rsid w:val="61326FB1"/>
    <w:rsid w:val="61384C31"/>
    <w:rsid w:val="61E77A7E"/>
    <w:rsid w:val="61F16F63"/>
    <w:rsid w:val="622A4138"/>
    <w:rsid w:val="62385483"/>
    <w:rsid w:val="62385A6C"/>
    <w:rsid w:val="62876D77"/>
    <w:rsid w:val="62CA4AF4"/>
    <w:rsid w:val="62E4371E"/>
    <w:rsid w:val="632045D1"/>
    <w:rsid w:val="6342544F"/>
    <w:rsid w:val="63720424"/>
    <w:rsid w:val="63A31ABC"/>
    <w:rsid w:val="63BF6691"/>
    <w:rsid w:val="63C65078"/>
    <w:rsid w:val="63EA156F"/>
    <w:rsid w:val="63EA6D88"/>
    <w:rsid w:val="63ED7E05"/>
    <w:rsid w:val="644A4DB3"/>
    <w:rsid w:val="64621F9C"/>
    <w:rsid w:val="64A537DD"/>
    <w:rsid w:val="64B45425"/>
    <w:rsid w:val="64B96E85"/>
    <w:rsid w:val="64BB6795"/>
    <w:rsid w:val="64D069A0"/>
    <w:rsid w:val="64F27E75"/>
    <w:rsid w:val="65067C78"/>
    <w:rsid w:val="653C2C5E"/>
    <w:rsid w:val="65662197"/>
    <w:rsid w:val="656B5D01"/>
    <w:rsid w:val="658C79F9"/>
    <w:rsid w:val="65A33DF6"/>
    <w:rsid w:val="65BE04E1"/>
    <w:rsid w:val="65F429F0"/>
    <w:rsid w:val="665A6FDB"/>
    <w:rsid w:val="66B368AE"/>
    <w:rsid w:val="66B532F3"/>
    <w:rsid w:val="66B752DF"/>
    <w:rsid w:val="66BE5CE1"/>
    <w:rsid w:val="66C2760F"/>
    <w:rsid w:val="675A3B6C"/>
    <w:rsid w:val="67AD74F0"/>
    <w:rsid w:val="67AF7DB6"/>
    <w:rsid w:val="67CC4BFB"/>
    <w:rsid w:val="680564C6"/>
    <w:rsid w:val="681B3F7A"/>
    <w:rsid w:val="68233428"/>
    <w:rsid w:val="6844529D"/>
    <w:rsid w:val="68B54AF7"/>
    <w:rsid w:val="68CA009F"/>
    <w:rsid w:val="695B5920"/>
    <w:rsid w:val="69B35A0D"/>
    <w:rsid w:val="69CC607C"/>
    <w:rsid w:val="69EA1163"/>
    <w:rsid w:val="69F96768"/>
    <w:rsid w:val="6A06093A"/>
    <w:rsid w:val="6A287F98"/>
    <w:rsid w:val="6A7E2490"/>
    <w:rsid w:val="6AB40496"/>
    <w:rsid w:val="6ABD1D5E"/>
    <w:rsid w:val="6AF33939"/>
    <w:rsid w:val="6B126F12"/>
    <w:rsid w:val="6B795D62"/>
    <w:rsid w:val="6B910AA0"/>
    <w:rsid w:val="6BC747F5"/>
    <w:rsid w:val="6BD35CE4"/>
    <w:rsid w:val="6C3014BE"/>
    <w:rsid w:val="6C5D414F"/>
    <w:rsid w:val="6C761A36"/>
    <w:rsid w:val="6CA324B4"/>
    <w:rsid w:val="6CDE17FD"/>
    <w:rsid w:val="6D1D2C91"/>
    <w:rsid w:val="6D232D3C"/>
    <w:rsid w:val="6D2F5D1E"/>
    <w:rsid w:val="6D792112"/>
    <w:rsid w:val="6E641038"/>
    <w:rsid w:val="6EBD0EA6"/>
    <w:rsid w:val="6F435405"/>
    <w:rsid w:val="6F4810D8"/>
    <w:rsid w:val="6F6D2BAA"/>
    <w:rsid w:val="6F8F1120"/>
    <w:rsid w:val="6F9A4A47"/>
    <w:rsid w:val="6FD909A9"/>
    <w:rsid w:val="701710D0"/>
    <w:rsid w:val="702426DC"/>
    <w:rsid w:val="70795456"/>
    <w:rsid w:val="709946EC"/>
    <w:rsid w:val="71A33B87"/>
    <w:rsid w:val="72702455"/>
    <w:rsid w:val="728F2E47"/>
    <w:rsid w:val="72973011"/>
    <w:rsid w:val="72E42D1B"/>
    <w:rsid w:val="731254DC"/>
    <w:rsid w:val="734F0911"/>
    <w:rsid w:val="736054C4"/>
    <w:rsid w:val="736C572D"/>
    <w:rsid w:val="737D6A64"/>
    <w:rsid w:val="73A422EB"/>
    <w:rsid w:val="73C71690"/>
    <w:rsid w:val="74103E55"/>
    <w:rsid w:val="745B622A"/>
    <w:rsid w:val="750C5776"/>
    <w:rsid w:val="753E2D2E"/>
    <w:rsid w:val="75BE0253"/>
    <w:rsid w:val="75DB13A5"/>
    <w:rsid w:val="75E552E3"/>
    <w:rsid w:val="75EC38CD"/>
    <w:rsid w:val="7648538B"/>
    <w:rsid w:val="76577132"/>
    <w:rsid w:val="76BD747C"/>
    <w:rsid w:val="76CD52EB"/>
    <w:rsid w:val="76FE004A"/>
    <w:rsid w:val="77462C4C"/>
    <w:rsid w:val="77544148"/>
    <w:rsid w:val="778B1DFE"/>
    <w:rsid w:val="77A268F6"/>
    <w:rsid w:val="77CC3658"/>
    <w:rsid w:val="780F54C3"/>
    <w:rsid w:val="782C6CF7"/>
    <w:rsid w:val="78680ECD"/>
    <w:rsid w:val="7880670B"/>
    <w:rsid w:val="78AE0265"/>
    <w:rsid w:val="78EE7F5B"/>
    <w:rsid w:val="78F11CE1"/>
    <w:rsid w:val="78F66955"/>
    <w:rsid w:val="79053EDA"/>
    <w:rsid w:val="79097264"/>
    <w:rsid w:val="791D3993"/>
    <w:rsid w:val="79202162"/>
    <w:rsid w:val="7924138B"/>
    <w:rsid w:val="79826449"/>
    <w:rsid w:val="79D339B9"/>
    <w:rsid w:val="7A200C95"/>
    <w:rsid w:val="7A594332"/>
    <w:rsid w:val="7A8564DB"/>
    <w:rsid w:val="7AC22B97"/>
    <w:rsid w:val="7ACB083F"/>
    <w:rsid w:val="7B1F77A4"/>
    <w:rsid w:val="7B292799"/>
    <w:rsid w:val="7B7D4798"/>
    <w:rsid w:val="7C090682"/>
    <w:rsid w:val="7C4E6027"/>
    <w:rsid w:val="7C6A6CA8"/>
    <w:rsid w:val="7CF04E00"/>
    <w:rsid w:val="7D0B04E5"/>
    <w:rsid w:val="7D41026F"/>
    <w:rsid w:val="7D59343F"/>
    <w:rsid w:val="7DFC1A33"/>
    <w:rsid w:val="7E0A78B3"/>
    <w:rsid w:val="7E2912F3"/>
    <w:rsid w:val="7E9C61CD"/>
    <w:rsid w:val="7F9026D0"/>
    <w:rsid w:val="7F984417"/>
    <w:rsid w:val="7FD91DE8"/>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Body Text"/>
    <w:basedOn w:val="1"/>
    <w:qFormat/>
    <w:uiPriority w:val="0"/>
    <w:rPr>
      <w:sz w:val="24"/>
    </w:rPr>
  </w:style>
  <w:style w:type="paragraph" w:styleId="6">
    <w:name w:val="Body Text Indent"/>
    <w:basedOn w:val="1"/>
    <w:qFormat/>
    <w:uiPriority w:val="0"/>
    <w:pPr>
      <w:ind w:left="420" w:firstLine="744"/>
    </w:pPr>
    <w:rPr>
      <w:rFonts w:ascii="宋体" w:hAnsi="宋体"/>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5"/>
    <w:unhideWhenUsed/>
    <w:qFormat/>
    <w:uiPriority w:val="99"/>
    <w:pPr>
      <w:ind w:firstLine="420" w:firstLineChars="100"/>
    </w:pPr>
  </w:style>
  <w:style w:type="paragraph" w:styleId="12">
    <w:name w:val="Body Text First Indent 2"/>
    <w:basedOn w:val="6"/>
    <w:unhideWhenUsed/>
    <w:qFormat/>
    <w:uiPriority w:val="99"/>
    <w:pPr>
      <w:tabs>
        <w:tab w:val="left" w:pos="540"/>
      </w:tabs>
      <w:ind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pPr>
    <w:rPr>
      <w:bCs/>
      <w:spacing w:val="10"/>
    </w:rPr>
  </w:style>
  <w:style w:type="character" w:customStyle="1" w:styleId="17">
    <w:name w:val="页眉 字符"/>
    <w:basedOn w:val="15"/>
    <w:link w:val="9"/>
    <w:qFormat/>
    <w:uiPriority w:val="99"/>
    <w:rPr>
      <w:rFonts w:ascii="Times New Roman" w:hAnsi="Times New Roman" w:eastAsia="宋体" w:cs="Times New Roman"/>
      <w:sz w:val="18"/>
      <w:szCs w:val="18"/>
    </w:rPr>
  </w:style>
  <w:style w:type="character" w:customStyle="1" w:styleId="18">
    <w:name w:val="页脚 字符"/>
    <w:basedOn w:val="15"/>
    <w:link w:val="8"/>
    <w:qFormat/>
    <w:uiPriority w:val="99"/>
    <w:rPr>
      <w:rFonts w:ascii="Times New Roman" w:hAnsi="Times New Roman" w:eastAsia="宋体" w:cs="Times New Roman"/>
      <w:sz w:val="18"/>
      <w:szCs w:val="18"/>
    </w:rPr>
  </w:style>
  <w:style w:type="character" w:customStyle="1" w:styleId="19">
    <w:name w:val="批注框文本 字符"/>
    <w:basedOn w:val="15"/>
    <w:link w:val="7"/>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qFormat/>
    <w:uiPriority w:val="99"/>
    <w:pPr>
      <w:ind w:firstLine="420" w:firstLineChars="200"/>
    </w:pPr>
  </w:style>
  <w:style w:type="paragraph" w:customStyle="1" w:styleId="22">
    <w:name w:val="三级条标题"/>
    <w:basedOn w:val="23"/>
    <w:next w:val="25"/>
    <w:qFormat/>
    <w:uiPriority w:val="0"/>
    <w:pPr>
      <w:numPr>
        <w:ilvl w:val="4"/>
        <w:numId w:val="1"/>
      </w:numPr>
      <w:outlineLvl w:val="4"/>
    </w:pPr>
  </w:style>
  <w:style w:type="paragraph" w:customStyle="1" w:styleId="23">
    <w:name w:val="二级条标题"/>
    <w:basedOn w:val="24"/>
    <w:next w:val="25"/>
    <w:qFormat/>
    <w:uiPriority w:val="0"/>
    <w:pPr>
      <w:numPr>
        <w:ilvl w:val="3"/>
        <w:numId w:val="1"/>
      </w:numPr>
      <w:outlineLvl w:val="3"/>
    </w:pPr>
  </w:style>
  <w:style w:type="paragraph" w:customStyle="1" w:styleId="24">
    <w:name w:val="一级条标题"/>
    <w:next w:val="25"/>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纯文本1"/>
    <w:basedOn w:val="1"/>
    <w:qFormat/>
    <w:uiPriority w:val="0"/>
    <w:rPr>
      <w:rFonts w:ascii="宋体" w:hAnsi="Courier New"/>
    </w:rPr>
  </w:style>
  <w:style w:type="character" w:customStyle="1" w:styleId="27">
    <w:name w:val="font31"/>
    <w:basedOn w:val="15"/>
    <w:qFormat/>
    <w:uiPriority w:val="0"/>
    <w:rPr>
      <w:rFonts w:hint="eastAsia" w:ascii="宋体" w:hAnsi="宋体" w:eastAsia="宋体" w:cs="宋体"/>
      <w:color w:val="000000"/>
      <w:sz w:val="18"/>
      <w:szCs w:val="18"/>
      <w:u w:val="none"/>
    </w:rPr>
  </w:style>
  <w:style w:type="character" w:customStyle="1" w:styleId="28">
    <w:name w:val="font21"/>
    <w:basedOn w:val="15"/>
    <w:qFormat/>
    <w:uiPriority w:val="0"/>
    <w:rPr>
      <w:rFonts w:hint="eastAsia" w:ascii="宋体" w:hAnsi="宋体" w:eastAsia="宋体" w:cs="宋体"/>
      <w:color w:val="000000"/>
      <w:sz w:val="18"/>
      <w:szCs w:val="18"/>
      <w:u w:val="none"/>
      <w:vertAlign w:val="subscript"/>
    </w:rPr>
  </w:style>
  <w:style w:type="character" w:customStyle="1" w:styleId="29">
    <w:name w:val="font01"/>
    <w:basedOn w:val="15"/>
    <w:qFormat/>
    <w:uiPriority w:val="0"/>
    <w:rPr>
      <w:rFonts w:ascii="Calibri" w:hAnsi="Calibri" w:cs="Calibri"/>
      <w:color w:val="000000"/>
      <w:sz w:val="18"/>
      <w:szCs w:val="18"/>
      <w:u w:val="none"/>
    </w:rPr>
  </w:style>
  <w:style w:type="character" w:customStyle="1" w:styleId="30">
    <w:name w:val="font41"/>
    <w:basedOn w:val="15"/>
    <w:qFormat/>
    <w:uiPriority w:val="0"/>
    <w:rPr>
      <w:rFonts w:hint="eastAsia" w:ascii="宋体" w:hAnsi="宋体" w:eastAsia="宋体" w:cs="宋体"/>
      <w:color w:val="000000"/>
      <w:sz w:val="18"/>
      <w:szCs w:val="18"/>
      <w:u w:val="none"/>
    </w:rPr>
  </w:style>
  <w:style w:type="character" w:customStyle="1" w:styleId="31">
    <w:name w:val="font11"/>
    <w:basedOn w:val="15"/>
    <w:qFormat/>
    <w:uiPriority w:val="0"/>
    <w:rPr>
      <w:rFonts w:hint="eastAsia" w:ascii="宋体" w:hAnsi="宋体" w:eastAsia="宋体" w:cs="宋体"/>
      <w:strike/>
      <w:color w:val="000000"/>
      <w:sz w:val="18"/>
      <w:szCs w:val="18"/>
    </w:rPr>
  </w:style>
  <w:style w:type="paragraph" w:customStyle="1" w:styleId="3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3">
    <w:name w:val="Body 9pt"/>
    <w:basedOn w:val="1"/>
    <w:qFormat/>
    <w:uiPriority w:val="0"/>
    <w:pPr>
      <w:spacing w:before="40" w:after="40"/>
    </w:pPr>
    <w:rPr>
      <w:rFonts w:eastAsia="Times New Roman"/>
      <w:sz w:val="18"/>
      <w:lang w:val="de-DE" w:eastAsia="de-DE"/>
    </w:rPr>
  </w:style>
  <w:style w:type="paragraph" w:styleId="34">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18807</Words>
  <Characters>20308</Characters>
  <Lines>79</Lines>
  <Paragraphs>22</Paragraphs>
  <TotalTime>12</TotalTime>
  <ScaleCrop>false</ScaleCrop>
  <LinksUpToDate>false</LinksUpToDate>
  <CharactersWithSpaces>21652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2022-08-08T13:45:49Z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11C484B161C942D78A603EAF5EE88846</vt:lpwstr>
  </property>
</Properties>
</file>