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A17A1A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0524-2022</w:t>
      </w:r>
      <w:bookmarkEnd w:id="0"/>
    </w:p>
    <w:p w:rsidR="00D53D3D" w:rsidRPr="003047C2" w:rsidRDefault="00A17A1A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97760A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A17A1A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A17A1A" w:rsidP="003047C2">
            <w:bookmarkStart w:id="1" w:name="组织名称"/>
            <w:r>
              <w:t>中盐金坛盐化有限责任公司</w:t>
            </w:r>
            <w:bookmarkEnd w:id="1"/>
          </w:p>
        </w:tc>
      </w:tr>
      <w:tr w:rsidR="0097760A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A17A1A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A17A1A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7760A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A17A1A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A17A1A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A17A1A" w:rsidP="003047C2">
            <w:pPr>
              <w:jc w:val="center"/>
            </w:pPr>
            <w:r>
              <w:t>材料要求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 w:rsidR="007D7474" w:rsidRDefault="00A17A1A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RDefault="00A17A1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RDefault="00A17A1A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 w:rsidR="00B33C92" w:rsidRDefault="00A17A1A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A17A1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C87B3F" w:rsidP="003047C2">
            <w:pPr>
              <w:jc w:val="center"/>
            </w:pPr>
            <w:r>
              <w:rPr>
                <w:rFonts w:hint="eastAsia"/>
              </w:rPr>
              <w:t>已</w:t>
            </w:r>
            <w:r w:rsidR="00DC1E94">
              <w:rPr>
                <w:rFonts w:hint="eastAsia"/>
              </w:rPr>
              <w:t>寄北京</w:t>
            </w:r>
          </w:p>
        </w:tc>
        <w:tc>
          <w:tcPr>
            <w:tcW w:w="2551" w:type="dxa"/>
            <w:vAlign w:val="center"/>
          </w:tcPr>
          <w:p w:rsidR="00B33C92" w:rsidRDefault="00A17A1A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A17A1A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A17A1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A17A1A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A17A1A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A17A1A" w:rsidP="003E5F9B">
            <w:r>
              <w:rPr>
                <w:rFonts w:hint="eastAsia"/>
              </w:rPr>
              <w:t>法律法规要求的相</w:t>
            </w:r>
            <w:bookmarkStart w:id="3" w:name="_GoBack"/>
            <w:bookmarkEnd w:id="3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3E5F9B" w:rsidRDefault="00A17A1A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ED6BA1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3E5F9B" w:rsidRDefault="00A17A1A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A17A1A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A17A1A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A17A1A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RDefault="00A17A1A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DC1E94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3E5F9B" w:rsidRDefault="00A17A1A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A17A1A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A17A1A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A17A1A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RDefault="00A17A1A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ED6BA1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3E5F9B" w:rsidRDefault="00A17A1A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A17A1A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A17A1A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A17A1A" w:rsidP="00651A02">
            <w:r>
              <w:rPr>
                <w:rFonts w:hint="eastAsia"/>
              </w:rPr>
              <w:t>多场所文件证明</w:t>
            </w:r>
          </w:p>
        </w:tc>
        <w:tc>
          <w:tcPr>
            <w:tcW w:w="1560" w:type="dxa"/>
            <w:vAlign w:val="center"/>
          </w:tcPr>
          <w:p w:rsidR="003E5F9B" w:rsidRDefault="00A17A1A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ED6BA1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3E5F9B" w:rsidRDefault="00A17A1A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A17A1A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A17A1A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RDefault="00A17A1A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RDefault="00A17A1A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ED6BA1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3E5F9B" w:rsidRPr="00C91407" w:rsidRDefault="00A17A1A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97760A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RDefault="00A17A1A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97760A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A17A1A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A17A1A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A17A1A" w:rsidP="003047C2">
            <w:pPr>
              <w:jc w:val="center"/>
            </w:pPr>
            <w:r>
              <w:t>材料要求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A17A1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A17A1A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RDefault="00A17A1A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A17A1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A17A1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A17A1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A17A1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A17A1A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A17A1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A17A1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A17A1A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RDefault="00A17A1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A17A1A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RDefault="00A17A1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RDefault="00A17A1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A17A1A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RDefault="00A17A1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A17A1A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A17A1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RDefault="00A17A1A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A17A1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A17A1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A17A1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A17A1A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A17A1A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A17A1A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A17A1A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D6BA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A17A1A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A17A1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D6BA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RDefault="00A17A1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A17A1A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A17A1A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ED6BA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F125CE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F125C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A17A1A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A17A1A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ED6BA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F125CE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F125C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A17A1A" w:rsidP="00ED6B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 w:rsidR="007D7474" w:rsidRDefault="00A17A1A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ED6BA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F125CE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F125C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A17A1A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A17A1A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ED6BA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A17A1A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A17A1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D6BA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A17A1A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A17A1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A17A1A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A17A1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D6BA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A17A1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A17A1A" w:rsidP="00ED6B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7D7474" w:rsidRDefault="00A17A1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D6BA1" w:rsidP="00ED6BA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A17A1A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A17A1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A17A1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A17A1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A17A1A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A17A1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A17A1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A17A1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RDefault="00A17A1A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RDefault="00A17A1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RDefault="00A17A1A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A17A1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A17A1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A17A1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A17A1A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A17A1A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A17A1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17A1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A17A1A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A17A1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A17A1A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A17A1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A17A1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A17A1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RDefault="00A17A1A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RDefault="00A17A1A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97760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RDefault="00A17A1A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RDefault="00F125CE" w:rsidP="003047C2">
            <w:pPr>
              <w:jc w:val="center"/>
            </w:pPr>
          </w:p>
        </w:tc>
      </w:tr>
    </w:tbl>
    <w:p w:rsidR="00D53D3D" w:rsidRDefault="00A17A1A">
      <w:pPr>
        <w:jc w:val="right"/>
      </w:pPr>
      <w:r>
        <w:rPr>
          <w:rFonts w:hint="eastAsia"/>
        </w:rPr>
        <w:t>可续页</w:t>
      </w:r>
    </w:p>
    <w:p w:rsidR="009C1FEC" w:rsidRDefault="00A17A1A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5CE" w:rsidRDefault="00F125CE" w:rsidP="0097760A">
      <w:r>
        <w:separator/>
      </w:r>
    </w:p>
  </w:endnote>
  <w:endnote w:type="continuationSeparator" w:id="1">
    <w:p w:rsidR="00F125CE" w:rsidRDefault="00F125CE" w:rsidP="00977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5CE" w:rsidRDefault="00F125CE" w:rsidP="0097760A">
      <w:r>
        <w:separator/>
      </w:r>
    </w:p>
  </w:footnote>
  <w:footnote w:type="continuationSeparator" w:id="1">
    <w:p w:rsidR="00F125CE" w:rsidRDefault="00F125CE" w:rsidP="009776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A17A1A" w:rsidP="00ED6BA1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967079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96707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3.95pt;margin-top:12.35pt;width:193.75pt;height:20.6pt;z-index:251658240" stroked="f">
          <v:textbox>
            <w:txbxContent>
              <w:p w:rsidR="00D53D3D" w:rsidRDefault="00A17A1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17A1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A17A1A" w:rsidP="00ED6BA1">
    <w:pPr>
      <w:pStyle w:val="a4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967079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6.3pt;margin-top:6.9pt;width:518.9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F260F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FC42806" w:tentative="1">
      <w:start w:val="1"/>
      <w:numFmt w:val="lowerLetter"/>
      <w:lvlText w:val="%2)"/>
      <w:lvlJc w:val="left"/>
      <w:pPr>
        <w:ind w:left="840" w:hanging="420"/>
      </w:pPr>
    </w:lvl>
    <w:lvl w:ilvl="2" w:tplc="EA684BC0" w:tentative="1">
      <w:start w:val="1"/>
      <w:numFmt w:val="lowerRoman"/>
      <w:lvlText w:val="%3."/>
      <w:lvlJc w:val="right"/>
      <w:pPr>
        <w:ind w:left="1260" w:hanging="420"/>
      </w:pPr>
    </w:lvl>
    <w:lvl w:ilvl="3" w:tplc="576C36CA" w:tentative="1">
      <w:start w:val="1"/>
      <w:numFmt w:val="decimal"/>
      <w:lvlText w:val="%4."/>
      <w:lvlJc w:val="left"/>
      <w:pPr>
        <w:ind w:left="1680" w:hanging="420"/>
      </w:pPr>
    </w:lvl>
    <w:lvl w:ilvl="4" w:tplc="7378343E" w:tentative="1">
      <w:start w:val="1"/>
      <w:numFmt w:val="lowerLetter"/>
      <w:lvlText w:val="%5)"/>
      <w:lvlJc w:val="left"/>
      <w:pPr>
        <w:ind w:left="2100" w:hanging="420"/>
      </w:pPr>
    </w:lvl>
    <w:lvl w:ilvl="5" w:tplc="9EDE2520" w:tentative="1">
      <w:start w:val="1"/>
      <w:numFmt w:val="lowerRoman"/>
      <w:lvlText w:val="%6."/>
      <w:lvlJc w:val="right"/>
      <w:pPr>
        <w:ind w:left="2520" w:hanging="420"/>
      </w:pPr>
    </w:lvl>
    <w:lvl w:ilvl="6" w:tplc="C1B6D696" w:tentative="1">
      <w:start w:val="1"/>
      <w:numFmt w:val="decimal"/>
      <w:lvlText w:val="%7."/>
      <w:lvlJc w:val="left"/>
      <w:pPr>
        <w:ind w:left="2940" w:hanging="420"/>
      </w:pPr>
    </w:lvl>
    <w:lvl w:ilvl="7" w:tplc="DB804794" w:tentative="1">
      <w:start w:val="1"/>
      <w:numFmt w:val="lowerLetter"/>
      <w:lvlText w:val="%8)"/>
      <w:lvlJc w:val="left"/>
      <w:pPr>
        <w:ind w:left="3360" w:hanging="420"/>
      </w:pPr>
    </w:lvl>
    <w:lvl w:ilvl="8" w:tplc="8332AA9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760A"/>
    <w:rsid w:val="00651A02"/>
    <w:rsid w:val="00967079"/>
    <w:rsid w:val="0097760A"/>
    <w:rsid w:val="00A17A1A"/>
    <w:rsid w:val="00C87B3F"/>
    <w:rsid w:val="00DC1E94"/>
    <w:rsid w:val="00ED6BA1"/>
    <w:rsid w:val="00F12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244</Words>
  <Characters>1394</Characters>
  <Application>Microsoft Office Word</Application>
  <DocSecurity>0</DocSecurity>
  <Lines>11</Lines>
  <Paragraphs>3</Paragraphs>
  <ScaleCrop>false</ScaleCrop>
  <Company>京东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227</cp:revision>
  <cp:lastPrinted>2018-07-23T06:08:00Z</cp:lastPrinted>
  <dcterms:created xsi:type="dcterms:W3CDTF">2015-10-21T04:04:00Z</dcterms:created>
  <dcterms:modified xsi:type="dcterms:W3CDTF">2022-07-16T09:31:00Z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