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0609-2021-EO-2022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大庆市三星机械制造有限公司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李俐</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E:ISC-E-2021-1085,O:ISC-O-2021-1001</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91230607716629867H</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E:43,O:43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hint="eastAsia"/>
                <w:b/>
                <w:color w:val="000000" w:themeColor="text1"/>
                <w:sz w:val="22"/>
                <w:szCs w:val="22"/>
              </w:rPr>
              <w:sym w:font="Wingdings 2" w:char="0052"/>
            </w:r>
            <w:r>
              <w:rPr>
                <w:rFonts w:hint="eastAsia"/>
                <w:b/>
                <w:color w:val="000000" w:themeColor="text1"/>
                <w:sz w:val="22"/>
                <w:szCs w:val="22"/>
              </w:rPr>
              <w:t>认证范围变更（</w:t>
            </w:r>
            <w:r>
              <w:rPr>
                <w:rFonts w:hint="eastAsia"/>
                <w:b/>
                <w:color w:val="000000" w:themeColor="text1"/>
                <w:sz w:val="22"/>
                <w:szCs w:val="22"/>
              </w:rPr>
              <w:sym w:font="Wingdings 2" w:char="0052"/>
            </w:r>
            <w:r>
              <w:rPr>
                <w:rFonts w:hint="eastAsia"/>
                <w:b/>
                <w:color w:val="000000" w:themeColor="text1"/>
                <w:sz w:val="22"/>
                <w:szCs w:val="22"/>
              </w:rPr>
              <w:t>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大庆市三星机械制造有限公司</w:t>
            </w:r>
            <w:bookmarkEnd w:id="17"/>
          </w:p>
        </w:tc>
        <w:tc>
          <w:tcPr>
            <w:tcW w:w="5013" w:type="dxa"/>
            <w:gridSpan w:val="4"/>
            <w:vMerge w:val="restart"/>
          </w:tcPr>
          <w:p>
            <w:pPr>
              <w:rPr>
                <w:sz w:val="21"/>
                <w:szCs w:val="21"/>
              </w:rPr>
            </w:pPr>
            <w:bookmarkStart w:id="18" w:name="审核范围"/>
            <w:r>
              <w:rPr>
                <w:sz w:val="21"/>
                <w:szCs w:val="21"/>
              </w:rPr>
              <w:t>E：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环境管理活动。</w:t>
            </w:r>
          </w:p>
          <w:p>
            <w:pPr>
              <w:snapToGrid w:val="0"/>
              <w:spacing w:line="0" w:lineRule="atLeast"/>
              <w:jc w:val="left"/>
              <w:rPr>
                <w:sz w:val="22"/>
                <w:szCs w:val="22"/>
              </w:rPr>
            </w:pPr>
            <w:r>
              <w:rPr>
                <w:sz w:val="21"/>
                <w:szCs w:val="21"/>
              </w:rPr>
              <w:t>O：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职业健康安全管理活动。</w:t>
            </w:r>
            <w:bookmarkEnd w:id="18"/>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黑龙江省大庆市高新技术开发区宏伟园区孵化器3号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黑龙江省大庆市高新技术开发区宏伟园区孵化器3号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hlOThiN2ZiYWFhMTVmZWIyMjliZTE5YjA2MDUwOTgifQ=="/>
  </w:docVars>
  <w:rsids>
    <w:rsidRoot w:val="00000000"/>
    <w:rsid w:val="20FD25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 w:type="paragraph" w:customStyle="1" w:styleId="18">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1648</Words>
  <Characters>2560</Characters>
  <Lines>18</Lines>
  <Paragraphs>5</Paragraphs>
  <TotalTime>1</TotalTime>
  <ScaleCrop>false</ScaleCrop>
  <LinksUpToDate>false</LinksUpToDate>
  <CharactersWithSpaces>2775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2022-08-05T03:33:48Z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2052-11.1.0.11875</vt:lpwstr>
  </property>
</Properties>
</file>