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0881-2022-Q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四川中恒腾达电气有限公司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2022年07月13日 上午至2022年07月13日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99"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sz w:val="21"/>
                <w:szCs w:val="21"/>
              </w:rPr>
              <w:t>四川省成都市金堂县淮口街道粮丰路99号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李林</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2022-N1QMS-2242345</w:t>
            </w:r>
          </w:p>
        </w:tc>
        <w:tc>
          <w:tcPr>
            <w:tcW w:w="1140" w:type="dxa"/>
            <w:vAlign w:val="center"/>
          </w:tcPr>
          <w:p>
            <w:pPr>
              <w:spacing w:line="240" w:lineRule="exact"/>
              <w:jc w:val="center"/>
              <w:rPr>
                <w:b/>
                <w:color w:val="000000"/>
                <w:szCs w:val="21"/>
              </w:rPr>
            </w:pPr>
            <w:r>
              <w:rPr>
                <w:b/>
                <w:color w:val="000000"/>
                <w:szCs w:val="21"/>
              </w:rPr>
              <w:t>17.06.01,17.10.02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四川中恒腾达电气有限公司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四川省成都市金堂县淮口街道粮丰路99号</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610400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四川省成都市金堂县淮口街道粮丰路99号</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610400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杨丽华</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18030659323</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jc w:val="center"/>
              <w:rPr>
                <w:rFonts w:hint="eastAsia" w:ascii="宋体" w:hAnsi="宋体" w:cs="Times New Roman"/>
                <w:b/>
                <w:color w:val="000000"/>
                <w:szCs w:val="21"/>
              </w:rPr>
            </w:pPr>
            <w:bookmarkStart w:id="33" w:name="法人"/>
            <w:r>
              <w:rPr>
                <w:rFonts w:hint="eastAsia" w:ascii="宋体" w:hAnsi="宋体" w:cs="Times New Roman"/>
                <w:b/>
                <w:color w:val="000000"/>
                <w:szCs w:val="21"/>
              </w:rPr>
              <w:t>万仁远</w:t>
            </w:r>
            <w:bookmarkEnd w:id="33"/>
          </w:p>
        </w:tc>
        <w:tc>
          <w:tcPr>
            <w:tcW w:w="1313" w:type="dxa"/>
            <w:vAlign w:val="center"/>
          </w:tcPr>
          <w:p>
            <w:pPr>
              <w:jc w:val="center"/>
              <w:rPr>
                <w:rFonts w:hint="eastAsia" w:ascii="宋体" w:hAnsi="宋体" w:cs="Times New Roman"/>
                <w:b/>
                <w:color w:val="000000"/>
                <w:szCs w:val="21"/>
              </w:rPr>
            </w:pPr>
            <w:r>
              <w:rPr>
                <w:rFonts w:hint="eastAsia" w:ascii="宋体" w:hAnsi="宋体" w:cs="Times New Roman"/>
                <w:b/>
                <w:color w:val="000000"/>
                <w:szCs w:val="21"/>
              </w:rPr>
              <w:t>管理者代表</w:t>
            </w:r>
          </w:p>
        </w:tc>
        <w:tc>
          <w:tcPr>
            <w:tcW w:w="2180" w:type="dxa"/>
          </w:tcPr>
          <w:p>
            <w:pPr>
              <w:jc w:val="center"/>
              <w:rPr>
                <w:rFonts w:hint="eastAsia" w:ascii="宋体" w:hAnsi="宋体" w:cs="Times New Roman"/>
                <w:b/>
                <w:color w:val="000000"/>
                <w:szCs w:val="21"/>
              </w:rPr>
            </w:pPr>
            <w:r>
              <w:rPr>
                <w:rFonts w:hint="eastAsia" w:ascii="宋体" w:hAnsi="宋体" w:cs="Times New Roman"/>
                <w:b/>
                <w:color w:val="000000"/>
                <w:szCs w:val="21"/>
              </w:rPr>
              <w:t>郜世争</w:t>
            </w:r>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bookmarkStart w:id="34" w:name="审核范围"/>
            <w:r>
              <w:t>电缆桥架及附件的生产</w:t>
            </w:r>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rPr>
                <w:color w:val="000000"/>
                <w:szCs w:val="18"/>
              </w:rPr>
            </w:pPr>
            <w:r>
              <w:rPr>
                <w:rFonts w:hint="eastAsia"/>
                <w:color w:val="000000"/>
                <w:szCs w:val="18"/>
              </w:rPr>
              <w:t>材料采购验收——下料——冲压——成型——焊接——喷塑——检验——入库交付</w:t>
            </w:r>
          </w:p>
          <w:p>
            <w:pPr>
              <w:tabs>
                <w:tab w:val="left" w:pos="360"/>
              </w:tabs>
              <w:ind w:left="360" w:hanging="36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t>电缆桥架及附件的生产</w:t>
            </w:r>
          </w:p>
        </w:tc>
        <w:tc>
          <w:tcPr>
            <w:tcW w:w="2006" w:type="dxa"/>
            <w:gridSpan w:val="3"/>
            <w:vAlign w:val="center"/>
          </w:tcPr>
          <w:p>
            <w:pPr>
              <w:spacing w:line="400" w:lineRule="exact"/>
              <w:rPr>
                <w:rFonts w:ascii="宋体" w:hAnsi="宋体"/>
                <w:b/>
                <w:color w:val="000000"/>
                <w:szCs w:val="21"/>
              </w:rPr>
            </w:pPr>
            <w:bookmarkStart w:id="35" w:name="专业代码"/>
            <w:r>
              <w:t>17.06.01;17.10.02</w:t>
            </w:r>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sz w:val="21"/>
                <w:szCs w:val="21"/>
              </w:rPr>
              <w:t>四川中恒腾达电气有限公司</w:t>
            </w:r>
            <w:r>
              <w:rPr>
                <w:rFonts w:hint="eastAsia"/>
                <w:sz w:val="21"/>
                <w:szCs w:val="21"/>
                <w:lang w:val="en-US" w:eastAsia="zh-CN"/>
              </w:rPr>
              <w:t>/</w:t>
            </w:r>
            <w:r>
              <w:rPr>
                <w:sz w:val="21"/>
                <w:szCs w:val="21"/>
              </w:rPr>
              <w:t>四川省成都市金堂县淮口街道粮丰路99号</w:t>
            </w:r>
          </w:p>
        </w:tc>
        <w:tc>
          <w:tcPr>
            <w:tcW w:w="2267" w:type="dxa"/>
          </w:tcPr>
          <w:p>
            <w:pPr>
              <w:spacing w:before="40" w:after="40"/>
              <w:rPr>
                <w:rFonts w:eastAsia="黑体"/>
                <w:szCs w:val="21"/>
                <w:lang w:val="de-DE" w:eastAsia="ja-JP"/>
              </w:rPr>
            </w:pPr>
            <w:r>
              <w:rPr>
                <w:sz w:val="21"/>
                <w:szCs w:val="21"/>
              </w:rPr>
              <w:t>四川省成都市金堂县淮口街道粮丰路99号</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20</w:t>
            </w:r>
          </w:p>
        </w:tc>
        <w:tc>
          <w:tcPr>
            <w:tcW w:w="2803" w:type="dxa"/>
            <w:vAlign w:val="center"/>
          </w:tcPr>
          <w:p>
            <w:pPr>
              <w:pStyle w:val="19"/>
              <w:rPr>
                <w:rFonts w:eastAsia="黑体" w:cs="Arial"/>
                <w:sz w:val="21"/>
                <w:szCs w:val="21"/>
                <w:lang w:val="en-US" w:eastAsia="ja-JP"/>
              </w:rPr>
            </w:pPr>
            <w:r>
              <w:t>电缆桥架及附件的生产</w:t>
            </w:r>
          </w:p>
        </w:tc>
        <w:tc>
          <w:tcPr>
            <w:tcW w:w="669" w:type="dxa"/>
            <w:vAlign w:val="center"/>
          </w:tcPr>
          <w:p>
            <w:pPr>
              <w:spacing w:before="40" w:after="40"/>
              <w:rPr>
                <w:rFonts w:eastAsia="黑体"/>
                <w:szCs w:val="21"/>
                <w:lang w:eastAsia="ja-JP"/>
              </w:rPr>
            </w:pPr>
            <w:r>
              <w:rPr>
                <w:rFonts w:hint="eastAsia" w:ascii="宋体" w:hAnsi="宋体"/>
                <w:b/>
                <w:sz w:val="21"/>
                <w:szCs w:val="21"/>
              </w:rPr>
              <w:t>GB/T19001-2016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b/>
                    <w:sz w:val="21"/>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hint="eastAsia" w:ascii="宋体" w:hAnsi="宋体" w:eastAsia="宋体" w:cs="Times New Roman"/>
                <w:b/>
                <w:kern w:val="2"/>
                <w:sz w:val="21"/>
                <w:szCs w:val="21"/>
                <w:lang w:val="en-US" w:eastAsia="zh-CN" w:bidi="ar-SA"/>
              </w:rPr>
            </w:pPr>
            <w:sdt>
              <w:sdtPr>
                <w:rPr>
                  <w:rFonts w:hint="eastAsia" w:ascii="宋体" w:hAnsi="宋体" w:eastAsia="宋体" w:cs="Times New Roman"/>
                  <w:b/>
                  <w:kern w:val="2"/>
                  <w:sz w:val="21"/>
                  <w:szCs w:val="21"/>
                  <w:lang w:val="en-US" w:eastAsia="zh-CN" w:bidi="ar-SA"/>
                </w:rPr>
                <w:id w:val="271604670"/>
              </w:sdtPr>
              <w:sdtEndPr>
                <w:rPr>
                  <w:rFonts w:hint="eastAsia" w:ascii="宋体" w:hAnsi="宋体" w:eastAsia="宋体" w:cs="Times New Roman"/>
                  <w:b/>
                  <w:kern w:val="2"/>
                  <w:sz w:val="21"/>
                  <w:szCs w:val="21"/>
                  <w:lang w:val="en-US" w:eastAsia="zh-CN" w:bidi="ar-SA"/>
                </w:rPr>
              </w:sdtEndPr>
              <w:sdtContent>
                <w:r>
                  <w:rPr>
                    <w:rFonts w:hint="eastAsia" w:ascii="宋体" w:hAnsi="宋体" w:eastAsia="宋体" w:cs="Times New Roman"/>
                    <w:b/>
                    <w:kern w:val="2"/>
                    <w:sz w:val="21"/>
                    <w:szCs w:val="21"/>
                    <w:lang w:val="en-US" w:eastAsia="zh-CN" w:bidi="ar-SA"/>
                  </w:rPr>
                  <w:t>■</w:t>
                </w:r>
              </w:sdtContent>
            </w:sdt>
            <w:r>
              <w:rPr>
                <w:rFonts w:hint="eastAsia" w:ascii="宋体" w:hAnsi="宋体" w:eastAsia="宋体" w:cs="Times New Roman"/>
                <w:b/>
                <w:kern w:val="2"/>
                <w:sz w:val="21"/>
                <w:szCs w:val="21"/>
                <w:lang w:val="en-US" w:eastAsia="zh-CN" w:bidi="ar-SA"/>
              </w:rPr>
              <w:t>是</w:t>
            </w:r>
          </w:p>
        </w:tc>
        <w:tc>
          <w:tcPr>
            <w:tcW w:w="1063" w:type="dxa"/>
            <w:shd w:val="clear" w:color="auto" w:fill="auto"/>
          </w:tcPr>
          <w:p>
            <w:pPr>
              <w:rPr>
                <w:rFonts w:hint="eastAsia"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¨否</w:t>
            </w:r>
          </w:p>
        </w:tc>
        <w:tc>
          <w:tcPr>
            <w:tcW w:w="1637" w:type="dxa"/>
            <w:shd w:val="clear" w:color="auto" w:fill="auto"/>
          </w:tcPr>
          <w:p>
            <w:pPr>
              <w:rPr>
                <w:rFonts w:hint="eastAsia"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hint="eastAsia" w:ascii="宋体" w:hAnsi="宋体" w:eastAsia="宋体" w:cs="Times New Roman"/>
                <w:b/>
                <w:kern w:val="2"/>
                <w:sz w:val="21"/>
                <w:szCs w:val="21"/>
                <w:lang w:val="en-GB" w:eastAsia="zh-CN" w:bidi="ar-SA"/>
              </w:rPr>
            </w:pPr>
            <w:sdt>
              <w:sdtPr>
                <w:rPr>
                  <w:rFonts w:hint="eastAsia" w:ascii="宋体" w:hAnsi="宋体" w:eastAsia="宋体" w:cs="Times New Roman"/>
                  <w:b/>
                  <w:kern w:val="2"/>
                  <w:sz w:val="21"/>
                  <w:szCs w:val="21"/>
                  <w:lang w:val="en-US" w:eastAsia="zh-CN" w:bidi="ar-SA"/>
                </w:rPr>
                <w:id w:val="271604670"/>
              </w:sdtPr>
              <w:sdtEndPr>
                <w:rPr>
                  <w:rFonts w:hint="eastAsia" w:ascii="宋体" w:hAnsi="宋体" w:eastAsia="宋体" w:cs="Times New Roman"/>
                  <w:b/>
                  <w:kern w:val="2"/>
                  <w:sz w:val="21"/>
                  <w:szCs w:val="21"/>
                  <w:lang w:val="en-US" w:eastAsia="zh-CN" w:bidi="ar-SA"/>
                </w:rPr>
              </w:sdtEndPr>
              <w:sdtContent>
                <w:r>
                  <w:rPr>
                    <w:rFonts w:hint="eastAsia" w:ascii="宋体" w:hAnsi="宋体" w:eastAsia="宋体" w:cs="Times New Roman"/>
                    <w:b/>
                    <w:kern w:val="2"/>
                    <w:sz w:val="21"/>
                    <w:szCs w:val="21"/>
                    <w:lang w:val="en-US" w:eastAsia="zh-CN" w:bidi="ar-SA"/>
                  </w:rPr>
                  <w:t>■</w:t>
                </w:r>
              </w:sdtContent>
            </w:sdt>
            <w:r>
              <w:rPr>
                <w:rFonts w:hint="eastAsia" w:ascii="宋体" w:hAnsi="宋体" w:eastAsia="宋体" w:cs="Times New Roman"/>
                <w:b/>
                <w:kern w:val="2"/>
                <w:sz w:val="21"/>
                <w:szCs w:val="21"/>
                <w:lang w:val="en-US" w:eastAsia="zh-CN" w:bidi="ar-SA"/>
              </w:rPr>
              <w:t>是</w:t>
            </w:r>
          </w:p>
        </w:tc>
        <w:tc>
          <w:tcPr>
            <w:tcW w:w="1063" w:type="dxa"/>
            <w:shd w:val="clear" w:color="auto" w:fill="auto"/>
          </w:tcPr>
          <w:p>
            <w:pPr>
              <w:rPr>
                <w:rFonts w:hint="eastAsia"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¨否</w:t>
            </w:r>
          </w:p>
        </w:tc>
        <w:tc>
          <w:tcPr>
            <w:tcW w:w="1637" w:type="dxa"/>
            <w:shd w:val="clear" w:color="auto" w:fill="auto"/>
          </w:tcPr>
          <w:p>
            <w:pPr>
              <w:rPr>
                <w:rFonts w:hint="eastAsia"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hint="eastAsia" w:ascii="宋体" w:hAnsi="宋体" w:eastAsia="宋体" w:cs="Times New Roman"/>
                <w:b/>
                <w:kern w:val="2"/>
                <w:sz w:val="21"/>
                <w:szCs w:val="21"/>
                <w:lang w:val="en-GB" w:eastAsia="zh-CN" w:bidi="ar-SA"/>
              </w:rPr>
            </w:pPr>
            <w:sdt>
              <w:sdtPr>
                <w:rPr>
                  <w:rFonts w:hint="eastAsia" w:ascii="宋体" w:hAnsi="宋体" w:eastAsia="宋体" w:cs="Times New Roman"/>
                  <w:b/>
                  <w:kern w:val="2"/>
                  <w:sz w:val="21"/>
                  <w:szCs w:val="21"/>
                  <w:lang w:val="en-US" w:eastAsia="zh-CN" w:bidi="ar-SA"/>
                </w:rPr>
                <w:id w:val="271604670"/>
              </w:sdtPr>
              <w:sdtEndPr>
                <w:rPr>
                  <w:rFonts w:hint="eastAsia" w:ascii="宋体" w:hAnsi="宋体" w:eastAsia="宋体" w:cs="Times New Roman"/>
                  <w:b/>
                  <w:kern w:val="2"/>
                  <w:sz w:val="21"/>
                  <w:szCs w:val="21"/>
                  <w:lang w:val="en-US" w:eastAsia="zh-CN" w:bidi="ar-SA"/>
                </w:rPr>
              </w:sdtEndPr>
              <w:sdtContent>
                <w:r>
                  <w:rPr>
                    <w:rFonts w:hint="eastAsia" w:ascii="宋体" w:hAnsi="宋体" w:eastAsia="宋体" w:cs="Times New Roman"/>
                    <w:b/>
                    <w:kern w:val="2"/>
                    <w:sz w:val="21"/>
                    <w:szCs w:val="21"/>
                    <w:lang w:val="en-US" w:eastAsia="zh-CN" w:bidi="ar-SA"/>
                  </w:rPr>
                  <w:t>■</w:t>
                </w:r>
              </w:sdtContent>
            </w:sdt>
            <w:r>
              <w:rPr>
                <w:rFonts w:hint="eastAsia" w:ascii="宋体" w:hAnsi="宋体" w:eastAsia="宋体" w:cs="Times New Roman"/>
                <w:b/>
                <w:kern w:val="2"/>
                <w:sz w:val="21"/>
                <w:szCs w:val="21"/>
                <w:lang w:val="en-US" w:eastAsia="zh-CN" w:bidi="ar-SA"/>
              </w:rPr>
              <w:t>是</w:t>
            </w:r>
          </w:p>
        </w:tc>
        <w:tc>
          <w:tcPr>
            <w:tcW w:w="1063" w:type="dxa"/>
            <w:shd w:val="clear" w:color="auto" w:fill="auto"/>
          </w:tcPr>
          <w:p>
            <w:pPr>
              <w:rPr>
                <w:rFonts w:hint="eastAsia"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¨否</w:t>
            </w:r>
          </w:p>
        </w:tc>
        <w:tc>
          <w:tcPr>
            <w:tcW w:w="1637" w:type="dxa"/>
            <w:shd w:val="clear" w:color="auto" w:fill="auto"/>
          </w:tcPr>
          <w:p>
            <w:pPr>
              <w:rPr>
                <w:rFonts w:hint="eastAsia"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hint="eastAsia" w:ascii="宋体" w:hAnsi="宋体" w:eastAsia="宋体" w:cs="Times New Roman"/>
                <w:b/>
                <w:kern w:val="2"/>
                <w:sz w:val="21"/>
                <w:szCs w:val="21"/>
                <w:lang w:val="en-GB" w:eastAsia="zh-CN" w:bidi="ar-SA"/>
              </w:rPr>
            </w:pPr>
            <w:r>
              <w:rPr>
                <w:rFonts w:hint="eastAsia" w:ascii="宋体" w:hAnsi="宋体" w:eastAsia="宋体" w:cs="Times New Roman"/>
                <w:b/>
                <w:kern w:val="2"/>
                <w:sz w:val="21"/>
                <w:szCs w:val="21"/>
                <w:lang w:val="en-US" w:eastAsia="zh-CN" w:bidi="ar-SA"/>
              </w:rPr>
              <w:t>¨是</w:t>
            </w:r>
          </w:p>
        </w:tc>
        <w:tc>
          <w:tcPr>
            <w:tcW w:w="1063" w:type="dxa"/>
            <w:shd w:val="clear" w:color="auto" w:fill="auto"/>
          </w:tcPr>
          <w:p>
            <w:pPr>
              <w:rPr>
                <w:rFonts w:hint="eastAsia"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¨否</w:t>
            </w:r>
          </w:p>
        </w:tc>
        <w:tc>
          <w:tcPr>
            <w:tcW w:w="1637" w:type="dxa"/>
            <w:shd w:val="clear" w:color="auto" w:fill="auto"/>
          </w:tcPr>
          <w:p>
            <w:pPr>
              <w:rPr>
                <w:rFonts w:hint="eastAsia" w:ascii="宋体" w:hAnsi="宋体" w:eastAsia="宋体" w:cs="Times New Roman"/>
                <w:b/>
                <w:kern w:val="2"/>
                <w:sz w:val="21"/>
                <w:szCs w:val="21"/>
                <w:lang w:val="en-US" w:eastAsia="zh-CN" w:bidi="ar-SA"/>
              </w:rPr>
            </w:pPr>
            <w:sdt>
              <w:sdtPr>
                <w:rPr>
                  <w:rFonts w:hint="eastAsia" w:ascii="宋体" w:hAnsi="宋体" w:eastAsia="宋体" w:cs="Times New Roman"/>
                  <w:b/>
                  <w:kern w:val="2"/>
                  <w:sz w:val="21"/>
                  <w:szCs w:val="21"/>
                  <w:lang w:val="en-US" w:eastAsia="zh-CN" w:bidi="ar-SA"/>
                </w:rPr>
                <w:id w:val="271604670"/>
              </w:sdtPr>
              <w:sdtEndPr>
                <w:rPr>
                  <w:rFonts w:hint="eastAsia" w:ascii="宋体" w:hAnsi="宋体" w:eastAsia="宋体" w:cs="Times New Roman"/>
                  <w:b/>
                  <w:kern w:val="2"/>
                  <w:sz w:val="21"/>
                  <w:szCs w:val="21"/>
                  <w:lang w:val="en-US" w:eastAsia="zh-CN" w:bidi="ar-SA"/>
                </w:rPr>
              </w:sdtEndPr>
              <w:sdtContent>
                <w:r>
                  <w:rPr>
                    <w:rFonts w:hint="eastAsia" w:ascii="宋体" w:hAnsi="宋体" w:eastAsia="宋体" w:cs="Times New Roman"/>
                    <w:b/>
                    <w:kern w:val="2"/>
                    <w:sz w:val="21"/>
                    <w:szCs w:val="21"/>
                    <w:lang w:val="en-US" w:eastAsia="zh-CN" w:bidi="ar-SA"/>
                  </w:rPr>
                  <w:t>■</w:t>
                </w:r>
              </w:sdtContent>
            </w:sdt>
            <w:r>
              <w:rPr>
                <w:rFonts w:hint="eastAsia" w:ascii="宋体" w:hAnsi="宋体" w:eastAsia="宋体" w:cs="Times New Roman"/>
                <w:b/>
                <w:kern w:val="2"/>
                <w:sz w:val="21"/>
                <w:szCs w:val="21"/>
                <w:lang w:val="en-US" w:eastAsia="zh-CN" w:bidi="ar-S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hint="eastAsia"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¨是</w:t>
            </w:r>
          </w:p>
        </w:tc>
        <w:tc>
          <w:tcPr>
            <w:tcW w:w="1063" w:type="dxa"/>
            <w:shd w:val="clear" w:color="auto" w:fill="auto"/>
          </w:tcPr>
          <w:p>
            <w:pPr>
              <w:rPr>
                <w:rFonts w:hint="eastAsia"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¨否</w:t>
            </w:r>
          </w:p>
        </w:tc>
        <w:tc>
          <w:tcPr>
            <w:tcW w:w="1637" w:type="dxa"/>
            <w:shd w:val="clear" w:color="auto" w:fill="auto"/>
          </w:tcPr>
          <w:p>
            <w:pPr>
              <w:rPr>
                <w:rFonts w:hint="eastAsia" w:ascii="宋体" w:hAnsi="宋体" w:eastAsia="宋体" w:cs="Times New Roman"/>
                <w:b/>
                <w:kern w:val="2"/>
                <w:sz w:val="21"/>
                <w:szCs w:val="21"/>
                <w:lang w:val="en-US" w:eastAsia="zh-CN" w:bidi="ar-SA"/>
              </w:rPr>
            </w:pPr>
            <w:sdt>
              <w:sdtPr>
                <w:rPr>
                  <w:rFonts w:hint="eastAsia" w:ascii="宋体" w:hAnsi="宋体" w:eastAsia="宋体" w:cs="Times New Roman"/>
                  <w:b/>
                  <w:kern w:val="2"/>
                  <w:sz w:val="21"/>
                  <w:szCs w:val="21"/>
                  <w:lang w:val="en-US" w:eastAsia="zh-CN" w:bidi="ar-SA"/>
                </w:rPr>
                <w:id w:val="271604670"/>
              </w:sdtPr>
              <w:sdtEndPr>
                <w:rPr>
                  <w:rFonts w:hint="eastAsia" w:ascii="宋体" w:hAnsi="宋体" w:eastAsia="宋体" w:cs="Times New Roman"/>
                  <w:b/>
                  <w:kern w:val="2"/>
                  <w:sz w:val="21"/>
                  <w:szCs w:val="21"/>
                  <w:lang w:val="en-US" w:eastAsia="zh-CN" w:bidi="ar-SA"/>
                </w:rPr>
              </w:sdtEndPr>
              <w:sdtContent>
                <w:r>
                  <w:rPr>
                    <w:rFonts w:hint="eastAsia" w:ascii="宋体" w:hAnsi="宋体" w:eastAsia="宋体" w:cs="Times New Roman"/>
                    <w:b/>
                    <w:kern w:val="2"/>
                    <w:sz w:val="21"/>
                    <w:szCs w:val="21"/>
                    <w:lang w:val="en-US" w:eastAsia="zh-CN" w:bidi="ar-SA"/>
                  </w:rPr>
                  <w:t>■</w:t>
                </w:r>
              </w:sdtContent>
            </w:sdt>
            <w:r>
              <w:rPr>
                <w:rFonts w:hint="eastAsia" w:ascii="宋体" w:hAnsi="宋体" w:eastAsia="宋体" w:cs="Times New Roman"/>
                <w:b/>
                <w:kern w:val="2"/>
                <w:sz w:val="21"/>
                <w:szCs w:val="21"/>
                <w:lang w:val="en-US" w:eastAsia="zh-CN" w:bidi="ar-S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hint="eastAsia" w:ascii="宋体" w:hAnsi="宋体" w:eastAsia="宋体" w:cs="Times New Roman"/>
                <w:b/>
                <w:kern w:val="2"/>
                <w:sz w:val="21"/>
                <w:szCs w:val="21"/>
                <w:lang w:val="en-GB" w:eastAsia="zh-CN" w:bidi="ar-SA"/>
              </w:rPr>
            </w:pPr>
            <w:r>
              <w:rPr>
                <w:rFonts w:hint="eastAsia" w:ascii="宋体" w:hAnsi="宋体" w:eastAsia="宋体" w:cs="Times New Roman"/>
                <w:b/>
                <w:kern w:val="2"/>
                <w:sz w:val="21"/>
                <w:szCs w:val="21"/>
                <w:lang w:val="en-US" w:eastAsia="zh-CN" w:bidi="ar-SA"/>
              </w:rPr>
              <w:t>¨是</w:t>
            </w:r>
          </w:p>
        </w:tc>
        <w:tc>
          <w:tcPr>
            <w:tcW w:w="1063" w:type="dxa"/>
            <w:shd w:val="clear" w:color="auto" w:fill="auto"/>
          </w:tcPr>
          <w:p>
            <w:pPr>
              <w:rPr>
                <w:rFonts w:hint="eastAsia"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¨否</w:t>
            </w:r>
          </w:p>
        </w:tc>
        <w:tc>
          <w:tcPr>
            <w:tcW w:w="1637" w:type="dxa"/>
            <w:shd w:val="clear" w:color="auto" w:fill="auto"/>
          </w:tcPr>
          <w:p>
            <w:pPr>
              <w:rPr>
                <w:rFonts w:hint="eastAsia" w:ascii="宋体" w:hAnsi="宋体" w:eastAsia="宋体" w:cs="Times New Roman"/>
                <w:b/>
                <w:kern w:val="2"/>
                <w:sz w:val="21"/>
                <w:szCs w:val="21"/>
                <w:lang w:val="en-US" w:eastAsia="zh-CN" w:bidi="ar-SA"/>
              </w:rPr>
            </w:pPr>
            <w:sdt>
              <w:sdtPr>
                <w:rPr>
                  <w:rFonts w:hint="eastAsia" w:ascii="宋体" w:hAnsi="宋体" w:eastAsia="宋体" w:cs="Times New Roman"/>
                  <w:b/>
                  <w:kern w:val="2"/>
                  <w:sz w:val="21"/>
                  <w:szCs w:val="21"/>
                  <w:lang w:val="en-US" w:eastAsia="zh-CN" w:bidi="ar-SA"/>
                </w:rPr>
                <w:id w:val="271604670"/>
              </w:sdtPr>
              <w:sdtEndPr>
                <w:rPr>
                  <w:rFonts w:hint="eastAsia" w:ascii="宋体" w:hAnsi="宋体" w:eastAsia="宋体" w:cs="Times New Roman"/>
                  <w:b/>
                  <w:kern w:val="2"/>
                  <w:sz w:val="21"/>
                  <w:szCs w:val="21"/>
                  <w:lang w:val="en-US" w:eastAsia="zh-CN" w:bidi="ar-SA"/>
                </w:rPr>
              </w:sdtEndPr>
              <w:sdtContent>
                <w:r>
                  <w:rPr>
                    <w:rFonts w:hint="eastAsia" w:ascii="宋体" w:hAnsi="宋体" w:eastAsia="宋体" w:cs="Times New Roman"/>
                    <w:b/>
                    <w:kern w:val="2"/>
                    <w:sz w:val="21"/>
                    <w:szCs w:val="21"/>
                    <w:lang w:val="en-US" w:eastAsia="zh-CN" w:bidi="ar-SA"/>
                  </w:rPr>
                  <w:t>■</w:t>
                </w:r>
              </w:sdtContent>
            </w:sdt>
            <w:r>
              <w:rPr>
                <w:rFonts w:hint="eastAsia" w:ascii="宋体" w:hAnsi="宋体" w:eastAsia="宋体" w:cs="Times New Roman"/>
                <w:b/>
                <w:kern w:val="2"/>
                <w:sz w:val="21"/>
                <w:szCs w:val="21"/>
                <w:lang w:val="en-US" w:eastAsia="zh-CN" w:bidi="ar-S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hint="eastAsia"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¨是</w:t>
            </w:r>
          </w:p>
        </w:tc>
        <w:tc>
          <w:tcPr>
            <w:tcW w:w="1063" w:type="dxa"/>
            <w:shd w:val="clear" w:color="auto" w:fill="auto"/>
          </w:tcPr>
          <w:p>
            <w:pPr>
              <w:rPr>
                <w:rFonts w:hint="eastAsia"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¨否</w:t>
            </w:r>
          </w:p>
        </w:tc>
        <w:tc>
          <w:tcPr>
            <w:tcW w:w="1637" w:type="dxa"/>
            <w:shd w:val="clear" w:color="auto" w:fill="auto"/>
          </w:tcPr>
          <w:p>
            <w:pPr>
              <w:rPr>
                <w:rFonts w:hint="eastAsia"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hint="eastAsia" w:ascii="宋体" w:hAnsi="宋体" w:eastAsia="宋体" w:cs="Times New Roman"/>
                <w:b/>
                <w:kern w:val="2"/>
                <w:sz w:val="21"/>
                <w:szCs w:val="21"/>
                <w:lang w:val="en-GB" w:eastAsia="zh-CN" w:bidi="ar-SA"/>
              </w:rPr>
            </w:pPr>
            <w:sdt>
              <w:sdtPr>
                <w:rPr>
                  <w:rFonts w:hint="eastAsia" w:ascii="宋体" w:hAnsi="宋体" w:eastAsia="宋体" w:cs="Times New Roman"/>
                  <w:b/>
                  <w:kern w:val="2"/>
                  <w:sz w:val="21"/>
                  <w:szCs w:val="21"/>
                  <w:lang w:val="en-US" w:eastAsia="zh-CN" w:bidi="ar-SA"/>
                </w:rPr>
                <w:id w:val="271604670"/>
              </w:sdtPr>
              <w:sdtEndPr>
                <w:rPr>
                  <w:rFonts w:hint="eastAsia" w:ascii="宋体" w:hAnsi="宋体" w:eastAsia="宋体" w:cs="Times New Roman"/>
                  <w:b/>
                  <w:kern w:val="2"/>
                  <w:sz w:val="21"/>
                  <w:szCs w:val="21"/>
                  <w:lang w:val="en-US" w:eastAsia="zh-CN" w:bidi="ar-SA"/>
                </w:rPr>
              </w:sdtEndPr>
              <w:sdtContent>
                <w:r>
                  <w:rPr>
                    <w:rFonts w:hint="eastAsia" w:ascii="宋体" w:hAnsi="宋体" w:eastAsia="宋体" w:cs="Times New Roman"/>
                    <w:b/>
                    <w:kern w:val="2"/>
                    <w:sz w:val="21"/>
                    <w:szCs w:val="21"/>
                    <w:lang w:val="en-US" w:eastAsia="zh-CN" w:bidi="ar-SA"/>
                  </w:rPr>
                  <w:t>■</w:t>
                </w:r>
              </w:sdtContent>
            </w:sdt>
            <w:r>
              <w:rPr>
                <w:rFonts w:hint="eastAsia" w:ascii="宋体" w:hAnsi="宋体" w:eastAsia="宋体" w:cs="Times New Roman"/>
                <w:b/>
                <w:kern w:val="2"/>
                <w:sz w:val="21"/>
                <w:szCs w:val="21"/>
                <w:lang w:val="en-US" w:eastAsia="zh-CN" w:bidi="ar-SA"/>
              </w:rPr>
              <w:t>是</w:t>
            </w:r>
          </w:p>
        </w:tc>
        <w:tc>
          <w:tcPr>
            <w:tcW w:w="1063" w:type="dxa"/>
            <w:shd w:val="clear" w:color="auto" w:fill="auto"/>
          </w:tcPr>
          <w:p>
            <w:pPr>
              <w:rPr>
                <w:rFonts w:hint="eastAsia"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¨否</w:t>
            </w:r>
          </w:p>
        </w:tc>
        <w:tc>
          <w:tcPr>
            <w:tcW w:w="1637" w:type="dxa"/>
            <w:shd w:val="clear" w:color="auto" w:fill="auto"/>
          </w:tcPr>
          <w:p>
            <w:pPr>
              <w:rPr>
                <w:rFonts w:hint="eastAsia"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hint="eastAsia"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¨是</w:t>
            </w:r>
          </w:p>
        </w:tc>
        <w:tc>
          <w:tcPr>
            <w:tcW w:w="1063" w:type="dxa"/>
            <w:shd w:val="clear" w:color="auto" w:fill="auto"/>
          </w:tcPr>
          <w:p>
            <w:pPr>
              <w:rPr>
                <w:rFonts w:hint="eastAsia"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¨否</w:t>
            </w:r>
          </w:p>
        </w:tc>
        <w:tc>
          <w:tcPr>
            <w:tcW w:w="1637" w:type="dxa"/>
            <w:shd w:val="clear" w:color="auto" w:fill="auto"/>
          </w:tcPr>
          <w:p>
            <w:pPr>
              <w:rPr>
                <w:rFonts w:hint="eastAsia" w:ascii="宋体" w:hAnsi="宋体" w:eastAsia="宋体" w:cs="Times New Roman"/>
                <w:b/>
                <w:kern w:val="2"/>
                <w:sz w:val="21"/>
                <w:szCs w:val="21"/>
                <w:lang w:val="en-US" w:eastAsia="zh-CN" w:bidi="ar-SA"/>
              </w:rPr>
            </w:pPr>
            <w:sdt>
              <w:sdtPr>
                <w:rPr>
                  <w:rFonts w:hint="eastAsia" w:ascii="宋体" w:hAnsi="宋体" w:eastAsia="宋体" w:cs="Times New Roman"/>
                  <w:b/>
                  <w:kern w:val="2"/>
                  <w:sz w:val="21"/>
                  <w:szCs w:val="21"/>
                  <w:lang w:val="en-US" w:eastAsia="zh-CN" w:bidi="ar-SA"/>
                </w:rPr>
                <w:id w:val="271604670"/>
              </w:sdtPr>
              <w:sdtEndPr>
                <w:rPr>
                  <w:rFonts w:hint="eastAsia" w:ascii="宋体" w:hAnsi="宋体" w:eastAsia="宋体" w:cs="Times New Roman"/>
                  <w:b/>
                  <w:kern w:val="2"/>
                  <w:sz w:val="21"/>
                  <w:szCs w:val="21"/>
                  <w:lang w:val="en-US" w:eastAsia="zh-CN" w:bidi="ar-SA"/>
                </w:rPr>
              </w:sdtEndPr>
              <w:sdtContent>
                <w:r>
                  <w:rPr>
                    <w:rFonts w:hint="eastAsia" w:ascii="宋体" w:hAnsi="宋体" w:eastAsia="宋体" w:cs="Times New Roman"/>
                    <w:b/>
                    <w:kern w:val="2"/>
                    <w:sz w:val="21"/>
                    <w:szCs w:val="21"/>
                    <w:lang w:val="en-US" w:eastAsia="zh-CN" w:bidi="ar-SA"/>
                  </w:rPr>
                  <w:t>■</w:t>
                </w:r>
              </w:sdtContent>
            </w:sdt>
            <w:r>
              <w:rPr>
                <w:rFonts w:hint="eastAsia" w:ascii="宋体" w:hAnsi="宋体" w:eastAsia="宋体" w:cs="Times New Roman"/>
                <w:b/>
                <w:kern w:val="2"/>
                <w:sz w:val="21"/>
                <w:szCs w:val="21"/>
                <w:lang w:val="en-US" w:eastAsia="zh-CN" w:bidi="ar-S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hint="eastAsia"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¨是</w:t>
            </w:r>
          </w:p>
        </w:tc>
        <w:tc>
          <w:tcPr>
            <w:tcW w:w="1063" w:type="dxa"/>
            <w:shd w:val="clear" w:color="auto" w:fill="auto"/>
          </w:tcPr>
          <w:p>
            <w:pPr>
              <w:rPr>
                <w:rFonts w:hint="eastAsia"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¨否</w:t>
            </w:r>
          </w:p>
        </w:tc>
        <w:tc>
          <w:tcPr>
            <w:tcW w:w="1637" w:type="dxa"/>
            <w:shd w:val="clear" w:color="auto" w:fill="auto"/>
          </w:tcPr>
          <w:p>
            <w:pPr>
              <w:rPr>
                <w:rFonts w:hint="eastAsia" w:ascii="宋体" w:hAnsi="宋体" w:eastAsia="宋体" w:cs="Times New Roman"/>
                <w:b/>
                <w:kern w:val="2"/>
                <w:sz w:val="21"/>
                <w:szCs w:val="21"/>
                <w:lang w:val="en-US" w:eastAsia="zh-CN" w:bidi="ar-SA"/>
              </w:rPr>
            </w:pPr>
            <w:sdt>
              <w:sdtPr>
                <w:rPr>
                  <w:rFonts w:hint="eastAsia" w:ascii="宋体" w:hAnsi="宋体" w:eastAsia="宋体" w:cs="Times New Roman"/>
                  <w:b/>
                  <w:kern w:val="2"/>
                  <w:sz w:val="21"/>
                  <w:szCs w:val="21"/>
                  <w:lang w:val="en-US" w:eastAsia="zh-CN" w:bidi="ar-SA"/>
                </w:rPr>
                <w:id w:val="271604670"/>
              </w:sdtPr>
              <w:sdtEndPr>
                <w:rPr>
                  <w:rFonts w:hint="eastAsia" w:ascii="宋体" w:hAnsi="宋体" w:eastAsia="宋体" w:cs="Times New Roman"/>
                  <w:b/>
                  <w:kern w:val="2"/>
                  <w:sz w:val="21"/>
                  <w:szCs w:val="21"/>
                  <w:lang w:val="en-US" w:eastAsia="zh-CN" w:bidi="ar-SA"/>
                </w:rPr>
              </w:sdtEndPr>
              <w:sdtContent>
                <w:r>
                  <w:rPr>
                    <w:rFonts w:hint="eastAsia" w:ascii="宋体" w:hAnsi="宋体" w:eastAsia="宋体" w:cs="Times New Roman"/>
                    <w:b/>
                    <w:kern w:val="2"/>
                    <w:sz w:val="21"/>
                    <w:szCs w:val="21"/>
                    <w:lang w:val="en-US" w:eastAsia="zh-CN" w:bidi="ar-SA"/>
                  </w:rPr>
                  <w:t>■</w:t>
                </w:r>
              </w:sdtContent>
            </w:sdt>
            <w:r>
              <w:rPr>
                <w:rFonts w:hint="eastAsia" w:ascii="宋体" w:hAnsi="宋体" w:eastAsia="宋体" w:cs="Times New Roman"/>
                <w:b/>
                <w:kern w:val="2"/>
                <w:sz w:val="21"/>
                <w:szCs w:val="21"/>
                <w:lang w:val="en-US" w:eastAsia="zh-CN" w:bidi="ar-SA"/>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cs="Times New Roman"/>
                <w:b/>
                <w:color w:val="000000"/>
                <w:szCs w:val="21"/>
              </w:rPr>
              <w:t>2019-12-15起</w:t>
            </w:r>
            <w:r>
              <w:rPr>
                <w:rFonts w:hint="eastAsia" w:ascii="宋体" w:hAnsi="宋体"/>
                <w:b/>
                <w:color w:val="000000"/>
                <w:szCs w:val="21"/>
              </w:rPr>
              <w:t>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Times New Roman" w:hAnsi="Times New Roman" w:cs="Times New Roman"/>
                <w:color w:val="000000"/>
                <w:szCs w:val="18"/>
                <w:lang w:val="en-US" w:eastAsia="zh-CN"/>
              </w:rPr>
              <w:t>2022年</w:t>
            </w:r>
            <w:r>
              <w:rPr>
                <w:rFonts w:hint="eastAsia" w:ascii="Times New Roman" w:hAnsi="Times New Roman" w:cs="Times New Roman"/>
                <w:color w:val="000000"/>
                <w:szCs w:val="18"/>
              </w:rPr>
              <w:t>5月23日-24日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Times New Roman" w:hAnsi="Times New Roman" w:cs="Times New Roman"/>
                <w:color w:val="000000"/>
                <w:szCs w:val="18"/>
              </w:rPr>
              <w:t>2022年6月19日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r>
              <w:rPr>
                <w:rFonts w:hint="eastAsia"/>
                <w:color w:val="000000"/>
                <w:lang w:val="en-US" w:eastAsia="zh-CN"/>
              </w:rPr>
              <w:t>焊接、喷塑</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r>
              <w:rPr>
                <w:rFonts w:hint="eastAsia"/>
                <w:color w:val="000000"/>
                <w:lang w:val="en-US" w:eastAsia="zh-CN"/>
              </w:rPr>
              <w:t>焊接、喷塑</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ascii="宋体"/>
                <w:b/>
                <w:color w:val="000000"/>
                <w:szCs w:val="21"/>
              </w:rPr>
            </w:pPr>
            <w:r>
              <w:rPr>
                <w:rFonts w:hint="eastAsia" w:ascii="宋体"/>
                <w:b/>
                <w:color w:val="000000"/>
                <w:szCs w:val="21"/>
              </w:rPr>
              <w:t>初步定于</w:t>
            </w:r>
            <w:bookmarkStart w:id="36" w:name="二阶段审核日期"/>
            <w:r>
              <w:rPr>
                <w:rFonts w:hint="eastAsia" w:ascii="宋体"/>
                <w:b/>
                <w:color w:val="000000"/>
                <w:szCs w:val="21"/>
              </w:rPr>
              <w:t>2022-07-13</w:t>
            </w:r>
            <w:bookmarkEnd w:id="36"/>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240" w:lineRule="auto"/>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drawing>
          <wp:inline distT="0" distB="0" distL="114300" distR="114300">
            <wp:extent cx="603250" cy="311150"/>
            <wp:effectExtent l="0" t="0" r="6350" b="12700"/>
            <wp:docPr id="2" name="图片 2" descr="李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李林"/>
                    <pic:cNvPicPr>
                      <a:picLocks noChangeAspect="1"/>
                    </pic:cNvPicPr>
                  </pic:nvPicPr>
                  <pic:blipFill>
                    <a:blip r:embed="rId6"/>
                    <a:stretch>
                      <a:fillRect/>
                    </a:stretch>
                  </pic:blipFill>
                  <pic:spPr>
                    <a:xfrm>
                      <a:off x="0" y="0"/>
                      <a:ext cx="603250" cy="311150"/>
                    </a:xfrm>
                    <a:prstGeom prst="rect">
                      <a:avLst/>
                    </a:prstGeom>
                  </pic:spPr>
                </pic:pic>
              </a:graphicData>
            </a:graphic>
          </wp:inline>
        </w:drawing>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eastAsia" w:ascii="宋体" w:hAnsi="宋体"/>
          <w:b/>
          <w:color w:val="000000"/>
          <w:szCs w:val="21"/>
        </w:rPr>
      </w:pP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2022年07月13日</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bookmarkStart w:id="37" w:name="_GoBack"/>
            <w:bookmarkEnd w:id="37"/>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zFlMWJmZWIyNDM2YjUyMDU2MTMyZmVlYWJmNzA5MmUifQ=="/>
  </w:docVars>
  <w:rsids>
    <w:rsidRoot w:val="00000000"/>
    <w:rsid w:val="0E8A6F0A"/>
    <w:rsid w:val="2419690F"/>
    <w:rsid w:val="248068BD"/>
    <w:rsid w:val="36F01751"/>
    <w:rsid w:val="52495E32"/>
    <w:rsid w:val="543A0C19"/>
    <w:rsid w:val="569A6F13"/>
    <w:rsid w:val="5B691821"/>
    <w:rsid w:val="5FBB00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7564</Words>
  <Characters>8222</Characters>
  <Lines>67</Lines>
  <Paragraphs>18</Paragraphs>
  <TotalTime>5</TotalTime>
  <ScaleCrop>false</ScaleCrop>
  <LinksUpToDate>false</LinksUpToDate>
  <CharactersWithSpaces>8287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2022-07-14T02:46:37Z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2052-11.1.0.11830</vt:lpwstr>
  </property>
</Properties>
</file>