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武汉楚状元餐饮管理有限公司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bookmarkStart w:id="8" w:name="审核依据"/>
            <w:r>
              <w:rPr>
                <w:rFonts w:hint="eastAsia" w:asciiTheme="minorEastAsia" w:hAnsiTheme="minorEastAsia" w:eastAsiaTheme="minorEastAsia"/>
                <w:b/>
                <w:sz w:val="21"/>
                <w:szCs w:val="21"/>
              </w:rPr>
              <w:t>危害分析与关键控制点（HACCP）体系认证要求（V1.0）</w:t>
            </w:r>
            <w:bookmarkEnd w:id="8"/>
          </w:p>
          <w:p>
            <w:pPr>
              <w:ind w:left="70" w:leftChars="29"/>
              <w:rPr>
                <w:sz w:val="22"/>
                <w:szCs w:val="22"/>
              </w:rPr>
            </w:pPr>
            <w:r>
              <w:rPr>
                <w:rFonts w:hint="eastAsia"/>
                <w:sz w:val="22"/>
                <w:szCs w:val="22"/>
              </w:rPr>
              <w:t xml:space="preserve">■受审核方管理体系文件 (手册版本号：A/0)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9" w:name="合同编号"/>
            <w:r>
              <w:rPr>
                <w:sz w:val="22"/>
                <w:szCs w:val="22"/>
              </w:rPr>
              <w:t>0908-2022-H</w:t>
            </w:r>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w:t>
            </w:r>
            <w:r>
              <w:rPr>
                <w:rFonts w:hint="eastAsia"/>
                <w:sz w:val="22"/>
                <w:szCs w:val="22"/>
              </w:rPr>
              <w:t>二</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heme="minorEastAsia" w:hAnsiTheme="minorEastAsia" w:eastAsiaTheme="minorEastAsia"/>
                <w:sz w:val="21"/>
                <w:szCs w:val="21"/>
                <w:lang w:val="de-DE"/>
              </w:rPr>
            </w:pPr>
            <w:r>
              <w:rPr>
                <w:rFonts w:asciiTheme="minorEastAsia" w:hAnsiTheme="minorEastAsia" w:eastAsiaTheme="minorEastAsia"/>
                <w:sz w:val="21"/>
                <w:szCs w:val="21"/>
                <w:lang w:val="de-DE"/>
              </w:rPr>
              <w:t>陈丽丹</w:t>
            </w:r>
          </w:p>
        </w:tc>
        <w:tc>
          <w:tcPr>
            <w:tcW w:w="1184"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组长</w:t>
            </w:r>
          </w:p>
        </w:tc>
        <w:tc>
          <w:tcPr>
            <w:tcW w:w="5595" w:type="dxa"/>
            <w:gridSpan w:val="3"/>
            <w:vAlign w:val="center"/>
          </w:tcPr>
          <w:p>
            <w:pPr>
              <w:jc w:val="center"/>
              <w:rPr>
                <w:rFonts w:asciiTheme="minorEastAsia" w:hAnsiTheme="minorEastAsia" w:eastAsiaTheme="minorEastAsia"/>
                <w:sz w:val="21"/>
                <w:szCs w:val="21"/>
                <w:lang w:val="de-DE"/>
              </w:rPr>
            </w:pPr>
            <w:r>
              <w:rPr>
                <w:rFonts w:asciiTheme="minorEastAsia" w:hAnsiTheme="minorEastAsia" w:eastAsiaTheme="minorEastAsia"/>
                <w:sz w:val="21"/>
                <w:szCs w:val="21"/>
                <w:lang w:val="de-D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heme="minorEastAsia" w:hAnsiTheme="minorEastAsia" w:eastAsiaTheme="minorEastAsia"/>
                <w:sz w:val="21"/>
                <w:szCs w:val="21"/>
                <w:lang w:val="de-DE"/>
              </w:rPr>
            </w:pPr>
            <w:r>
              <w:rPr>
                <w:rFonts w:asciiTheme="minorEastAsia" w:hAnsiTheme="minorEastAsia" w:eastAsiaTheme="minorEastAsia"/>
                <w:sz w:val="21"/>
                <w:szCs w:val="21"/>
                <w:lang w:val="de-DE"/>
              </w:rPr>
              <w:t>邝柏臣</w:t>
            </w:r>
          </w:p>
        </w:tc>
        <w:tc>
          <w:tcPr>
            <w:tcW w:w="1184" w:type="dxa"/>
            <w:vAlign w:val="center"/>
          </w:tcPr>
          <w:p>
            <w:pPr>
              <w:jc w:val="center"/>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组</w:t>
            </w:r>
            <w:r>
              <w:rPr>
                <w:rFonts w:hint="eastAsia" w:asciiTheme="minorEastAsia" w:hAnsiTheme="minorEastAsia" w:eastAsiaTheme="minorEastAsia"/>
                <w:sz w:val="21"/>
                <w:szCs w:val="21"/>
                <w:lang w:val="en-US" w:eastAsia="zh-CN"/>
              </w:rPr>
              <w:t>员</w:t>
            </w:r>
          </w:p>
        </w:tc>
        <w:tc>
          <w:tcPr>
            <w:tcW w:w="5595" w:type="dxa"/>
            <w:gridSpan w:val="3"/>
            <w:vAlign w:val="center"/>
          </w:tcPr>
          <w:p>
            <w:pPr>
              <w:jc w:val="center"/>
              <w:rPr>
                <w:rFonts w:asciiTheme="minorEastAsia" w:hAnsiTheme="minorEastAsia" w:eastAsiaTheme="minorEastAsia"/>
                <w:sz w:val="21"/>
                <w:szCs w:val="21"/>
                <w:lang w:val="de-DE"/>
              </w:rPr>
            </w:pPr>
            <w:r>
              <w:rPr>
                <w:rFonts w:asciiTheme="minorEastAsia" w:hAnsiTheme="minorEastAsia" w:eastAsiaTheme="minorEastAsia"/>
                <w:sz w:val="21"/>
                <w:szCs w:val="21"/>
                <w:lang w:val="de-D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cs="Times New Roman" w:asciiTheme="minorEastAsia" w:hAnsiTheme="minorEastAsia" w:eastAsiaTheme="minorEastAsia"/>
                <w:kern w:val="2"/>
                <w:sz w:val="21"/>
                <w:szCs w:val="21"/>
                <w:lang w:val="de-DE" w:eastAsia="zh-CN" w:bidi="ar-SA"/>
              </w:rPr>
            </w:pPr>
          </w:p>
        </w:tc>
        <w:tc>
          <w:tcPr>
            <w:tcW w:w="1184" w:type="dxa"/>
            <w:vAlign w:val="center"/>
          </w:tcPr>
          <w:p>
            <w:pPr>
              <w:jc w:val="center"/>
              <w:rPr>
                <w:rFonts w:cs="Times New Roman" w:asciiTheme="minorEastAsia" w:hAnsiTheme="minorEastAsia" w:eastAsiaTheme="minorEastAsia"/>
                <w:kern w:val="2"/>
                <w:sz w:val="21"/>
                <w:szCs w:val="21"/>
                <w:lang w:val="en-US" w:eastAsia="zh-CN" w:bidi="ar-SA"/>
              </w:rPr>
            </w:pPr>
          </w:p>
        </w:tc>
        <w:tc>
          <w:tcPr>
            <w:tcW w:w="5595" w:type="dxa"/>
            <w:gridSpan w:val="3"/>
            <w:vAlign w:val="center"/>
          </w:tcPr>
          <w:p>
            <w:pPr>
              <w:jc w:val="center"/>
              <w:rPr>
                <w:rFonts w:cs="Times New Roman" w:asciiTheme="minorEastAsia" w:hAnsiTheme="minorEastAsia" w:eastAsiaTheme="minorEastAsia"/>
                <w:kern w:val="2"/>
                <w:sz w:val="21"/>
                <w:szCs w:val="21"/>
                <w:lang w:val="de-DE"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：2022.</w:t>
            </w:r>
            <w:r>
              <w:rPr>
                <w:rFonts w:hint="eastAsia"/>
                <w:sz w:val="20"/>
                <w:lang w:val="en-US" w:eastAsia="zh-CN"/>
              </w:rPr>
              <w:t>0</w:t>
            </w:r>
            <w:r>
              <w:rPr>
                <w:rFonts w:hint="eastAsia"/>
                <w:sz w:val="20"/>
              </w:rPr>
              <w:t>7.13  8：30</w:t>
            </w:r>
          </w:p>
          <w:p>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：2022.07.1</w:t>
            </w:r>
            <w:r>
              <w:rPr>
                <w:sz w:val="20"/>
              </w:rPr>
              <w:t>3  17</w:t>
            </w:r>
            <w:r>
              <w:rPr>
                <w:rFonts w:hint="eastAsia"/>
                <w:sz w:val="20"/>
              </w:rPr>
              <w:t>：00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：2022.</w:t>
            </w:r>
            <w:r>
              <w:rPr>
                <w:rFonts w:hint="eastAsia"/>
                <w:sz w:val="20"/>
                <w:lang w:val="en-US" w:eastAsia="zh-CN"/>
              </w:rPr>
              <w:t>0</w:t>
            </w:r>
            <w:r>
              <w:rPr>
                <w:rFonts w:hint="eastAsia"/>
                <w:sz w:val="20"/>
              </w:rPr>
              <w:t>7.13</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eastAsia="宋体"/>
          <w:b/>
          <w:sz w:val="18"/>
          <w:szCs w:val="18"/>
          <w:lang w:eastAsia="zh-CN"/>
        </w:rPr>
      </w:pPr>
      <w:bookmarkStart w:id="14" w:name="_GoBack"/>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34925</wp:posOffset>
            </wp:positionH>
            <wp:positionV relativeFrom="paragraph">
              <wp:posOffset>502285</wp:posOffset>
            </wp:positionV>
            <wp:extent cx="5421630" cy="8743315"/>
            <wp:effectExtent l="0" t="0" r="1270" b="6985"/>
            <wp:wrapTopAndBottom/>
            <wp:docPr id="2" name="图片 2" descr="扫描全能王 2022-07-20 10.1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7-20 10.12_00"/>
                    <pic:cNvPicPr>
                      <a:picLocks noChangeAspect="1"/>
                    </pic:cNvPicPr>
                  </pic:nvPicPr>
                  <pic:blipFill>
                    <a:blip r:embed="rId6"/>
                    <a:stretch>
                      <a:fillRect/>
                    </a:stretch>
                  </pic:blipFill>
                  <pic:spPr>
                    <a:xfrm>
                      <a:off x="0" y="0"/>
                      <a:ext cx="5421630" cy="8743315"/>
                    </a:xfrm>
                    <a:prstGeom prst="rect">
                      <a:avLst/>
                    </a:prstGeom>
                  </pic:spPr>
                </pic:pic>
              </a:graphicData>
            </a:graphic>
          </wp:anchor>
        </w:drawing>
      </w:r>
      <w:bookmarkEnd w:id="1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3073" o:spid="_x0000_s3073"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3074" o:spid="_x0000_s3074"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15E9"/>
    <w:rsid w:val="00203CF9"/>
    <w:rsid w:val="005F4B81"/>
    <w:rsid w:val="00946DA3"/>
    <w:rsid w:val="00DC15E9"/>
    <w:rsid w:val="1362407D"/>
    <w:rsid w:val="52CC4F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121</Words>
  <Characters>696</Characters>
  <Lines>5</Lines>
  <Paragraphs>1</Paragraphs>
  <TotalTime>3</TotalTime>
  <ScaleCrop>false</ScaleCrop>
  <LinksUpToDate>false</LinksUpToDate>
  <CharactersWithSpaces>816</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っpoppy╮</cp:lastModifiedBy>
  <dcterms:modified xsi:type="dcterms:W3CDTF">2022-07-21T02:34:01Z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2052-11.1.0.10723</vt:lpwstr>
  </property>
</Properties>
</file>