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-690880</wp:posOffset>
            </wp:positionV>
            <wp:extent cx="7352665" cy="10394315"/>
            <wp:effectExtent l="0" t="0" r="635" b="6985"/>
            <wp:wrapNone/>
            <wp:docPr id="1" name="图片 1" descr="西安家麒测量审核7.13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安家麒测量审核7.13-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2665" cy="1039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0091-2019-2022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44"/>
        <w:gridCol w:w="1110"/>
        <w:gridCol w:w="1403"/>
        <w:gridCol w:w="170"/>
        <w:gridCol w:w="1227"/>
        <w:gridCol w:w="910"/>
        <w:gridCol w:w="91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硅</w:t>
            </w:r>
            <w:r>
              <w:rPr>
                <w:rFonts w:hint="eastAsia"/>
                <w:kern w:val="0"/>
                <w:szCs w:val="21"/>
              </w:rPr>
              <w:t>含量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 w:eastAsiaTheme="minorEastAsia"/>
                <w:vertAlign w:val="subscript"/>
                <w:lang w:val="en-US" w:eastAsia="zh-CN"/>
              </w:rPr>
            </w:pPr>
            <w:r>
              <w:rPr>
                <w:rFonts w:hint="eastAsia"/>
              </w:rPr>
              <w:t>（9.6～12）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计量要求导出方法 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 xml:space="preserve"> ADC12铝锭</w:t>
            </w:r>
            <w:r>
              <w:rPr>
                <w:rFonts w:hint="eastAsia" w:ascii="宋体" w:hAnsi="宋体"/>
                <w:lang w:val="en-US" w:eastAsia="zh-CN"/>
              </w:rPr>
              <w:t>原材料要求</w:t>
            </w:r>
            <w:r>
              <w:rPr>
                <w:rFonts w:hint="eastAsia" w:ascii="宋体" w:hAnsi="宋体"/>
              </w:rPr>
              <w:t>硅的含量为（9.6～12）</w:t>
            </w:r>
            <w:r>
              <w:rPr>
                <w:rFonts w:hint="eastAsia" w:ascii="宋体" w:hAnsi="宋体"/>
                <w:lang w:val="en-US" w:eastAsia="zh-C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测量</w:t>
            </w:r>
            <w:r>
              <w:rPr>
                <w:rFonts w:hint="eastAsia" w:ascii="宋体" w:hAnsi="宋体"/>
                <w:lang w:val="en-US" w:eastAsia="zh-CN"/>
              </w:rPr>
              <w:t>过程的</w:t>
            </w:r>
            <w:r>
              <w:rPr>
                <w:rFonts w:hint="eastAsia" w:ascii="宋体" w:hAnsi="宋体"/>
              </w:rPr>
              <w:t>最大允许误差：△允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1.2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0.4 %（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测量设备：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选择</w:t>
            </w:r>
            <w:r>
              <w:rPr>
                <w:rFonts w:hint="eastAsia" w:ascii="宋体" w:hAnsi="宋体"/>
                <w:lang w:val="en-US" w:eastAsia="zh-CN"/>
              </w:rPr>
              <w:t>检出限≤0.01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0.40%</w:t>
            </w:r>
            <w:r>
              <w:rPr>
                <w:rFonts w:hint="eastAsia" w:ascii="宋体" w:hAnsi="宋体"/>
                <w:lang w:eastAsia="zh-CN"/>
              </w:rPr>
              <w:t>。</w:t>
            </w:r>
            <w:r>
              <w:rPr>
                <w:rFonts w:hint="eastAsia" w:ascii="宋体" w:hAnsi="宋体"/>
                <w:lang w:val="en-US" w:eastAsia="zh-CN"/>
              </w:rPr>
              <w:t>直读光谱仪.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允许误差</w:t>
            </w:r>
          </w:p>
        </w:tc>
        <w:tc>
          <w:tcPr>
            <w:tcW w:w="1828" w:type="dxa"/>
            <w:gridSpan w:val="2"/>
            <w:vAlign w:val="center"/>
          </w:tcPr>
          <w:p>
            <w:r>
              <w:rPr>
                <w:rFonts w:hint="eastAsia"/>
              </w:rPr>
              <w:t>检定证书编号</w:t>
            </w:r>
          </w:p>
        </w:tc>
        <w:tc>
          <w:tcPr>
            <w:tcW w:w="124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7" w:type="dxa"/>
            <w:vMerge w:val="continue"/>
          </w:tcPr>
          <w:p/>
        </w:tc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M5000直读光谱仪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0A12N1480137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0.4 %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Z20229-F201567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8930" w:type="dxa"/>
            <w:gridSpan w:val="9"/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（9.6～12）</w:t>
            </w:r>
            <w:r>
              <w:rPr>
                <w:rFonts w:hint="eastAsia"/>
                <w:lang w:val="en-US" w:eastAsia="zh-CN"/>
              </w:rPr>
              <w:t>%,导出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 w:ascii="宋体" w:hAnsi="宋体"/>
                <w:lang w:val="en-US" w:eastAsia="zh-CN"/>
              </w:rPr>
              <w:t>检测过程的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0.4 %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24" w:lineRule="auto"/>
              <w:ind w:firstLine="480" w:firstLineChars="2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M5000直读光谱仪,</w:t>
            </w:r>
            <w:r>
              <w:rPr>
                <w:rFonts w:hint="eastAsia"/>
                <w:color w:val="000000"/>
                <w:lang w:val="en-US" w:eastAsia="zh-CN"/>
              </w:rPr>
              <w:t>2022年6月20日，校准证书：</w:t>
            </w:r>
            <w:r>
              <w:rPr>
                <w:rFonts w:hint="eastAsia"/>
                <w:lang w:val="en-US" w:eastAsia="zh-CN"/>
              </w:rPr>
              <w:t>Z20229-F201567</w:t>
            </w:r>
            <w:r>
              <w:rPr>
                <w:rFonts w:hint="eastAsia"/>
                <w:color w:val="000000"/>
                <w:lang w:val="en-US" w:eastAsia="zh-CN"/>
              </w:rPr>
              <w:t>，</w:t>
            </w:r>
            <w:r>
              <w:rPr>
                <w:rFonts w:hint="eastAsia" w:ascii="宋体" w:hAnsi="宋体"/>
              </w:rPr>
              <w:t>硅的</w:t>
            </w:r>
            <w:r>
              <w:rPr>
                <w:rFonts w:hint="eastAsia" w:ascii="宋体" w:hAnsi="宋体"/>
                <w:lang w:val="en-US" w:eastAsia="zh-CN"/>
              </w:rPr>
              <w:t>检出限≤0.02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最大</w:t>
            </w:r>
            <w:r>
              <w:rPr>
                <w:rFonts w:hint="eastAsia"/>
                <w:lang w:val="en-US" w:eastAsia="zh-CN"/>
              </w:rPr>
              <w:t>允许</w:t>
            </w:r>
            <w:r>
              <w:rPr>
                <w:rFonts w:hint="eastAsia" w:ascii="宋体" w:hAnsi="宋体"/>
              </w:rPr>
              <w:t>误差±</w:t>
            </w:r>
            <w:r>
              <w:rPr>
                <w:rFonts w:hint="eastAsia" w:ascii="宋体" w:hAnsi="宋体"/>
                <w:lang w:val="en-US" w:eastAsia="zh-CN"/>
              </w:rPr>
              <w:t>0.4 %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spacing w:line="324" w:lineRule="auto"/>
              <w:ind w:firstLine="210" w:firstLineChars="1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Theme="minorEastAsia" w:hAnsiTheme="minorEastAsia"/>
                <w:szCs w:val="21"/>
              </w:rPr>
              <w:t>█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胡李芳</w:t>
            </w:r>
            <w:r>
              <w:rPr>
                <w:rFonts w:hint="eastAsia"/>
              </w:rPr>
              <w:t xml:space="preserve">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hint="eastAsia" w:ascii="Times New Roman" w:hAnsi="Times New Roman" w:eastAsia="宋体" w:cs="Times New Roman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CA11E3B"/>
    <w:rsid w:val="239D7FF9"/>
    <w:rsid w:val="24EC1010"/>
    <w:rsid w:val="35D03320"/>
    <w:rsid w:val="41C413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623</Characters>
  <Lines>2</Lines>
  <Paragraphs>1</Paragraphs>
  <TotalTime>1</TotalTime>
  <ScaleCrop>false</ScaleCrop>
  <LinksUpToDate>false</LinksUpToDate>
  <CharactersWithSpaces>732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2022-07-13T07:55:59Z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81B1033C5C8F497694C3CF886B340822</vt:lpwstr>
  </property>
</Properties>
</file>