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055" cy="7088505"/>
            <wp:effectExtent l="0" t="0" r="4445" b="10795"/>
            <wp:docPr id="1" name="图片 1" descr="GENERIC_22BW-5i_00326_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ENERIC_22BW-5i_00326_0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8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饶阳县路胜铁路信号器材有限公司</w:t>
      </w:r>
      <w:bookmarkEnd w:id="0"/>
      <w:r>
        <w:rPr>
          <w:rFonts w:hint="eastAsia"/>
          <w:b/>
          <w:sz w:val="36"/>
          <w:szCs w:val="36"/>
        </w:rPr>
        <w:t>所生产的产品符合相关标准/技术规范/客户合同的要求。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饶阳县路胜铁路信号器材有限公司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5DB3ACB"/>
    <w:rsid w:val="574A6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2022-07-20T07:53:53Z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