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0669-2019-QO</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河北恒拓通信设备有限公司</w:t>
      </w:r>
      <w:bookmarkEnd w:id="1"/>
      <w:bookmarkStart w:id="15" w:name="_GoBack"/>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hengtuo communication equipment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任丘市经济技术开发区</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rFonts w:hint="eastAsia" w:eastAsia="宋体"/>
          <w:b/>
          <w:color w:val="000000" w:themeColor="text1"/>
          <w:sz w:val="22"/>
          <w:szCs w:val="22"/>
          <w:u w:val="single"/>
          <w:lang w:eastAsia="zh-CN"/>
        </w:rPr>
      </w:pPr>
      <w:r>
        <w:rPr>
          <w:rFonts w:hint="eastAsia"/>
          <w:b/>
          <w:color w:val="000000" w:themeColor="text1"/>
          <w:sz w:val="22"/>
          <w:szCs w:val="22"/>
        </w:rPr>
        <w:t>(英文)：</w:t>
      </w:r>
      <w:r>
        <w:rPr>
          <w:rFonts w:hint="eastAsia"/>
          <w:b/>
          <w:color w:val="000000" w:themeColor="text1"/>
          <w:sz w:val="22"/>
          <w:szCs w:val="22"/>
          <w:lang w:val="en-US" w:eastAsia="zh-CN"/>
        </w:rPr>
        <w:t>E</w:t>
      </w:r>
      <w:r>
        <w:rPr>
          <w:rFonts w:hint="eastAsia"/>
          <w:b/>
          <w:color w:val="000000" w:themeColor="text1"/>
          <w:sz w:val="22"/>
          <w:szCs w:val="22"/>
        </w:rPr>
        <w:t>conomic and Technological Development Zone</w:t>
      </w:r>
      <w:r>
        <w:rPr>
          <w:rFonts w:hint="eastAsia"/>
          <w:b/>
          <w:color w:val="000000" w:themeColor="text1"/>
          <w:sz w:val="22"/>
          <w:szCs w:val="22"/>
          <w:lang w:eastAsia="zh-CN"/>
        </w:rPr>
        <w:t>，</w:t>
      </w:r>
      <w:r>
        <w:rPr>
          <w:rFonts w:hint="eastAsia"/>
          <w:b/>
          <w:color w:val="000000" w:themeColor="text1"/>
          <w:sz w:val="22"/>
          <w:szCs w:val="22"/>
        </w:rPr>
        <w:t>Renqiu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组织经营地址(中文)：任丘市麻家坞镇南马庄 邮编</w:t>
      </w:r>
      <w:r>
        <w:rPr>
          <w:rFonts w:hint="eastAsia" w:ascii="宋体" w:hAnsi="宋体"/>
          <w:b/>
          <w:color w:val="000000" w:themeColor="text1"/>
          <w:sz w:val="22"/>
          <w:szCs w:val="22"/>
        </w:rPr>
        <w:t>:</w:t>
      </w:r>
      <w:bookmarkStart w:id="5" w:name="生产邮编"/>
      <w:r>
        <w:rPr>
          <w:b/>
          <w:color w:val="000000" w:themeColor="text1"/>
          <w:sz w:val="22"/>
          <w:szCs w:val="22"/>
        </w:rPr>
        <w:t>062550</w:t>
      </w:r>
      <w:bookmarkEnd w:id="5"/>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(英文)：Nanmazhuang, Majiawu Town, Renqiu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91130982335937495M</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18689004444</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解晶</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解晶</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9001:2015,O：ISO 45001：2018</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rPr>
        <w:t>Q：电力铁附件、电力金具、井圈、井盖、标志牌、塑料管材、钢绞线的生产及线路辅助材料、螺栓、通信抱杆、变压器、绝缘子、钢管、配电箱的销售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of power iron accessories, power fittings, well rings, well covers, signboards, plastic pipes, steel strands and sales of line auxiliary materials, bolts, communication poles, transformers, insulators, steel pipes and distribution boxes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O：电力铁附件、电力金具、井圈、井盖、标志牌、塑料管材、钢绞线的生产及线路辅助材料、螺栓、通信抱杆、变压器、绝缘子、钢管、配电箱的销售</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hint="default" w:ascii="Times New Roman" w:hAnsi="Times New Roman" w:eastAsia="楷体_GB2312" w:cs="Times New Roman"/>
          <w:b w:val="0"/>
          <w:bCs/>
          <w:kern w:val="2"/>
          <w:sz w:val="24"/>
          <w:szCs w:val="24"/>
          <w:lang w:val="en-US" w:eastAsia="zh-CN" w:bidi="ar-SA"/>
        </w:rPr>
        <w:t>The Relative Occupational Health Safety Management Activities about</w:t>
      </w:r>
      <w:r>
        <w:rPr>
          <w:rFonts w:hint="eastAsia" w:ascii="Times New Roman" w:hAnsi="Times New Roman" w:eastAsia="楷体_GB2312" w:cs="Times New Roman"/>
          <w:b w:val="0"/>
          <w:bCs/>
          <w:kern w:val="2"/>
          <w:sz w:val="24"/>
          <w:szCs w:val="24"/>
          <w:lang w:val="en-US" w:eastAsia="zh-CN" w:bidi="ar-SA"/>
        </w:rPr>
        <w:t xml:space="preserve"> </w:t>
      </w:r>
      <w:r>
        <w:rPr>
          <w:rFonts w:hint="eastAsia"/>
          <w:b w:val="0"/>
          <w:bCs/>
          <w:color w:val="000000" w:themeColor="text1"/>
          <w:sz w:val="22"/>
          <w:szCs w:val="22"/>
          <w:lang w:val="en-US" w:eastAsia="zh-CN"/>
        </w:rPr>
        <w:t>Production of power iron accessories, power fittings, well rings, well covers, signboards, plastic pipes, steel strands and sales of line auxiliary materials, bolts, communication poles, transformers, insulators, steel pipes and distribution boxes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C2271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2019-12-23T13:08:43Z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