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黑龙江佳和市政工程有限公司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0737-2021-QEO-2022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5595" w:type="dxa"/>
            <w:gridSpan w:val="3"/>
            <w:vAlign w:val="center"/>
          </w:tcPr>
          <w:p>
            <w:pPr>
              <w:jc w:val="center"/>
              <w:rPr>
                <w:sz w:val="20"/>
                <w:lang w:val="de-DE"/>
              </w:rPr>
            </w:pPr>
            <w:r>
              <w:rPr>
                <w:sz w:val="20"/>
                <w:lang w:val="de-DE"/>
              </w:rPr>
              <w:t>2022-N1QMS-4093566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2022.7.14上午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2022.7.14下午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bookmarkStart w:id="14" w:name="_GoBack"/>
            <w:bookmarkEnd w:id="14"/>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B30598D"/>
    <w:rsid w:val="2E7C6A4A"/>
    <w:rsid w:val="31740947"/>
    <w:rsid w:val="320D23FD"/>
    <w:rsid w:val="38BA602B"/>
    <w:rsid w:val="77F101E9"/>
    <w:rsid w:val="7CF47A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2022-07-09T16:13:15Z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