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23FAA" w14:textId="77777777" w:rsidR="00487215" w:rsidRDefault="00487215">
      <w:pPr>
        <w:jc w:val="center"/>
        <w:rPr>
          <w:b/>
          <w:sz w:val="48"/>
          <w:szCs w:val="48"/>
        </w:rPr>
      </w:pPr>
    </w:p>
    <w:p w14:paraId="38514E0D" w14:textId="77777777" w:rsidR="00487215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222C14C7" w14:textId="77777777" w:rsidR="00487215" w:rsidRDefault="00487215">
      <w:pPr>
        <w:jc w:val="center"/>
        <w:rPr>
          <w:b/>
          <w:sz w:val="48"/>
          <w:szCs w:val="48"/>
        </w:rPr>
      </w:pPr>
    </w:p>
    <w:p w14:paraId="1025D7C9" w14:textId="77777777" w:rsidR="00487215" w:rsidRDefault="00487215">
      <w:pPr>
        <w:jc w:val="center"/>
        <w:rPr>
          <w:b/>
          <w:sz w:val="48"/>
          <w:szCs w:val="48"/>
        </w:rPr>
      </w:pPr>
    </w:p>
    <w:p w14:paraId="051A91EC" w14:textId="77777777" w:rsidR="00ED6556" w:rsidRDefault="00ED6556" w:rsidP="00ED655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中国检验认证集团贵州有限公司</w:t>
      </w:r>
      <w:bookmarkEnd w:id="0"/>
      <w:r>
        <w:rPr>
          <w:rFonts w:hint="eastAsia"/>
          <w:b/>
          <w:sz w:val="36"/>
          <w:szCs w:val="36"/>
        </w:rPr>
        <w:t>所提供的</w:t>
      </w:r>
      <w:r>
        <w:rPr>
          <w:rFonts w:hint="eastAsia"/>
          <w:b/>
          <w:sz w:val="36"/>
          <w:szCs w:val="36"/>
          <w:u w:val="single"/>
        </w:rPr>
        <w:t>资质许可范围内仓储物、进出口产品包装物及运输工具的检疫除害处理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 w14:paraId="675CB01F" w14:textId="77777777" w:rsidR="00ED6556" w:rsidRDefault="00ED6556" w:rsidP="00ED655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69DD879A" w14:textId="77777777" w:rsidR="00ED6556" w:rsidRDefault="00ED6556" w:rsidP="00ED6556">
      <w:pPr>
        <w:ind w:firstLine="945"/>
        <w:jc w:val="left"/>
        <w:rPr>
          <w:b/>
          <w:sz w:val="36"/>
          <w:szCs w:val="36"/>
        </w:rPr>
      </w:pPr>
    </w:p>
    <w:p w14:paraId="72A7FFD3" w14:textId="77777777" w:rsidR="00ED6556" w:rsidRDefault="00ED6556" w:rsidP="00ED655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320E3C89" w14:textId="77777777" w:rsidR="00ED6556" w:rsidRDefault="00ED6556" w:rsidP="00ED6556">
      <w:pPr>
        <w:ind w:firstLineChars="750" w:firstLine="2711"/>
        <w:jc w:val="left"/>
        <w:rPr>
          <w:b/>
          <w:sz w:val="36"/>
          <w:szCs w:val="36"/>
        </w:rPr>
      </w:pPr>
    </w:p>
    <w:p w14:paraId="67352969" w14:textId="77777777" w:rsidR="00ED6556" w:rsidRDefault="00ED6556" w:rsidP="00ED6556">
      <w:pPr>
        <w:ind w:firstLine="945"/>
        <w:jc w:val="left"/>
        <w:rPr>
          <w:b/>
          <w:sz w:val="36"/>
          <w:szCs w:val="36"/>
        </w:rPr>
      </w:pPr>
    </w:p>
    <w:p w14:paraId="7D829295" w14:textId="77777777" w:rsidR="00ED6556" w:rsidRDefault="00ED6556" w:rsidP="00ED6556">
      <w:pPr>
        <w:ind w:firstLine="945"/>
        <w:jc w:val="left"/>
        <w:rPr>
          <w:b/>
          <w:sz w:val="36"/>
          <w:szCs w:val="36"/>
        </w:rPr>
      </w:pPr>
    </w:p>
    <w:p w14:paraId="153E5E7C" w14:textId="77777777" w:rsidR="00ED6556" w:rsidRDefault="00ED6556" w:rsidP="00ED6556">
      <w:pPr>
        <w:wordWrap w:val="0"/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</w:t>
      </w:r>
      <w:r>
        <w:rPr>
          <w:rFonts w:hint="eastAsia"/>
          <w:b/>
          <w:sz w:val="36"/>
          <w:szCs w:val="36"/>
        </w:rPr>
        <w:t>中国检验认证集团贵州有限公司</w:t>
      </w:r>
    </w:p>
    <w:p w14:paraId="14BB745F" w14:textId="77777777" w:rsidR="00ED6556" w:rsidRDefault="00ED6556" w:rsidP="00ED6556">
      <w:pPr>
        <w:wordWrap w:val="0"/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</w:rPr>
        <w:t xml:space="preserve">         </w:t>
      </w:r>
    </w:p>
    <w:p w14:paraId="766C1243" w14:textId="6DB1B433" w:rsidR="00ED6556" w:rsidRDefault="00ED6556" w:rsidP="00ED655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      202</w:t>
      </w: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日</w:t>
      </w:r>
    </w:p>
    <w:p w14:paraId="23C3E728" w14:textId="42AD1565" w:rsidR="00487215" w:rsidRDefault="00487215" w:rsidP="00ED6556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</w:p>
    <w:sectPr w:rsidR="0048721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49906" w14:textId="77777777" w:rsidR="009C729F" w:rsidRDefault="009C729F">
      <w:r>
        <w:separator/>
      </w:r>
    </w:p>
  </w:endnote>
  <w:endnote w:type="continuationSeparator" w:id="0">
    <w:p w14:paraId="5847AC98" w14:textId="77777777" w:rsidR="009C729F" w:rsidRDefault="009C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F74CE" w14:textId="77777777" w:rsidR="009C729F" w:rsidRDefault="009C729F">
      <w:r>
        <w:separator/>
      </w:r>
    </w:p>
  </w:footnote>
  <w:footnote w:type="continuationSeparator" w:id="0">
    <w:p w14:paraId="72B263F0" w14:textId="77777777" w:rsidR="009C729F" w:rsidRDefault="009C7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2C1AD" w14:textId="77777777" w:rsidR="00487215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0F7A3D6F" wp14:editId="5F937B47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37ED363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9264;mso-position-horizontal-relative:text;mso-position-vertical-relative:text;mso-width-relative:page;mso-height-relative:page" stroked="f">
          <v:textbox>
            <w:txbxContent>
              <w:p w14:paraId="224603F9" w14:textId="77777777" w:rsidR="00487215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B0CE376" w14:textId="77777777" w:rsidR="00487215" w:rsidRDefault="00000000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215"/>
    <w:rsid w:val="00487215"/>
    <w:rsid w:val="009C729F"/>
    <w:rsid w:val="00ED6556"/>
    <w:rsid w:val="296A01FD"/>
    <w:rsid w:val="63BA1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BF2B301"/>
  <w15:docId w15:val="{6DCC7796-4BB7-493F-9186-D3D06704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19</cp:revision>
  <cp:lastPrinted>2019-04-22T01:40:00Z</cp:lastPrinted>
  <dcterms:created xsi:type="dcterms:W3CDTF">2017-03-09T01:11:00Z</dcterms:created>
  <dcterms:modified xsi:type="dcterms:W3CDTF">2022-07-09T16:01:00Z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