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sz w:val="22"/>
                <w:szCs w:val="22"/>
                <w:highlight w:val="yellow"/>
              </w:rPr>
              <w:t>文波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bookmarkStart w:id="14" w:name="_GoBack"/>
            <w:bookmarkEnd w:id="14"/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江西博澳铝模科技有限公司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2022年07月09日上午至2022年07月09日上午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褚敏杰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2022.7.9</w:t>
            </w: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E5NTRmZWE1ODkyMzI3NzUzMjUzZWZjMTFlMDk4OTYifQ=="/>
  </w:docVars>
  <w:rsids>
    <w:rsidRoot w:val="00000000"/>
    <w:rsid w:val="5D06555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678</Words>
  <Characters>710</Characters>
  <Lines>6</Lines>
  <Paragraphs>1</Paragraphs>
  <TotalTime>2</TotalTime>
  <ScaleCrop>false</ScaleCrop>
  <LinksUpToDate>false</LinksUpToDate>
  <CharactersWithSpaces>779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lenovo1018</cp:lastModifiedBy>
  <dcterms:modified xsi:type="dcterms:W3CDTF">2022-07-08T03:00:58Z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2052-11.1.0.11830</vt:lpwstr>
  </property>
</Properties>
</file>