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50" w:rsidRDefault="002E5E3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0105-2019-2022</w:t>
      </w:r>
      <w:bookmarkEnd w:id="0"/>
    </w:p>
    <w:p w:rsidR="00305750" w:rsidRDefault="002E5E3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4678"/>
        <w:gridCol w:w="1701"/>
        <w:gridCol w:w="1510"/>
      </w:tblGrid>
      <w:tr w:rsidR="008A1F98" w:rsidTr="00444BD9"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RDefault="002E5E34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RPr="00216591" w:rsidRDefault="00216591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 w:rsidRPr="00216591">
              <w:rPr>
                <w:rFonts w:hint="eastAsia"/>
                <w:szCs w:val="21"/>
              </w:rPr>
              <w:t>北京嘉洁能科技股份有限公司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 w:rsidR="00844AAB" w:rsidRDefault="002E5E34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RDefault="000F1F28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8A1F98" w:rsidTr="00444BD9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2E5E34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16591">
              <w:rPr>
                <w:rFonts w:ascii="宋体" w:hAnsi="宋体" w:cs="宋体" w:hint="eastAsia"/>
                <w:kern w:val="0"/>
                <w:szCs w:val="21"/>
              </w:rPr>
              <w:t>品管部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="00444BD9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F1F28"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 w:rsidR="00216591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proofErr w:type="gramStart"/>
            <w:r w:rsidR="00216591">
              <w:rPr>
                <w:rFonts w:ascii="宋体" w:hAnsi="宋体" w:cs="宋体" w:hint="eastAsia"/>
                <w:kern w:val="0"/>
                <w:szCs w:val="21"/>
              </w:rPr>
              <w:t>尚凌雪</w:t>
            </w:r>
            <w:proofErr w:type="gramEnd"/>
          </w:p>
        </w:tc>
      </w:tr>
      <w:tr w:rsidR="008A1F98" w:rsidTr="000F1F28">
        <w:trPr>
          <w:trHeight w:val="4533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216591" w:rsidRDefault="002E5E34">
            <w:pPr>
              <w:widowControl/>
              <w:spacing w:line="360" w:lineRule="auto"/>
              <w:jc w:val="left"/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 w:rsidR="00216591">
              <w:t xml:space="preserve"> </w:t>
            </w:r>
          </w:p>
          <w:p w:rsidR="00216591" w:rsidRPr="009F4D55" w:rsidRDefault="00216591" w:rsidP="009F4D55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现场使用的编号</w:t>
            </w:r>
            <w:r w:rsidRPr="00216591">
              <w:rPr>
                <w:rFonts w:ascii="宋体" w:hAnsi="宋体" w:cs="宋体"/>
                <w:kern w:val="0"/>
                <w:szCs w:val="21"/>
              </w:rPr>
              <w:t>S-11-002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216591">
              <w:rPr>
                <w:rFonts w:ascii="宋体" w:hAnsi="宋体" w:cs="宋体" w:hint="eastAsia"/>
                <w:kern w:val="0"/>
                <w:szCs w:val="21"/>
              </w:rPr>
              <w:t>低温恒温槽</w:t>
            </w:r>
            <w:r>
              <w:rPr>
                <w:rFonts w:ascii="宋体" w:hAnsi="宋体" w:cs="宋体" w:hint="eastAsia"/>
                <w:kern w:val="0"/>
                <w:szCs w:val="21"/>
              </w:rPr>
              <w:t>，检定有效期2</w:t>
            </w:r>
            <w:r>
              <w:rPr>
                <w:rFonts w:ascii="宋体" w:hAnsi="宋体" w:cs="宋体"/>
                <w:kern w:val="0"/>
                <w:szCs w:val="21"/>
              </w:rPr>
              <w:t>022</w:t>
            </w:r>
            <w:r>
              <w:rPr>
                <w:rFonts w:ascii="宋体" w:hAnsi="宋体" w:cs="宋体" w:hint="eastAsia"/>
                <w:kern w:val="0"/>
                <w:szCs w:val="21"/>
              </w:rPr>
              <w:t>年7月3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日，</w:t>
            </w:r>
            <w:r w:rsidR="009F4D55">
              <w:rPr>
                <w:rFonts w:ascii="宋体" w:hAnsi="宋体" w:cs="宋体" w:hint="eastAsia"/>
                <w:kern w:val="0"/>
                <w:szCs w:val="21"/>
              </w:rPr>
              <w:t>没有及时送检，</w:t>
            </w:r>
            <w:r>
              <w:rPr>
                <w:rFonts w:ascii="宋体" w:hAnsi="宋体" w:cs="宋体" w:hint="eastAsia"/>
                <w:kern w:val="0"/>
                <w:szCs w:val="21"/>
              </w:rPr>
              <w:t>超周期使用。不符合</w:t>
            </w:r>
            <w:r>
              <w:rPr>
                <w:szCs w:val="21"/>
                <w:lang w:val="de-DE"/>
              </w:rPr>
              <w:t>GB/T19022-2003</w:t>
            </w:r>
            <w:r>
              <w:rPr>
                <w:rFonts w:hint="eastAsia"/>
                <w:szCs w:val="21"/>
                <w:lang w:val="de-DE"/>
              </w:rPr>
              <w:t>标准</w:t>
            </w:r>
            <w:r w:rsidR="009F4D55">
              <w:rPr>
                <w:rFonts w:ascii="宋体" w:hAnsi="宋体" w:cs="宋体"/>
                <w:szCs w:val="21"/>
              </w:rPr>
              <w:t>7</w:t>
            </w:r>
            <w:r w:rsidR="009F4D55">
              <w:rPr>
                <w:rFonts w:ascii="宋体" w:hAnsi="宋体" w:cs="宋体" w:hint="eastAsia"/>
                <w:szCs w:val="21"/>
              </w:rPr>
              <w:t>.3.</w:t>
            </w:r>
            <w:r w:rsidR="009F4D55">
              <w:rPr>
                <w:rFonts w:ascii="宋体" w:hAnsi="宋体" w:cs="宋体"/>
                <w:szCs w:val="21"/>
              </w:rPr>
              <w:t>2</w:t>
            </w:r>
            <w:r w:rsidR="009F4D55">
              <w:rPr>
                <w:rFonts w:ascii="宋体" w:hAnsi="宋体" w:cs="宋体" w:hint="eastAsia"/>
                <w:szCs w:val="21"/>
              </w:rPr>
              <w:t>溯源性条款。</w:t>
            </w:r>
            <w:r>
              <w:rPr>
                <w:rFonts w:ascii="宋体" w:hAnsi="宋体" w:cs="宋体" w:hint="eastAsia"/>
                <w:szCs w:val="21"/>
              </w:rPr>
              <w:t>属于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项。</w:t>
            </w:r>
          </w:p>
          <w:p w:rsidR="000F1F28" w:rsidRDefault="000F1F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216591" w:rsidRDefault="002E5E34">
            <w:pPr>
              <w:widowControl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216591">
              <w:rPr>
                <w:szCs w:val="21"/>
                <w:lang w:val="de-DE"/>
              </w:rPr>
              <w:t xml:space="preserve"> GB/T19022-2003</w:t>
            </w:r>
            <w:r w:rsidR="00216591">
              <w:rPr>
                <w:rFonts w:hint="eastAsia"/>
                <w:szCs w:val="21"/>
                <w:lang w:val="de-DE"/>
              </w:rPr>
              <w:t>标准</w:t>
            </w:r>
            <w:r w:rsidR="00C80410">
              <w:rPr>
                <w:rFonts w:ascii="宋体" w:hAnsi="宋体" w:cs="宋体"/>
                <w:szCs w:val="21"/>
              </w:rPr>
              <w:t>7</w:t>
            </w:r>
            <w:r w:rsidR="00C80410">
              <w:rPr>
                <w:rFonts w:ascii="宋体" w:hAnsi="宋体" w:cs="宋体" w:hint="eastAsia"/>
                <w:szCs w:val="21"/>
              </w:rPr>
              <w:t>.3.</w:t>
            </w:r>
            <w:r w:rsidR="00C80410">
              <w:rPr>
                <w:rFonts w:ascii="宋体" w:hAnsi="宋体" w:cs="宋体"/>
                <w:szCs w:val="21"/>
              </w:rPr>
              <w:t>2</w:t>
            </w:r>
            <w:r w:rsidR="00C80410">
              <w:rPr>
                <w:rFonts w:ascii="宋体" w:hAnsi="宋体" w:cs="宋体" w:hint="eastAsia"/>
                <w:szCs w:val="21"/>
              </w:rPr>
              <w:t>溯源性</w:t>
            </w:r>
            <w:r w:rsidR="00216591">
              <w:rPr>
                <w:rFonts w:ascii="宋体" w:hAnsi="宋体" w:cs="宋体" w:hint="eastAsia"/>
                <w:szCs w:val="21"/>
              </w:rPr>
              <w:t>条款。</w:t>
            </w:r>
          </w:p>
          <w:p w:rsidR="00216591" w:rsidRDefault="002165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A6E04" w:rsidRDefault="002E5E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EB3AD8" w:rsidRPr="00362FD7"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Default="002E5E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444BD9" w:rsidRPr="00B12B84">
              <w:rPr>
                <w:noProof/>
                <w:szCs w:val="21"/>
              </w:rPr>
              <w:drawing>
                <wp:inline distT="0" distB="0" distL="0" distR="0">
                  <wp:extent cx="828675" cy="419100"/>
                  <wp:effectExtent l="0" t="0" r="0" b="0"/>
                  <wp:docPr id="1" name="图片 1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4658391119c83255d310ebd57248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4BD9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 w:rsidR="00A52F00" w:rsidRPr="00A52F00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773723" cy="428625"/>
                  <wp:effectExtent l="0" t="0" r="0" b="0"/>
                  <wp:docPr id="6" name="图片 6" descr="C:\Users\LENOVO\AppData\Local\Temp\WeChat Files\dd1d5ea52b2c199d66d44a47d0e98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AppData\Local\Temp\WeChat Files\dd1d5ea52b2c199d66d44a47d0e98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088" cy="434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BD9" w:rsidRDefault="00444BD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2E5E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A52F00" w:rsidRPr="00A52F00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771525" cy="405148"/>
                  <wp:effectExtent l="0" t="0" r="0" b="0"/>
                  <wp:docPr id="4" name="图片 4" descr="C:\Users\LENOVO\AppData\Local\Temp\WeChat Files\e40cff4f334e49b035a47a29fde1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e40cff4f334e49b035a47a29fde1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917" cy="406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750" w:rsidRDefault="002E5E34" w:rsidP="007D49AF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0F1F28">
              <w:rPr>
                <w:rFonts w:ascii="宋体" w:hAnsi="宋体" w:cs="宋体"/>
                <w:kern w:val="0"/>
                <w:szCs w:val="21"/>
              </w:rPr>
              <w:t>2022</w:t>
            </w:r>
            <w:r w:rsidR="000F1F28">
              <w:rPr>
                <w:rFonts w:ascii="宋体" w:hAnsi="宋体" w:cs="宋体" w:hint="eastAsia"/>
                <w:kern w:val="0"/>
                <w:szCs w:val="21"/>
              </w:rPr>
              <w:t>、0</w:t>
            </w:r>
            <w:r w:rsidR="007D49AF">
              <w:rPr>
                <w:rFonts w:ascii="宋体" w:hAnsi="宋体" w:cs="宋体"/>
                <w:kern w:val="0"/>
                <w:szCs w:val="21"/>
              </w:rPr>
              <w:t>8</w:t>
            </w:r>
            <w:r w:rsidR="000F1F2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7D49A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</w:tr>
      <w:tr w:rsidR="008A1F98" w:rsidTr="00C03F83">
        <w:trPr>
          <w:trHeight w:val="2571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2E5E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C201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已联系</w:t>
            </w:r>
            <w:r w:rsidRPr="00C2010D">
              <w:rPr>
                <w:rFonts w:ascii="宋体" w:hAnsi="宋体" w:cs="宋体" w:hint="eastAsia"/>
                <w:kern w:val="0"/>
                <w:szCs w:val="21"/>
              </w:rPr>
              <w:t>北京市计量检测科学研究院</w:t>
            </w:r>
            <w:r>
              <w:rPr>
                <w:rFonts w:ascii="宋体" w:hAnsi="宋体" w:cs="宋体" w:hint="eastAsia"/>
                <w:kern w:val="0"/>
                <w:szCs w:val="21"/>
              </w:rPr>
              <w:t>，一周内进行</w:t>
            </w:r>
            <w:r>
              <w:rPr>
                <w:rFonts w:hint="eastAsia"/>
              </w:rPr>
              <w:t>编号</w:t>
            </w:r>
            <w:r w:rsidRPr="00216591">
              <w:rPr>
                <w:rFonts w:ascii="宋体" w:hAnsi="宋体" w:cs="宋体"/>
                <w:kern w:val="0"/>
                <w:szCs w:val="21"/>
              </w:rPr>
              <w:t>S-11-002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216591">
              <w:rPr>
                <w:rFonts w:ascii="宋体" w:hAnsi="宋体" w:cs="宋体" w:hint="eastAsia"/>
                <w:kern w:val="0"/>
                <w:szCs w:val="21"/>
              </w:rPr>
              <w:t>低温恒温槽</w:t>
            </w:r>
            <w:r>
              <w:rPr>
                <w:rFonts w:ascii="宋体" w:hAnsi="宋体" w:cs="宋体" w:hint="eastAsia"/>
                <w:kern w:val="0"/>
                <w:szCs w:val="21"/>
              </w:rPr>
              <w:t>就地现场检定。</w:t>
            </w:r>
          </w:p>
          <w:p w:rsidR="00305750" w:rsidRDefault="0037774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2E5E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A52F00" w:rsidRPr="00A52F00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676275" cy="355129"/>
                  <wp:effectExtent l="0" t="0" r="0" b="0"/>
                  <wp:docPr id="5" name="图片 5" descr="C:\Users\LENOVO\AppData\Local\Temp\WeChat Files\e40cff4f334e49b035a47a29fde1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AppData\Local\Temp\WeChat Files\e40cff4f334e49b035a47a29fde1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721" cy="35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 w:rsidR="000F1F28" w:rsidRPr="00B12B84">
              <w:rPr>
                <w:noProof/>
                <w:szCs w:val="21"/>
              </w:rPr>
              <w:drawing>
                <wp:inline distT="0" distB="0" distL="0" distR="0">
                  <wp:extent cx="828675" cy="419100"/>
                  <wp:effectExtent l="0" t="0" r="0" b="0"/>
                  <wp:docPr id="2" name="图片 2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4658391119c83255d310ebd57248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F98" w:rsidTr="00EF4DD6">
        <w:trPr>
          <w:trHeight w:val="1920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2E5E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C2010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纠正措施</w:t>
            </w:r>
            <w:r>
              <w:rPr>
                <w:rFonts w:ascii="宋体" w:hAnsi="宋体" w:cs="宋体" w:hint="eastAsia"/>
                <w:kern w:val="0"/>
                <w:szCs w:val="21"/>
              </w:rPr>
              <w:t>可行。</w:t>
            </w:r>
            <w:bookmarkStart w:id="2" w:name="_GoBack"/>
            <w:bookmarkEnd w:id="2"/>
          </w:p>
          <w:p w:rsidR="00305750" w:rsidRDefault="002E5E34" w:rsidP="00A52F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 w:rsidR="000F1F28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0F1F28" w:rsidRPr="00B12B84">
              <w:rPr>
                <w:noProof/>
                <w:szCs w:val="21"/>
              </w:rPr>
              <w:drawing>
                <wp:inline distT="0" distB="0" distL="0" distR="0">
                  <wp:extent cx="828675" cy="419100"/>
                  <wp:effectExtent l="0" t="0" r="0" b="0"/>
                  <wp:docPr id="3" name="图片 3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4658391119c83255d310ebd57248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1F28">
              <w:rPr>
                <w:rFonts w:ascii="宋体" w:hAnsi="宋体" w:cs="宋体"/>
                <w:kern w:val="0"/>
                <w:szCs w:val="21"/>
              </w:rPr>
              <w:t xml:space="preserve">                    日期:2022</w:t>
            </w:r>
            <w:r w:rsidR="000F1F28">
              <w:rPr>
                <w:rFonts w:ascii="宋体" w:hAnsi="宋体" w:cs="宋体" w:hint="eastAsia"/>
                <w:kern w:val="0"/>
                <w:szCs w:val="21"/>
              </w:rPr>
              <w:t>、0</w:t>
            </w:r>
            <w:r w:rsidR="007D49AF">
              <w:rPr>
                <w:rFonts w:ascii="宋体" w:hAnsi="宋体" w:cs="宋体"/>
                <w:kern w:val="0"/>
                <w:szCs w:val="21"/>
              </w:rPr>
              <w:t>8</w:t>
            </w:r>
            <w:r w:rsidR="000F1F2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7D49AF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</w:tr>
    </w:tbl>
    <w:p w:rsidR="00305750" w:rsidRDefault="002E5E34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11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45" w:rsidRDefault="00377745">
      <w:r>
        <w:separator/>
      </w:r>
    </w:p>
  </w:endnote>
  <w:endnote w:type="continuationSeparator" w:id="0">
    <w:p w:rsidR="00377745" w:rsidRDefault="0037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45" w:rsidRDefault="00377745">
      <w:r>
        <w:separator/>
      </w:r>
    </w:p>
  </w:footnote>
  <w:footnote w:type="continuationSeparator" w:id="0">
    <w:p w:rsidR="00377745" w:rsidRDefault="0037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50" w:rsidRDefault="002E5E3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05750" w:rsidRDefault="0037774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8240" stroked="f">
          <v:textbox>
            <w:txbxContent>
              <w:p w:rsidR="00305750" w:rsidRDefault="002E5E34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E5E3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2E5E34" w:rsidP="000E2D5D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 w:rsidRDefault="0037774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F98"/>
    <w:rsid w:val="000F1F28"/>
    <w:rsid w:val="00216591"/>
    <w:rsid w:val="002E5E34"/>
    <w:rsid w:val="00377745"/>
    <w:rsid w:val="00444BD9"/>
    <w:rsid w:val="007D49AF"/>
    <w:rsid w:val="007D5213"/>
    <w:rsid w:val="008A1F98"/>
    <w:rsid w:val="009F4D55"/>
    <w:rsid w:val="00A52F00"/>
    <w:rsid w:val="00B52220"/>
    <w:rsid w:val="00C03F83"/>
    <w:rsid w:val="00C2010D"/>
    <w:rsid w:val="00C80410"/>
    <w:rsid w:val="00D76113"/>
    <w:rsid w:val="00E301BC"/>
    <w:rsid w:val="00EB3AD8"/>
    <w:rsid w:val="00EF4DD6"/>
    <w:rsid w:val="00FA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767CBD"/>
  <w15:docId w15:val="{49D80617-DB45-4630-9476-78CB8872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52</cp:revision>
  <dcterms:created xsi:type="dcterms:W3CDTF">2015-10-10T05:30:00Z</dcterms:created>
  <dcterms:modified xsi:type="dcterms:W3CDTF">2022-09-01T09:30:00Z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