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330DB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0096-2019-2022</w:t>
      </w:r>
      <w:bookmarkEnd w:id="0"/>
    </w:p>
    <w:p w:rsidR="00A223AB" w:rsidRDefault="00330DB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0070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30DB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30DB6">
            <w:bookmarkStart w:id="1" w:name="组织名称"/>
            <w:r>
              <w:t>霸州市亚杰石油科技有限公司</w:t>
            </w:r>
            <w:bookmarkEnd w:id="1"/>
          </w:p>
        </w:tc>
      </w:tr>
      <w:tr w:rsidR="0030070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30DB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30DB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0070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0070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30DB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30DB6" w:rsidP="00F65E38">
            <w:pPr>
              <w:jc w:val="center"/>
            </w:pPr>
            <w:r>
              <w:t>材料要求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30DB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30DB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30DB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30DB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30DB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0DB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30DB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30DB6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30DB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30DB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30DB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30DB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30DB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321EC" w:rsidP="001321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30D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30DB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30D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30D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0DB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30D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30D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0DB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30D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30D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0DB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30DB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0DB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30DB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30DB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30DB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30DB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30DB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30DB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321EC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0DB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30DB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30DB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0DB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30DB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30DB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0DB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30DB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0DB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0DB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30DB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0DB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0DB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0DB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30DB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30D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0DB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30DB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30DB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30DB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30DB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30DB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070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30DB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30DB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30DB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30DB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30DB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30DB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330DB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B6" w:rsidRDefault="00330DB6">
      <w:r>
        <w:separator/>
      </w:r>
    </w:p>
  </w:endnote>
  <w:endnote w:type="continuationSeparator" w:id="0">
    <w:p w:rsidR="00330DB6" w:rsidRDefault="0033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B6" w:rsidRDefault="00330DB6">
      <w:r>
        <w:separator/>
      </w:r>
    </w:p>
  </w:footnote>
  <w:footnote w:type="continuationSeparator" w:id="0">
    <w:p w:rsidR="00330DB6" w:rsidRDefault="0033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330DB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330DB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330DB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30DB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62503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FCD72E" w:tentative="1">
      <w:start w:val="1"/>
      <w:numFmt w:val="lowerLetter"/>
      <w:lvlText w:val="%2)"/>
      <w:lvlJc w:val="left"/>
      <w:pPr>
        <w:ind w:left="840" w:hanging="420"/>
      </w:pPr>
    </w:lvl>
    <w:lvl w:ilvl="2" w:tplc="ADF646BC" w:tentative="1">
      <w:start w:val="1"/>
      <w:numFmt w:val="lowerRoman"/>
      <w:lvlText w:val="%3."/>
      <w:lvlJc w:val="right"/>
      <w:pPr>
        <w:ind w:left="1260" w:hanging="420"/>
      </w:pPr>
    </w:lvl>
    <w:lvl w:ilvl="3" w:tplc="3056B3E6" w:tentative="1">
      <w:start w:val="1"/>
      <w:numFmt w:val="decimal"/>
      <w:lvlText w:val="%4."/>
      <w:lvlJc w:val="left"/>
      <w:pPr>
        <w:ind w:left="1680" w:hanging="420"/>
      </w:pPr>
    </w:lvl>
    <w:lvl w:ilvl="4" w:tplc="19008D00" w:tentative="1">
      <w:start w:val="1"/>
      <w:numFmt w:val="lowerLetter"/>
      <w:lvlText w:val="%5)"/>
      <w:lvlJc w:val="left"/>
      <w:pPr>
        <w:ind w:left="2100" w:hanging="420"/>
      </w:pPr>
    </w:lvl>
    <w:lvl w:ilvl="5" w:tplc="C14C3C72" w:tentative="1">
      <w:start w:val="1"/>
      <w:numFmt w:val="lowerRoman"/>
      <w:lvlText w:val="%6."/>
      <w:lvlJc w:val="right"/>
      <w:pPr>
        <w:ind w:left="2520" w:hanging="420"/>
      </w:pPr>
    </w:lvl>
    <w:lvl w:ilvl="6" w:tplc="538EFEC6" w:tentative="1">
      <w:start w:val="1"/>
      <w:numFmt w:val="decimal"/>
      <w:lvlText w:val="%7."/>
      <w:lvlJc w:val="left"/>
      <w:pPr>
        <w:ind w:left="2940" w:hanging="420"/>
      </w:pPr>
    </w:lvl>
    <w:lvl w:ilvl="7" w:tplc="964A125E" w:tentative="1">
      <w:start w:val="1"/>
      <w:numFmt w:val="lowerLetter"/>
      <w:lvlText w:val="%8)"/>
      <w:lvlJc w:val="left"/>
      <w:pPr>
        <w:ind w:left="3360" w:hanging="420"/>
      </w:pPr>
    </w:lvl>
    <w:lvl w:ilvl="8" w:tplc="1C12446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70C"/>
    <w:rsid w:val="001321EC"/>
    <w:rsid w:val="0030070C"/>
    <w:rsid w:val="0033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F662AD"/>
  <w15:docId w15:val="{A16B684E-B220-4B7B-98B3-FD456C9F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2022-07-25T08:10:00Z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