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D8784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0142-2018-2019</w:t>
      </w:r>
      <w:bookmarkEnd w:id="0"/>
    </w:p>
    <w:p w:rsidR="00305750" w:rsidRDefault="00D8784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C603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8784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南通星辰合成材料有限公司（南通中蓝工程塑胶有限公司）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</w:tr>
      <w:tr w:rsidR="009C603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C6039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_______________________________</w:t>
            </w: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305750" w:rsidRDefault="00D87842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C6039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C6039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878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305750" w:rsidRDefault="00D87842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842" w:rsidRDefault="00D87842">
      <w:r>
        <w:separator/>
      </w:r>
    </w:p>
  </w:endnote>
  <w:endnote w:type="continuationSeparator" w:id="0">
    <w:p w:rsidR="00D87842" w:rsidRDefault="00D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842" w:rsidRDefault="00D87842">
      <w:r>
        <w:separator/>
      </w:r>
    </w:p>
  </w:footnote>
  <w:footnote w:type="continuationSeparator" w:id="0">
    <w:p w:rsidR="00D87842" w:rsidRDefault="00D8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D8784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D8784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D8784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D8784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D8784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D878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039"/>
    <w:rsid w:val="009B5E45"/>
    <w:rsid w:val="009C6039"/>
    <w:rsid w:val="00D8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36F817"/>
  <w15:docId w15:val="{234EE370-ACFA-4BDB-910E-D808BC9D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2019-12-20T04:57:00Z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