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牌号999.994铅锭中铋含量的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定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不确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依据GB/T4103.16-2009《铅及铅合金化学分析方法 第16部分：铜、银、铋、砷、锑、锡、锌量的测定 光电直读发射光谱法》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温度（15-30）℃,湿度(20-80)%RH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vertAlign w:val="baseline"/>
          <w:lang w:val="en-US" w:eastAsia="zh-CN"/>
        </w:rPr>
        <w:t>LABM12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vertAlign w:val="baseline"/>
          <w:lang w:val="en-US" w:eastAsia="zh-CN"/>
        </w:rPr>
        <w:t>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直读光谱仪，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=6.2%,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</w:p>
    <w:p>
      <w:pPr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牌号999.994铅锭中铋含量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不大于0.004%，经验值0.0005%~0.004%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GB/T4103.16-2009《铅及铅合金化学分析方法 第16部分：铜、银、铋、砷、锑、锡、锌量的测定 光电直读发射光谱法》，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baseline"/>
          <w:lang w:val="en-US" w:eastAsia="zh-CN"/>
        </w:rPr>
        <w:t>LABM12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vertAlign w:val="baseline"/>
          <w:lang w:val="en-US" w:eastAsia="zh-CN"/>
        </w:rPr>
        <w:t>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直读光谱仪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自动化程度高，数据采集和处理能力完善，屏幕直接显示数据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的要求进行测定并读出显示数据，记录测定结果。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式中：f－测量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结果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仪器显示值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测量设备引入的标准不确定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标准样品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u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>3。</w:t>
      </w:r>
    </w:p>
    <w:p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直读光谱仪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，用同一</w:t>
      </w:r>
      <w:r>
        <w:rPr>
          <w:rFonts w:hint="eastAsia" w:cs="Times New Roman"/>
          <w:sz w:val="24"/>
          <w:szCs w:val="24"/>
          <w:lang w:val="en-US" w:eastAsia="zh-CN"/>
        </w:rPr>
        <w:t>台直读光谱仪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color w:val="0D0D0D"/>
          <w:sz w:val="24"/>
          <w:szCs w:val="24"/>
          <w:lang w:val="en-US" w:eastAsia="zh-CN"/>
        </w:rPr>
        <w:t xml:space="preserve">     d%:  0.00057、0.00057、0.00057、0.00057、0.00057、0.00058、0.00058、0.00058、0.00058、0.00058。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28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6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00001%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直读光谱仪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给出的不确定度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rel=6.2%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=2,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9" o:spt="75" type="#_x0000_t75" style="height:37pt;width:24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0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3.3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标准样品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eastAsia" w:cs="Times New Roman"/>
          <w:kern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tabs>
          <w:tab w:val="left" w:pos="5953"/>
        </w:tabs>
        <w:spacing w:line="360" w:lineRule="auto"/>
        <w:jc w:val="left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查标准物质证书，标准样品的标准值0.00039%，相对扩展不确定度为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=0.00002%,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=2,则相对标准不确定度：</w:t>
      </w:r>
    </w:p>
    <w:p>
      <w:pPr>
        <w:tabs>
          <w:tab w:val="left" w:pos="5953"/>
        </w:tabs>
        <w:spacing w:line="360" w:lineRule="auto"/>
        <w:ind w:firstLine="1200" w:firstLineChars="5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vertAlign w:val="subscript"/>
          <w:lang w:val="en-US" w:eastAsia="zh-CN"/>
        </w:rPr>
      </w:pPr>
      <w:r>
        <w:rPr>
          <w:rFonts w:hint="eastAsia" w:cs="Times New Roman"/>
          <w:b w:val="0"/>
          <w:bCs w:val="0"/>
          <w:position w:val="-26"/>
          <w:sz w:val="24"/>
          <w:szCs w:val="24"/>
          <w:lang w:val="en-US" w:eastAsia="zh-CN"/>
        </w:rPr>
        <w:object>
          <v:shape id="_x0000_i1031" o:spt="75" type="#_x0000_t75" style="height:34pt;width:18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16">
            <o:LockedField>false</o:LockedField>
          </o:OLEObject>
        </w:object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0.00001%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0.000018%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4"/>
              </w:rPr>
              <w:t>u</w:t>
            </w:r>
            <w:r>
              <w:rPr>
                <w:rFonts w:hint="eastAsia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标准物质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0.00001%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165.4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000023%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0.000046%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0.000046%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bookmarkEnd w:id="0"/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rPr>
          <w:rFonts w:hint="default" w:eastAsia="宋体"/>
          <w:lang w:val="en-US" w:eastAsia="zh-CN"/>
        </w:rPr>
      </w:pPr>
      <w:r>
        <w:rPr>
          <w:rFonts w:hint="eastAsia" w:cs="Times New Roman"/>
          <w:kern w:val="0"/>
          <w:sz w:val="24"/>
          <w:szCs w:val="24"/>
          <w:lang w:val="en-US" w:eastAsia="zh-CN"/>
        </w:rPr>
        <w:t>评定人：卢小波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2117A"/>
    <w:rsid w:val="00084A51"/>
    <w:rsid w:val="001267C5"/>
    <w:rsid w:val="00227CDF"/>
    <w:rsid w:val="0023112D"/>
    <w:rsid w:val="003577A2"/>
    <w:rsid w:val="00365E58"/>
    <w:rsid w:val="00527A3B"/>
    <w:rsid w:val="005E5EB3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9257D"/>
    <w:rsid w:val="00FE1942"/>
    <w:rsid w:val="010A736B"/>
    <w:rsid w:val="015123B9"/>
    <w:rsid w:val="017B5688"/>
    <w:rsid w:val="018F2EE2"/>
    <w:rsid w:val="01A7647D"/>
    <w:rsid w:val="01FE5971"/>
    <w:rsid w:val="025B2178"/>
    <w:rsid w:val="028B18FB"/>
    <w:rsid w:val="029D4DA9"/>
    <w:rsid w:val="02B6391F"/>
    <w:rsid w:val="03314FB5"/>
    <w:rsid w:val="034B3636"/>
    <w:rsid w:val="03675EC4"/>
    <w:rsid w:val="03B56739"/>
    <w:rsid w:val="04071455"/>
    <w:rsid w:val="042042C5"/>
    <w:rsid w:val="04444815"/>
    <w:rsid w:val="049031F8"/>
    <w:rsid w:val="049B7F88"/>
    <w:rsid w:val="04A477B3"/>
    <w:rsid w:val="05295B2D"/>
    <w:rsid w:val="053D2757"/>
    <w:rsid w:val="055661F0"/>
    <w:rsid w:val="057E74F5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FD448F"/>
    <w:rsid w:val="071456E9"/>
    <w:rsid w:val="07635C4A"/>
    <w:rsid w:val="076D15CF"/>
    <w:rsid w:val="07846919"/>
    <w:rsid w:val="07AD44D6"/>
    <w:rsid w:val="07F41CF0"/>
    <w:rsid w:val="08245805"/>
    <w:rsid w:val="08962DA7"/>
    <w:rsid w:val="08B17BE1"/>
    <w:rsid w:val="08B45FD1"/>
    <w:rsid w:val="08BA4BDC"/>
    <w:rsid w:val="09007DEE"/>
    <w:rsid w:val="090137FA"/>
    <w:rsid w:val="090C07BB"/>
    <w:rsid w:val="09502F56"/>
    <w:rsid w:val="095F3199"/>
    <w:rsid w:val="096B5FE2"/>
    <w:rsid w:val="097256B0"/>
    <w:rsid w:val="09A54FAD"/>
    <w:rsid w:val="09D60752"/>
    <w:rsid w:val="09D678FF"/>
    <w:rsid w:val="09D73678"/>
    <w:rsid w:val="09DB3F24"/>
    <w:rsid w:val="0A01364A"/>
    <w:rsid w:val="0A6E5D8A"/>
    <w:rsid w:val="0A9A5E74"/>
    <w:rsid w:val="0AD01A20"/>
    <w:rsid w:val="0AFB3820"/>
    <w:rsid w:val="0B15533F"/>
    <w:rsid w:val="0BC8647A"/>
    <w:rsid w:val="0BE502CE"/>
    <w:rsid w:val="0BEF6E48"/>
    <w:rsid w:val="0C436DA2"/>
    <w:rsid w:val="0C654F6B"/>
    <w:rsid w:val="0C8A62DD"/>
    <w:rsid w:val="0CB87790"/>
    <w:rsid w:val="0D074274"/>
    <w:rsid w:val="0D314E4D"/>
    <w:rsid w:val="0D446321"/>
    <w:rsid w:val="0D5154EF"/>
    <w:rsid w:val="0D7C7E18"/>
    <w:rsid w:val="0D7E4CD6"/>
    <w:rsid w:val="0DB36FB6"/>
    <w:rsid w:val="0DB37F58"/>
    <w:rsid w:val="0DFC36AD"/>
    <w:rsid w:val="0E2137A4"/>
    <w:rsid w:val="0E25391F"/>
    <w:rsid w:val="0E3B0F1C"/>
    <w:rsid w:val="0E611762"/>
    <w:rsid w:val="0E7019A5"/>
    <w:rsid w:val="0E8122BC"/>
    <w:rsid w:val="0EBA3D28"/>
    <w:rsid w:val="0EBC1312"/>
    <w:rsid w:val="0EEA7A88"/>
    <w:rsid w:val="0F0767AD"/>
    <w:rsid w:val="0F334EAC"/>
    <w:rsid w:val="0F3E36F7"/>
    <w:rsid w:val="0F7112BA"/>
    <w:rsid w:val="0F7B4BD5"/>
    <w:rsid w:val="0FCA7E40"/>
    <w:rsid w:val="0FE408AD"/>
    <w:rsid w:val="0FF94348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B93AD7"/>
    <w:rsid w:val="10C76CC6"/>
    <w:rsid w:val="10E741A0"/>
    <w:rsid w:val="11393235"/>
    <w:rsid w:val="11532CCE"/>
    <w:rsid w:val="11C622DA"/>
    <w:rsid w:val="11DD0A90"/>
    <w:rsid w:val="11E903EC"/>
    <w:rsid w:val="12371157"/>
    <w:rsid w:val="1272218F"/>
    <w:rsid w:val="12B76DB1"/>
    <w:rsid w:val="12D10295"/>
    <w:rsid w:val="12EE3904"/>
    <w:rsid w:val="13020C77"/>
    <w:rsid w:val="13370FF1"/>
    <w:rsid w:val="133D6FDD"/>
    <w:rsid w:val="13482DED"/>
    <w:rsid w:val="137B32C6"/>
    <w:rsid w:val="13806B2E"/>
    <w:rsid w:val="13E33C21"/>
    <w:rsid w:val="13F015BE"/>
    <w:rsid w:val="13F05A62"/>
    <w:rsid w:val="13F84346"/>
    <w:rsid w:val="141379A2"/>
    <w:rsid w:val="1460303C"/>
    <w:rsid w:val="147026FF"/>
    <w:rsid w:val="14942891"/>
    <w:rsid w:val="14BA7E1E"/>
    <w:rsid w:val="14E1184E"/>
    <w:rsid w:val="150669D4"/>
    <w:rsid w:val="156264EB"/>
    <w:rsid w:val="1581369B"/>
    <w:rsid w:val="158C5316"/>
    <w:rsid w:val="159C78BE"/>
    <w:rsid w:val="159E1E6D"/>
    <w:rsid w:val="15AE6F10"/>
    <w:rsid w:val="15CF0661"/>
    <w:rsid w:val="16096967"/>
    <w:rsid w:val="16250B6A"/>
    <w:rsid w:val="163761CC"/>
    <w:rsid w:val="167E332C"/>
    <w:rsid w:val="168A2EA6"/>
    <w:rsid w:val="168E50BE"/>
    <w:rsid w:val="16A6065A"/>
    <w:rsid w:val="16B00322"/>
    <w:rsid w:val="16C80323"/>
    <w:rsid w:val="16D8717C"/>
    <w:rsid w:val="16F72C63"/>
    <w:rsid w:val="170A3CDB"/>
    <w:rsid w:val="17182E0B"/>
    <w:rsid w:val="17496B57"/>
    <w:rsid w:val="174C764E"/>
    <w:rsid w:val="174D6D27"/>
    <w:rsid w:val="176C5C36"/>
    <w:rsid w:val="176F4EEF"/>
    <w:rsid w:val="17893D20"/>
    <w:rsid w:val="17991F6C"/>
    <w:rsid w:val="17F84EE5"/>
    <w:rsid w:val="18175742"/>
    <w:rsid w:val="182D6F97"/>
    <w:rsid w:val="18316649"/>
    <w:rsid w:val="183E7280"/>
    <w:rsid w:val="187C5B16"/>
    <w:rsid w:val="18C15C1F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A705206"/>
    <w:rsid w:val="1AB80855"/>
    <w:rsid w:val="1ABB79E3"/>
    <w:rsid w:val="1AFC1190"/>
    <w:rsid w:val="1AFF235A"/>
    <w:rsid w:val="1B067919"/>
    <w:rsid w:val="1B58691F"/>
    <w:rsid w:val="1B8F690F"/>
    <w:rsid w:val="1B925650"/>
    <w:rsid w:val="1BA710FC"/>
    <w:rsid w:val="1BDD231A"/>
    <w:rsid w:val="1BF70B1B"/>
    <w:rsid w:val="1C406E5A"/>
    <w:rsid w:val="1C4A7CD9"/>
    <w:rsid w:val="1C517145"/>
    <w:rsid w:val="1C5D17BA"/>
    <w:rsid w:val="1C790312"/>
    <w:rsid w:val="1C87152C"/>
    <w:rsid w:val="1CA0088A"/>
    <w:rsid w:val="1CD35F20"/>
    <w:rsid w:val="1CF70AB6"/>
    <w:rsid w:val="1D5025AC"/>
    <w:rsid w:val="1D8B67FB"/>
    <w:rsid w:val="1D8F1E47"/>
    <w:rsid w:val="1D9E6DCA"/>
    <w:rsid w:val="1DA32633"/>
    <w:rsid w:val="1DB55626"/>
    <w:rsid w:val="1DBB3739"/>
    <w:rsid w:val="1DD7559C"/>
    <w:rsid w:val="1DEE6E29"/>
    <w:rsid w:val="1DFD6F64"/>
    <w:rsid w:val="1E36565E"/>
    <w:rsid w:val="1E393D9B"/>
    <w:rsid w:val="1E8E0A34"/>
    <w:rsid w:val="1F521540"/>
    <w:rsid w:val="1F89788F"/>
    <w:rsid w:val="1FCA46F2"/>
    <w:rsid w:val="1FD47FE6"/>
    <w:rsid w:val="200D052E"/>
    <w:rsid w:val="203576F8"/>
    <w:rsid w:val="204333BD"/>
    <w:rsid w:val="20672C08"/>
    <w:rsid w:val="2099122F"/>
    <w:rsid w:val="20B34A14"/>
    <w:rsid w:val="213D1BBA"/>
    <w:rsid w:val="216655B5"/>
    <w:rsid w:val="21780E44"/>
    <w:rsid w:val="21787099"/>
    <w:rsid w:val="2186088F"/>
    <w:rsid w:val="218D212F"/>
    <w:rsid w:val="218E3152"/>
    <w:rsid w:val="21BF051E"/>
    <w:rsid w:val="22140A30"/>
    <w:rsid w:val="222055FF"/>
    <w:rsid w:val="22486A69"/>
    <w:rsid w:val="227306C8"/>
    <w:rsid w:val="22B37C41"/>
    <w:rsid w:val="22E54766"/>
    <w:rsid w:val="2309140E"/>
    <w:rsid w:val="231433F1"/>
    <w:rsid w:val="23452FA8"/>
    <w:rsid w:val="23476973"/>
    <w:rsid w:val="234E00AF"/>
    <w:rsid w:val="23647A3F"/>
    <w:rsid w:val="23D905C6"/>
    <w:rsid w:val="23F92711"/>
    <w:rsid w:val="23FF584D"/>
    <w:rsid w:val="240B5FA0"/>
    <w:rsid w:val="24A02C63"/>
    <w:rsid w:val="24BF5EEC"/>
    <w:rsid w:val="24C3094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A8619C"/>
    <w:rsid w:val="25DF5936"/>
    <w:rsid w:val="25E75F91"/>
    <w:rsid w:val="261E2E2C"/>
    <w:rsid w:val="263A491A"/>
    <w:rsid w:val="26633AB1"/>
    <w:rsid w:val="26B00FB8"/>
    <w:rsid w:val="26B119D0"/>
    <w:rsid w:val="26E36D60"/>
    <w:rsid w:val="270C62B7"/>
    <w:rsid w:val="276417AC"/>
    <w:rsid w:val="276F4A98"/>
    <w:rsid w:val="27725E1D"/>
    <w:rsid w:val="27AD6260"/>
    <w:rsid w:val="27C172C6"/>
    <w:rsid w:val="27EB2370"/>
    <w:rsid w:val="27FD4E22"/>
    <w:rsid w:val="28017DE6"/>
    <w:rsid w:val="28133675"/>
    <w:rsid w:val="282C2BBB"/>
    <w:rsid w:val="28550131"/>
    <w:rsid w:val="28A15125"/>
    <w:rsid w:val="28BB61E6"/>
    <w:rsid w:val="28E868B0"/>
    <w:rsid w:val="29000A4D"/>
    <w:rsid w:val="2916416F"/>
    <w:rsid w:val="2959155B"/>
    <w:rsid w:val="295E52F6"/>
    <w:rsid w:val="298A3E0B"/>
    <w:rsid w:val="29C410CB"/>
    <w:rsid w:val="2A2D4EC2"/>
    <w:rsid w:val="2A3A75DF"/>
    <w:rsid w:val="2A467D32"/>
    <w:rsid w:val="2AA9206F"/>
    <w:rsid w:val="2AB47391"/>
    <w:rsid w:val="2AE46453"/>
    <w:rsid w:val="2AF53506"/>
    <w:rsid w:val="2B367A2B"/>
    <w:rsid w:val="2B391645"/>
    <w:rsid w:val="2B56733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81CFD"/>
    <w:rsid w:val="2CE961B4"/>
    <w:rsid w:val="2CF13E98"/>
    <w:rsid w:val="2D401EAF"/>
    <w:rsid w:val="2D564730"/>
    <w:rsid w:val="2D5F4593"/>
    <w:rsid w:val="2D6B7AAF"/>
    <w:rsid w:val="2D9565E0"/>
    <w:rsid w:val="2DAD38FB"/>
    <w:rsid w:val="2DB13454"/>
    <w:rsid w:val="2DE007D6"/>
    <w:rsid w:val="2E0246FB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2FEF49C8"/>
    <w:rsid w:val="30006BD5"/>
    <w:rsid w:val="30205D58"/>
    <w:rsid w:val="30224D9D"/>
    <w:rsid w:val="303074BA"/>
    <w:rsid w:val="304061F0"/>
    <w:rsid w:val="3049057C"/>
    <w:rsid w:val="30614A16"/>
    <w:rsid w:val="3082583C"/>
    <w:rsid w:val="30D06101"/>
    <w:rsid w:val="30D20571"/>
    <w:rsid w:val="30FB13CA"/>
    <w:rsid w:val="31073D29"/>
    <w:rsid w:val="313308E4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C75788"/>
    <w:rsid w:val="32FD5AF2"/>
    <w:rsid w:val="330A1107"/>
    <w:rsid w:val="33152997"/>
    <w:rsid w:val="337156F2"/>
    <w:rsid w:val="33D22636"/>
    <w:rsid w:val="33F055F4"/>
    <w:rsid w:val="34030A42"/>
    <w:rsid w:val="34BB131C"/>
    <w:rsid w:val="34DF4C62"/>
    <w:rsid w:val="34E97C37"/>
    <w:rsid w:val="3504148B"/>
    <w:rsid w:val="354D524A"/>
    <w:rsid w:val="355A28E3"/>
    <w:rsid w:val="356358A2"/>
    <w:rsid w:val="35980CEA"/>
    <w:rsid w:val="35B27D87"/>
    <w:rsid w:val="35D810C6"/>
    <w:rsid w:val="36041693"/>
    <w:rsid w:val="36064819"/>
    <w:rsid w:val="36184782"/>
    <w:rsid w:val="365B2DB7"/>
    <w:rsid w:val="36633A19"/>
    <w:rsid w:val="36AC74B4"/>
    <w:rsid w:val="36EB413B"/>
    <w:rsid w:val="37145252"/>
    <w:rsid w:val="372E5DD5"/>
    <w:rsid w:val="3768578B"/>
    <w:rsid w:val="37A75B88"/>
    <w:rsid w:val="37A94C31"/>
    <w:rsid w:val="37CB1876"/>
    <w:rsid w:val="37E56DDC"/>
    <w:rsid w:val="38093C3A"/>
    <w:rsid w:val="384168B8"/>
    <w:rsid w:val="387F13C9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D37B62"/>
    <w:rsid w:val="39D4535A"/>
    <w:rsid w:val="39F50E2C"/>
    <w:rsid w:val="3A06303A"/>
    <w:rsid w:val="3A5C0EAC"/>
    <w:rsid w:val="3A866B6F"/>
    <w:rsid w:val="3ACE154B"/>
    <w:rsid w:val="3AFD61EB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C153A08"/>
    <w:rsid w:val="3C1E7B6F"/>
    <w:rsid w:val="3C5C288B"/>
    <w:rsid w:val="3C5E3E3A"/>
    <w:rsid w:val="3C9C43CA"/>
    <w:rsid w:val="3CA01523"/>
    <w:rsid w:val="3CA025B5"/>
    <w:rsid w:val="3CBE19AA"/>
    <w:rsid w:val="3CE30E59"/>
    <w:rsid w:val="3CE358B4"/>
    <w:rsid w:val="3CED76DD"/>
    <w:rsid w:val="3D2E2FD3"/>
    <w:rsid w:val="3D5642D8"/>
    <w:rsid w:val="3D68247D"/>
    <w:rsid w:val="3DA91EB2"/>
    <w:rsid w:val="3DED5548"/>
    <w:rsid w:val="3DF71617"/>
    <w:rsid w:val="3DF77869"/>
    <w:rsid w:val="3E501057"/>
    <w:rsid w:val="3E782D86"/>
    <w:rsid w:val="3EC8794B"/>
    <w:rsid w:val="3EF43DA9"/>
    <w:rsid w:val="3F237362"/>
    <w:rsid w:val="3F6A1D37"/>
    <w:rsid w:val="3F7A7526"/>
    <w:rsid w:val="3FA550A3"/>
    <w:rsid w:val="3FC3021C"/>
    <w:rsid w:val="3FC86FAA"/>
    <w:rsid w:val="3FF74ECC"/>
    <w:rsid w:val="40381AF7"/>
    <w:rsid w:val="40385F17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33108B"/>
    <w:rsid w:val="414B6979"/>
    <w:rsid w:val="4164563D"/>
    <w:rsid w:val="416C231C"/>
    <w:rsid w:val="41870F04"/>
    <w:rsid w:val="419115AF"/>
    <w:rsid w:val="422A249F"/>
    <w:rsid w:val="425A5D79"/>
    <w:rsid w:val="42884F34"/>
    <w:rsid w:val="428C42F8"/>
    <w:rsid w:val="42A6360C"/>
    <w:rsid w:val="42BD2B83"/>
    <w:rsid w:val="42CF2139"/>
    <w:rsid w:val="42E47EBB"/>
    <w:rsid w:val="435A7F52"/>
    <w:rsid w:val="436037A6"/>
    <w:rsid w:val="436E31AC"/>
    <w:rsid w:val="43805C0B"/>
    <w:rsid w:val="439416B6"/>
    <w:rsid w:val="439D4A0F"/>
    <w:rsid w:val="43C4699B"/>
    <w:rsid w:val="43E77D74"/>
    <w:rsid w:val="44054362"/>
    <w:rsid w:val="443D58AA"/>
    <w:rsid w:val="44556987"/>
    <w:rsid w:val="446941AE"/>
    <w:rsid w:val="44FF34A7"/>
    <w:rsid w:val="450308A1"/>
    <w:rsid w:val="454C0151"/>
    <w:rsid w:val="45521829"/>
    <w:rsid w:val="456D21BF"/>
    <w:rsid w:val="45833790"/>
    <w:rsid w:val="459A3F8A"/>
    <w:rsid w:val="459E05CA"/>
    <w:rsid w:val="45C32C68"/>
    <w:rsid w:val="45FE3658"/>
    <w:rsid w:val="462C7D91"/>
    <w:rsid w:val="462E5CB9"/>
    <w:rsid w:val="464E3D9E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D1520B"/>
    <w:rsid w:val="47D25AD0"/>
    <w:rsid w:val="47FE35A2"/>
    <w:rsid w:val="481C4F33"/>
    <w:rsid w:val="48253225"/>
    <w:rsid w:val="48F74BC1"/>
    <w:rsid w:val="49064E04"/>
    <w:rsid w:val="490848D8"/>
    <w:rsid w:val="49680B69"/>
    <w:rsid w:val="497004D0"/>
    <w:rsid w:val="49780256"/>
    <w:rsid w:val="497C0BF4"/>
    <w:rsid w:val="49823687"/>
    <w:rsid w:val="499A7F67"/>
    <w:rsid w:val="499E771A"/>
    <w:rsid w:val="49FA5FEB"/>
    <w:rsid w:val="4A056ABE"/>
    <w:rsid w:val="4A3414FD"/>
    <w:rsid w:val="4A937AD6"/>
    <w:rsid w:val="4ABB577A"/>
    <w:rsid w:val="4B302A70"/>
    <w:rsid w:val="4B621763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46FC7"/>
    <w:rsid w:val="4CDA33F9"/>
    <w:rsid w:val="4D2B10E9"/>
    <w:rsid w:val="4D47586A"/>
    <w:rsid w:val="4D6F48AB"/>
    <w:rsid w:val="4D7168CF"/>
    <w:rsid w:val="4D950505"/>
    <w:rsid w:val="4DF25957"/>
    <w:rsid w:val="4E0D48FC"/>
    <w:rsid w:val="4E2D6C92"/>
    <w:rsid w:val="4E502113"/>
    <w:rsid w:val="4E524648"/>
    <w:rsid w:val="4E6A373F"/>
    <w:rsid w:val="4EA01E83"/>
    <w:rsid w:val="4EA43D6E"/>
    <w:rsid w:val="4EA84268"/>
    <w:rsid w:val="4ECD29D3"/>
    <w:rsid w:val="4F0538C5"/>
    <w:rsid w:val="4F650D0E"/>
    <w:rsid w:val="4F9E0849"/>
    <w:rsid w:val="4FAB2261"/>
    <w:rsid w:val="4FB91FF7"/>
    <w:rsid w:val="4FE90FDC"/>
    <w:rsid w:val="50377F99"/>
    <w:rsid w:val="505F4B58"/>
    <w:rsid w:val="5076286F"/>
    <w:rsid w:val="50DA2693"/>
    <w:rsid w:val="50E12BEE"/>
    <w:rsid w:val="50E53551"/>
    <w:rsid w:val="51414F9F"/>
    <w:rsid w:val="51474AA0"/>
    <w:rsid w:val="51606DB2"/>
    <w:rsid w:val="51AC51CB"/>
    <w:rsid w:val="51B72B19"/>
    <w:rsid w:val="51D71733"/>
    <w:rsid w:val="51E1640E"/>
    <w:rsid w:val="520420FD"/>
    <w:rsid w:val="52044443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420CBA"/>
    <w:rsid w:val="545207D2"/>
    <w:rsid w:val="546724CF"/>
    <w:rsid w:val="549E05E7"/>
    <w:rsid w:val="54B27BEE"/>
    <w:rsid w:val="54C91A93"/>
    <w:rsid w:val="54FE1085"/>
    <w:rsid w:val="55D911AB"/>
    <w:rsid w:val="55DA0BFC"/>
    <w:rsid w:val="562528DD"/>
    <w:rsid w:val="564869D4"/>
    <w:rsid w:val="569C2904"/>
    <w:rsid w:val="56B440F1"/>
    <w:rsid w:val="56D02A0B"/>
    <w:rsid w:val="56DE4CCA"/>
    <w:rsid w:val="57631674"/>
    <w:rsid w:val="57697E78"/>
    <w:rsid w:val="57706690"/>
    <w:rsid w:val="57917F8F"/>
    <w:rsid w:val="57CC2099"/>
    <w:rsid w:val="57DE0CFA"/>
    <w:rsid w:val="580F06C7"/>
    <w:rsid w:val="58331046"/>
    <w:rsid w:val="58785586"/>
    <w:rsid w:val="5895585D"/>
    <w:rsid w:val="58B109C7"/>
    <w:rsid w:val="58C93758"/>
    <w:rsid w:val="58FE2A89"/>
    <w:rsid w:val="59576008"/>
    <w:rsid w:val="596040BD"/>
    <w:rsid w:val="596976EA"/>
    <w:rsid w:val="596A0DC0"/>
    <w:rsid w:val="599C6729"/>
    <w:rsid w:val="59B77A55"/>
    <w:rsid w:val="59B9557B"/>
    <w:rsid w:val="5A1804F3"/>
    <w:rsid w:val="5A20479B"/>
    <w:rsid w:val="5A496318"/>
    <w:rsid w:val="5A641346"/>
    <w:rsid w:val="5A7E0318"/>
    <w:rsid w:val="5A875679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D062452"/>
    <w:rsid w:val="5D2E7599"/>
    <w:rsid w:val="5D326DCF"/>
    <w:rsid w:val="5D4D6706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6D5311"/>
    <w:rsid w:val="6118527D"/>
    <w:rsid w:val="61215AAC"/>
    <w:rsid w:val="616F01F2"/>
    <w:rsid w:val="61D513C0"/>
    <w:rsid w:val="62151AA1"/>
    <w:rsid w:val="622A38DD"/>
    <w:rsid w:val="622B7232"/>
    <w:rsid w:val="622F7929"/>
    <w:rsid w:val="6296403B"/>
    <w:rsid w:val="63260125"/>
    <w:rsid w:val="635F53E5"/>
    <w:rsid w:val="63637671"/>
    <w:rsid w:val="636545BD"/>
    <w:rsid w:val="63AD43A2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1B0373"/>
    <w:rsid w:val="6548459E"/>
    <w:rsid w:val="65764C68"/>
    <w:rsid w:val="659A0956"/>
    <w:rsid w:val="65C9123C"/>
    <w:rsid w:val="65F77B57"/>
    <w:rsid w:val="66214BD4"/>
    <w:rsid w:val="66266C90"/>
    <w:rsid w:val="66393B0C"/>
    <w:rsid w:val="665705F5"/>
    <w:rsid w:val="66CD209A"/>
    <w:rsid w:val="66E82C60"/>
    <w:rsid w:val="67193AFD"/>
    <w:rsid w:val="6726694F"/>
    <w:rsid w:val="677A7351"/>
    <w:rsid w:val="679D34B6"/>
    <w:rsid w:val="67B5344E"/>
    <w:rsid w:val="67C148F9"/>
    <w:rsid w:val="67D00C37"/>
    <w:rsid w:val="67D0240D"/>
    <w:rsid w:val="67E77667"/>
    <w:rsid w:val="6852376A"/>
    <w:rsid w:val="685A43CD"/>
    <w:rsid w:val="68CA50AF"/>
    <w:rsid w:val="691D7752"/>
    <w:rsid w:val="694D7A8E"/>
    <w:rsid w:val="69680C14"/>
    <w:rsid w:val="69912E82"/>
    <w:rsid w:val="699D6C67"/>
    <w:rsid w:val="69BB70ED"/>
    <w:rsid w:val="69F745C9"/>
    <w:rsid w:val="6A7476A4"/>
    <w:rsid w:val="6A764632"/>
    <w:rsid w:val="6A793230"/>
    <w:rsid w:val="6A825E94"/>
    <w:rsid w:val="6A9F5AE2"/>
    <w:rsid w:val="6AAD0D34"/>
    <w:rsid w:val="6AB06526"/>
    <w:rsid w:val="6AFE517E"/>
    <w:rsid w:val="6B0C1E5D"/>
    <w:rsid w:val="6B226743"/>
    <w:rsid w:val="6B3727A3"/>
    <w:rsid w:val="6B612103"/>
    <w:rsid w:val="6B800240"/>
    <w:rsid w:val="6BD65659"/>
    <w:rsid w:val="6BDF3589"/>
    <w:rsid w:val="6BF012D0"/>
    <w:rsid w:val="6BFD37F4"/>
    <w:rsid w:val="6BFD579B"/>
    <w:rsid w:val="6C5F36E0"/>
    <w:rsid w:val="6C6F59D5"/>
    <w:rsid w:val="6C953C26"/>
    <w:rsid w:val="6C97799E"/>
    <w:rsid w:val="6D001733"/>
    <w:rsid w:val="6D0D4B22"/>
    <w:rsid w:val="6D1159A2"/>
    <w:rsid w:val="6D123CBC"/>
    <w:rsid w:val="6D1A7968"/>
    <w:rsid w:val="6D1C7EA3"/>
    <w:rsid w:val="6D417909"/>
    <w:rsid w:val="6D5C203B"/>
    <w:rsid w:val="6D8141AA"/>
    <w:rsid w:val="6D8D2B4F"/>
    <w:rsid w:val="6DAF26FE"/>
    <w:rsid w:val="6DB21D50"/>
    <w:rsid w:val="6DE46726"/>
    <w:rsid w:val="6E041063"/>
    <w:rsid w:val="6E0C43BB"/>
    <w:rsid w:val="6E22773B"/>
    <w:rsid w:val="6E547097"/>
    <w:rsid w:val="6E6C605B"/>
    <w:rsid w:val="6E951F96"/>
    <w:rsid w:val="6E9F7006"/>
    <w:rsid w:val="6EB365E5"/>
    <w:rsid w:val="6EDB5231"/>
    <w:rsid w:val="6F467459"/>
    <w:rsid w:val="6F6D4110"/>
    <w:rsid w:val="6FA94B24"/>
    <w:rsid w:val="6FB62861"/>
    <w:rsid w:val="6FFE5DD2"/>
    <w:rsid w:val="70231548"/>
    <w:rsid w:val="70512559"/>
    <w:rsid w:val="70B265C9"/>
    <w:rsid w:val="70D97E40"/>
    <w:rsid w:val="70E96CB3"/>
    <w:rsid w:val="70F04414"/>
    <w:rsid w:val="71267542"/>
    <w:rsid w:val="71371EE8"/>
    <w:rsid w:val="71593474"/>
    <w:rsid w:val="71844269"/>
    <w:rsid w:val="71A54F3B"/>
    <w:rsid w:val="72084E9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8B7B30"/>
    <w:rsid w:val="73B540E9"/>
    <w:rsid w:val="73CA0F4C"/>
    <w:rsid w:val="73DC7AD3"/>
    <w:rsid w:val="73E334C8"/>
    <w:rsid w:val="74012103"/>
    <w:rsid w:val="741B7106"/>
    <w:rsid w:val="742A7ABE"/>
    <w:rsid w:val="74730104"/>
    <w:rsid w:val="74CB7CC8"/>
    <w:rsid w:val="74F2129C"/>
    <w:rsid w:val="74FD4A5E"/>
    <w:rsid w:val="752B15CB"/>
    <w:rsid w:val="75497CA3"/>
    <w:rsid w:val="755503F6"/>
    <w:rsid w:val="75587C99"/>
    <w:rsid w:val="75610B49"/>
    <w:rsid w:val="756D1767"/>
    <w:rsid w:val="75A53D36"/>
    <w:rsid w:val="75B275F6"/>
    <w:rsid w:val="75D92DD5"/>
    <w:rsid w:val="76124028"/>
    <w:rsid w:val="761E4C8C"/>
    <w:rsid w:val="76524935"/>
    <w:rsid w:val="76880357"/>
    <w:rsid w:val="76CE782E"/>
    <w:rsid w:val="76D048CB"/>
    <w:rsid w:val="76E3713F"/>
    <w:rsid w:val="77146C12"/>
    <w:rsid w:val="776D4095"/>
    <w:rsid w:val="777031CF"/>
    <w:rsid w:val="778925D9"/>
    <w:rsid w:val="77EB6DF0"/>
    <w:rsid w:val="780A196C"/>
    <w:rsid w:val="78364816"/>
    <w:rsid w:val="78704FBA"/>
    <w:rsid w:val="787E1A12"/>
    <w:rsid w:val="7899684C"/>
    <w:rsid w:val="78A4106E"/>
    <w:rsid w:val="78B140C7"/>
    <w:rsid w:val="78D16442"/>
    <w:rsid w:val="78E421BD"/>
    <w:rsid w:val="78EB596B"/>
    <w:rsid w:val="78FC19FB"/>
    <w:rsid w:val="790134A0"/>
    <w:rsid w:val="79534C4C"/>
    <w:rsid w:val="798E3ED6"/>
    <w:rsid w:val="799539AD"/>
    <w:rsid w:val="79E77920"/>
    <w:rsid w:val="79EA1754"/>
    <w:rsid w:val="7A293BFF"/>
    <w:rsid w:val="7A3852EC"/>
    <w:rsid w:val="7A480860"/>
    <w:rsid w:val="7A48677B"/>
    <w:rsid w:val="7A56499B"/>
    <w:rsid w:val="7A7F2C28"/>
    <w:rsid w:val="7A995229"/>
    <w:rsid w:val="7AF97A75"/>
    <w:rsid w:val="7B3A2D12"/>
    <w:rsid w:val="7B705F89"/>
    <w:rsid w:val="7B976754"/>
    <w:rsid w:val="7BAB748C"/>
    <w:rsid w:val="7BE1712F"/>
    <w:rsid w:val="7BE75B20"/>
    <w:rsid w:val="7BE91898"/>
    <w:rsid w:val="7C1201F8"/>
    <w:rsid w:val="7C163879"/>
    <w:rsid w:val="7C1E3C37"/>
    <w:rsid w:val="7C345209"/>
    <w:rsid w:val="7C52568F"/>
    <w:rsid w:val="7C5425D0"/>
    <w:rsid w:val="7C66738C"/>
    <w:rsid w:val="7C8D3F62"/>
    <w:rsid w:val="7CED7166"/>
    <w:rsid w:val="7D0270B5"/>
    <w:rsid w:val="7D1312C2"/>
    <w:rsid w:val="7D4465FC"/>
    <w:rsid w:val="7D9372D6"/>
    <w:rsid w:val="7D9F4569"/>
    <w:rsid w:val="7DB14637"/>
    <w:rsid w:val="7E0E7ED0"/>
    <w:rsid w:val="7E185110"/>
    <w:rsid w:val="7E2E3EDA"/>
    <w:rsid w:val="7E394D59"/>
    <w:rsid w:val="7E536C41"/>
    <w:rsid w:val="7E740338"/>
    <w:rsid w:val="7E971A7F"/>
    <w:rsid w:val="7EA877E8"/>
    <w:rsid w:val="7EC133B5"/>
    <w:rsid w:val="7EE051D4"/>
    <w:rsid w:val="7EE84089"/>
    <w:rsid w:val="7F016EF9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0</TotalTime>
  <ScaleCrop>false</ScaleCrop>
  <LinksUpToDate>false</LinksUpToDate>
  <CharactersWithSpaces>944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2022-07-12T10:17:37Z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6CBD4D9249944828BCBB6E2A7DAAC27C</vt:lpwstr>
  </property>
</Properties>
</file>