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1573" w14:textId="77777777" w:rsidR="00CE578C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2925A070" w14:textId="77777777" w:rsidR="00CE578C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0860-2021-2022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34"/>
        <w:gridCol w:w="1173"/>
        <w:gridCol w:w="1662"/>
        <w:gridCol w:w="1417"/>
        <w:gridCol w:w="1034"/>
        <w:gridCol w:w="1310"/>
      </w:tblGrid>
      <w:tr w:rsidR="00CE578C" w14:paraId="369280AB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2388C35A" w14:textId="77777777" w:rsidR="00CE578C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0BB254B" w14:textId="77777777" w:rsidR="00CE578C" w:rsidRDefault="00000000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福建泉牌阀门科技股份有限公司</w:t>
            </w:r>
            <w:bookmarkEnd w:id="1"/>
          </w:p>
        </w:tc>
      </w:tr>
      <w:tr w:rsidR="00CE578C" w14:paraId="28EC8D5E" w14:textId="77777777" w:rsidTr="002B1001">
        <w:trPr>
          <w:trHeight w:val="628"/>
          <w:jc w:val="center"/>
        </w:trPr>
        <w:tc>
          <w:tcPr>
            <w:tcW w:w="1092" w:type="dxa"/>
            <w:vAlign w:val="center"/>
          </w:tcPr>
          <w:p w14:paraId="2D5EF278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2E88B0F9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4CFA0FF5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3042F921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145C39A3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73" w:type="dxa"/>
            <w:vAlign w:val="center"/>
          </w:tcPr>
          <w:p w14:paraId="311BE31B" w14:textId="77777777" w:rsidR="00CE578C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5E441D4" w14:textId="77777777" w:rsidR="00CE578C" w:rsidRDefault="0000000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14:paraId="70BE0C46" w14:textId="77777777" w:rsidR="00CE578C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45E9C45A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034" w:type="dxa"/>
            <w:vAlign w:val="center"/>
          </w:tcPr>
          <w:p w14:paraId="341E9254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13E06DFF" w14:textId="77777777" w:rsidR="00CE578C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3E87C12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E578C" w14:paraId="75AD8AE1" w14:textId="77777777" w:rsidTr="002B1001">
        <w:trPr>
          <w:trHeight w:val="566"/>
          <w:jc w:val="center"/>
        </w:trPr>
        <w:tc>
          <w:tcPr>
            <w:tcW w:w="1092" w:type="dxa"/>
            <w:vAlign w:val="center"/>
          </w:tcPr>
          <w:p w14:paraId="15F805ED" w14:textId="77777777" w:rsidR="00CE578C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6708001B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里氏硬度计</w:t>
            </w:r>
          </w:p>
        </w:tc>
        <w:tc>
          <w:tcPr>
            <w:tcW w:w="1234" w:type="dxa"/>
            <w:vAlign w:val="center"/>
          </w:tcPr>
          <w:p w14:paraId="38F8EFB0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SF07090211</w:t>
            </w:r>
          </w:p>
        </w:tc>
        <w:tc>
          <w:tcPr>
            <w:tcW w:w="1134" w:type="dxa"/>
            <w:vAlign w:val="center"/>
          </w:tcPr>
          <w:p w14:paraId="411011A6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HL-1000A</w:t>
            </w:r>
          </w:p>
        </w:tc>
        <w:tc>
          <w:tcPr>
            <w:tcW w:w="1173" w:type="dxa"/>
            <w:vAlign w:val="center"/>
          </w:tcPr>
          <w:p w14:paraId="2081D790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12HLD</w:t>
            </w:r>
          </w:p>
        </w:tc>
        <w:tc>
          <w:tcPr>
            <w:tcW w:w="1662" w:type="dxa"/>
            <w:vAlign w:val="center"/>
          </w:tcPr>
          <w:p w14:paraId="30376304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标准里氏硬度块</w:t>
            </w:r>
          </w:p>
          <w:p w14:paraId="57DE50AA" w14:textId="21B6271A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 w:rsidR="002B1001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 xml:space="preserve"> HLD, K=2</w:t>
            </w:r>
          </w:p>
        </w:tc>
        <w:tc>
          <w:tcPr>
            <w:tcW w:w="1417" w:type="dxa"/>
            <w:vAlign w:val="center"/>
          </w:tcPr>
          <w:p w14:paraId="06C97D27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034" w:type="dxa"/>
            <w:vAlign w:val="center"/>
          </w:tcPr>
          <w:p w14:paraId="7AD2EA27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2022.3.8</w:t>
            </w:r>
          </w:p>
        </w:tc>
        <w:tc>
          <w:tcPr>
            <w:tcW w:w="1310" w:type="dxa"/>
            <w:vAlign w:val="center"/>
          </w:tcPr>
          <w:p w14:paraId="086DC1B9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E578C" w14:paraId="643FC8B4" w14:textId="77777777" w:rsidTr="002B1001">
        <w:trPr>
          <w:trHeight w:val="546"/>
          <w:jc w:val="center"/>
        </w:trPr>
        <w:tc>
          <w:tcPr>
            <w:tcW w:w="1092" w:type="dxa"/>
            <w:vAlign w:val="center"/>
          </w:tcPr>
          <w:p w14:paraId="1DB5CE2E" w14:textId="77777777" w:rsidR="00CE578C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62B378AD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 w14:paraId="1A296702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10724080</w:t>
            </w:r>
          </w:p>
        </w:tc>
        <w:tc>
          <w:tcPr>
            <w:tcW w:w="1134" w:type="dxa"/>
            <w:vAlign w:val="center"/>
          </w:tcPr>
          <w:p w14:paraId="41616941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TT110</w:t>
            </w:r>
          </w:p>
        </w:tc>
        <w:tc>
          <w:tcPr>
            <w:tcW w:w="1173" w:type="dxa"/>
            <w:vAlign w:val="center"/>
          </w:tcPr>
          <w:p w14:paraId="510FBEED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±0.1mm</w:t>
            </w:r>
          </w:p>
        </w:tc>
        <w:tc>
          <w:tcPr>
            <w:tcW w:w="1662" w:type="dxa"/>
            <w:vAlign w:val="center"/>
          </w:tcPr>
          <w:p w14:paraId="641C5B8B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标准厚度块</w:t>
            </w:r>
          </w:p>
          <w:p w14:paraId="2EF0CE58" w14:textId="77777777" w:rsidR="00CE578C" w:rsidRDefault="00000000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</w:rPr>
              <w:t>0.5-200</w:t>
            </w:r>
            <w:r>
              <w:rPr>
                <w:rFonts w:hint="eastAsia"/>
                <w:sz w:val="15"/>
                <w:szCs w:val="15"/>
              </w:rPr>
              <w:t>）</w:t>
            </w:r>
            <w:r>
              <w:rPr>
                <w:rFonts w:hint="eastAsia"/>
                <w:sz w:val="15"/>
                <w:szCs w:val="15"/>
              </w:rPr>
              <w:t>mm/</w:t>
            </w:r>
          </w:p>
          <w:p w14:paraId="6728E08E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 xml:space="preserve">MPE: </w:t>
            </w:r>
            <w:r>
              <w:rPr>
                <w:rFonts w:hint="eastAsia"/>
                <w:sz w:val="15"/>
                <w:szCs w:val="15"/>
              </w:rPr>
              <w:t>±</w:t>
            </w:r>
            <w:r>
              <w:rPr>
                <w:rFonts w:hint="eastAsia"/>
                <w:sz w:val="15"/>
                <w:szCs w:val="15"/>
              </w:rPr>
              <w:t>0.01mm</w:t>
            </w:r>
          </w:p>
        </w:tc>
        <w:tc>
          <w:tcPr>
            <w:tcW w:w="1417" w:type="dxa"/>
            <w:vAlign w:val="center"/>
          </w:tcPr>
          <w:p w14:paraId="263B9894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034" w:type="dxa"/>
            <w:vAlign w:val="center"/>
          </w:tcPr>
          <w:p w14:paraId="57593C4F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2022.3.8</w:t>
            </w:r>
          </w:p>
        </w:tc>
        <w:tc>
          <w:tcPr>
            <w:tcW w:w="1310" w:type="dxa"/>
            <w:vAlign w:val="center"/>
          </w:tcPr>
          <w:p w14:paraId="156B74AC" w14:textId="77777777" w:rsidR="00CE578C" w:rsidRPr="00D326CA" w:rsidRDefault="00CE57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667B962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E578C" w14:paraId="0FCB3CBF" w14:textId="77777777" w:rsidTr="002B1001">
        <w:trPr>
          <w:trHeight w:val="568"/>
          <w:jc w:val="center"/>
        </w:trPr>
        <w:tc>
          <w:tcPr>
            <w:tcW w:w="1092" w:type="dxa"/>
            <w:vAlign w:val="center"/>
          </w:tcPr>
          <w:p w14:paraId="7E039500" w14:textId="77777777" w:rsidR="00CE578C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6A782B9D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微机控制电子万能试验机</w:t>
            </w:r>
          </w:p>
        </w:tc>
        <w:tc>
          <w:tcPr>
            <w:tcW w:w="1234" w:type="dxa"/>
            <w:vAlign w:val="center"/>
          </w:tcPr>
          <w:p w14:paraId="1F2E27BD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WDW-50</w:t>
            </w:r>
          </w:p>
        </w:tc>
        <w:tc>
          <w:tcPr>
            <w:tcW w:w="1134" w:type="dxa"/>
            <w:vAlign w:val="center"/>
          </w:tcPr>
          <w:p w14:paraId="48B7413F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CD130823</w:t>
            </w:r>
          </w:p>
        </w:tc>
        <w:tc>
          <w:tcPr>
            <w:tcW w:w="1173" w:type="dxa"/>
            <w:vAlign w:val="center"/>
          </w:tcPr>
          <w:p w14:paraId="394EE195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2230E6D9" w14:textId="77777777" w:rsidR="00CE578C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数显式标准测力仪</w:t>
            </w:r>
          </w:p>
          <w:p w14:paraId="4914E4E1" w14:textId="6406DAD9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419D619B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034" w:type="dxa"/>
            <w:vAlign w:val="center"/>
          </w:tcPr>
          <w:p w14:paraId="4DB6574B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2022.3.8</w:t>
            </w:r>
          </w:p>
        </w:tc>
        <w:tc>
          <w:tcPr>
            <w:tcW w:w="1310" w:type="dxa"/>
            <w:vAlign w:val="center"/>
          </w:tcPr>
          <w:p w14:paraId="673FA5DF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E578C" w14:paraId="5DC812B7" w14:textId="77777777" w:rsidTr="002B1001">
        <w:trPr>
          <w:trHeight w:val="568"/>
          <w:jc w:val="center"/>
        </w:trPr>
        <w:tc>
          <w:tcPr>
            <w:tcW w:w="1092" w:type="dxa"/>
            <w:vAlign w:val="center"/>
          </w:tcPr>
          <w:p w14:paraId="02E631F9" w14:textId="77777777" w:rsidR="00CE578C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5417D4FA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31526B84" w14:textId="0188C893" w:rsidR="00CE578C" w:rsidRDefault="002A5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11122637</w:t>
            </w:r>
          </w:p>
        </w:tc>
        <w:tc>
          <w:tcPr>
            <w:tcW w:w="1134" w:type="dxa"/>
            <w:vAlign w:val="center"/>
          </w:tcPr>
          <w:p w14:paraId="41F378A0" w14:textId="051F12CE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0-</w:t>
            </w:r>
            <w:r w:rsidR="002A55B5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73" w:type="dxa"/>
            <w:vAlign w:val="center"/>
          </w:tcPr>
          <w:p w14:paraId="34676B84" w14:textId="1E5BD984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</w:t>
            </w:r>
            <w:r w:rsidR="002A55B5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662" w:type="dxa"/>
            <w:vAlign w:val="center"/>
          </w:tcPr>
          <w:p w14:paraId="7E94752D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20603177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25566E49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034" w:type="dxa"/>
            <w:vAlign w:val="center"/>
          </w:tcPr>
          <w:p w14:paraId="7FD1A801" w14:textId="2C3530DF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2022.</w:t>
            </w:r>
            <w:r w:rsidR="002A55B5">
              <w:rPr>
                <w:sz w:val="18"/>
                <w:szCs w:val="18"/>
              </w:rPr>
              <w:t>3</w:t>
            </w:r>
            <w:r w:rsidRPr="00D326CA">
              <w:rPr>
                <w:rFonts w:hint="eastAsia"/>
                <w:sz w:val="18"/>
                <w:szCs w:val="18"/>
              </w:rPr>
              <w:t>.</w:t>
            </w:r>
            <w:r w:rsidR="002A55B5">
              <w:rPr>
                <w:sz w:val="18"/>
                <w:szCs w:val="18"/>
              </w:rPr>
              <w:t>8</w:t>
            </w:r>
          </w:p>
        </w:tc>
        <w:tc>
          <w:tcPr>
            <w:tcW w:w="1310" w:type="dxa"/>
            <w:vAlign w:val="center"/>
          </w:tcPr>
          <w:p w14:paraId="29272520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E578C" w14:paraId="1A597DA9" w14:textId="77777777" w:rsidTr="002B1001">
        <w:trPr>
          <w:trHeight w:val="568"/>
          <w:jc w:val="center"/>
        </w:trPr>
        <w:tc>
          <w:tcPr>
            <w:tcW w:w="1092" w:type="dxa"/>
            <w:vAlign w:val="center"/>
          </w:tcPr>
          <w:p w14:paraId="5F82EB5E" w14:textId="77777777" w:rsidR="00CE578C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3C8C5CC6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</w:t>
            </w:r>
          </w:p>
          <w:p w14:paraId="6FCFF9C9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</w:t>
            </w:r>
          </w:p>
        </w:tc>
        <w:tc>
          <w:tcPr>
            <w:tcW w:w="1234" w:type="dxa"/>
            <w:vAlign w:val="center"/>
          </w:tcPr>
          <w:p w14:paraId="18AE7667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14454</w:t>
            </w:r>
          </w:p>
        </w:tc>
        <w:tc>
          <w:tcPr>
            <w:tcW w:w="1134" w:type="dxa"/>
            <w:vAlign w:val="center"/>
          </w:tcPr>
          <w:p w14:paraId="780113EC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125-150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73" w:type="dxa"/>
            <w:vAlign w:val="center"/>
          </w:tcPr>
          <w:p w14:paraId="5C664203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±</w:t>
            </w:r>
            <w:r>
              <w:rPr>
                <w:rFonts w:ascii="宋体" w:hAnsi="宋体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μm</w:t>
            </w:r>
          </w:p>
        </w:tc>
        <w:tc>
          <w:tcPr>
            <w:tcW w:w="1662" w:type="dxa"/>
            <w:vAlign w:val="center"/>
          </w:tcPr>
          <w:p w14:paraId="59FF61E7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标准量块</w:t>
            </w:r>
          </w:p>
          <w:p w14:paraId="355BBB94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1B37DC62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034" w:type="dxa"/>
            <w:vAlign w:val="center"/>
          </w:tcPr>
          <w:p w14:paraId="490E573F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2022.6.27</w:t>
            </w:r>
          </w:p>
        </w:tc>
        <w:tc>
          <w:tcPr>
            <w:tcW w:w="1310" w:type="dxa"/>
            <w:vAlign w:val="center"/>
          </w:tcPr>
          <w:p w14:paraId="4635D5D7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E578C" w14:paraId="5F9FE06B" w14:textId="77777777" w:rsidTr="002B1001">
        <w:trPr>
          <w:trHeight w:val="568"/>
          <w:jc w:val="center"/>
        </w:trPr>
        <w:tc>
          <w:tcPr>
            <w:tcW w:w="1092" w:type="dxa"/>
            <w:vAlign w:val="center"/>
          </w:tcPr>
          <w:p w14:paraId="76368D17" w14:textId="77777777" w:rsidR="00CE578C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品管部</w:t>
            </w:r>
          </w:p>
        </w:tc>
        <w:tc>
          <w:tcPr>
            <w:tcW w:w="1176" w:type="dxa"/>
            <w:vAlign w:val="center"/>
          </w:tcPr>
          <w:p w14:paraId="25CF9D40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28D05753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HY72522723746</w:t>
            </w:r>
          </w:p>
        </w:tc>
        <w:tc>
          <w:tcPr>
            <w:tcW w:w="1134" w:type="dxa"/>
            <w:vAlign w:val="center"/>
          </w:tcPr>
          <w:p w14:paraId="5BB2D208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0-1.6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73" w:type="dxa"/>
            <w:vAlign w:val="center"/>
          </w:tcPr>
          <w:p w14:paraId="763076A9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3C4537F7" w14:textId="77777777" w:rsidR="00CE578C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数字精密压力表</w:t>
            </w:r>
          </w:p>
          <w:p w14:paraId="4680E143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594E9BB5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福建省计量科学研究院</w:t>
            </w:r>
          </w:p>
        </w:tc>
        <w:tc>
          <w:tcPr>
            <w:tcW w:w="1034" w:type="dxa"/>
            <w:vAlign w:val="center"/>
          </w:tcPr>
          <w:p w14:paraId="36CDDDF9" w14:textId="77777777" w:rsidR="00CE578C" w:rsidRPr="00D326CA" w:rsidRDefault="00000000" w:rsidP="002B1001">
            <w:pPr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2022.3.23</w:t>
            </w:r>
          </w:p>
        </w:tc>
        <w:tc>
          <w:tcPr>
            <w:tcW w:w="1310" w:type="dxa"/>
            <w:vAlign w:val="center"/>
          </w:tcPr>
          <w:p w14:paraId="12C972B3" w14:textId="77777777" w:rsidR="00CE578C" w:rsidRPr="00D326CA" w:rsidRDefault="00CE57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541FD51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E578C" w14:paraId="35AFAA8F" w14:textId="77777777" w:rsidTr="002B1001">
        <w:trPr>
          <w:trHeight w:val="568"/>
          <w:jc w:val="center"/>
        </w:trPr>
        <w:tc>
          <w:tcPr>
            <w:tcW w:w="1092" w:type="dxa"/>
            <w:vAlign w:val="center"/>
          </w:tcPr>
          <w:p w14:paraId="13715A77" w14:textId="77777777" w:rsidR="00CE578C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7EA848CA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234" w:type="dxa"/>
            <w:vAlign w:val="center"/>
          </w:tcPr>
          <w:p w14:paraId="18FD6B1D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15120901</w:t>
            </w:r>
          </w:p>
        </w:tc>
        <w:tc>
          <w:tcPr>
            <w:tcW w:w="1134" w:type="dxa"/>
            <w:vAlign w:val="center"/>
          </w:tcPr>
          <w:p w14:paraId="4D030995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0-2.5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73" w:type="dxa"/>
            <w:vAlign w:val="center"/>
          </w:tcPr>
          <w:p w14:paraId="08936F00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2" w:type="dxa"/>
            <w:vAlign w:val="center"/>
          </w:tcPr>
          <w:p w14:paraId="1B160C9F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智能数字压力校验仪表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37EEFD63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034" w:type="dxa"/>
            <w:vAlign w:val="center"/>
          </w:tcPr>
          <w:p w14:paraId="667B9FB2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2022.3.8</w:t>
            </w:r>
          </w:p>
        </w:tc>
        <w:tc>
          <w:tcPr>
            <w:tcW w:w="1310" w:type="dxa"/>
            <w:vAlign w:val="center"/>
          </w:tcPr>
          <w:p w14:paraId="2FAA5C9C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CE578C" w14:paraId="1F81C590" w14:textId="77777777" w:rsidTr="002B1001">
        <w:trPr>
          <w:trHeight w:val="568"/>
          <w:jc w:val="center"/>
        </w:trPr>
        <w:tc>
          <w:tcPr>
            <w:tcW w:w="1092" w:type="dxa"/>
            <w:vAlign w:val="center"/>
          </w:tcPr>
          <w:p w14:paraId="2F2EFA48" w14:textId="77777777" w:rsidR="00CE578C" w:rsidRDefault="000000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384456D3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</w:t>
            </w:r>
          </w:p>
          <w:p w14:paraId="30C3BF1C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</w:t>
            </w:r>
          </w:p>
        </w:tc>
        <w:tc>
          <w:tcPr>
            <w:tcW w:w="1234" w:type="dxa"/>
            <w:vAlign w:val="center"/>
          </w:tcPr>
          <w:p w14:paraId="60876292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H13400/H06235</w:t>
            </w:r>
          </w:p>
        </w:tc>
        <w:tc>
          <w:tcPr>
            <w:tcW w:w="1134" w:type="dxa"/>
            <w:vAlign w:val="center"/>
          </w:tcPr>
          <w:p w14:paraId="44DD6D3B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160-250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73" w:type="dxa"/>
            <w:vAlign w:val="center"/>
          </w:tcPr>
          <w:p w14:paraId="7DB44360" w14:textId="77777777" w:rsidR="00CE578C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相邻误差</w:t>
            </w:r>
          </w:p>
          <w:p w14:paraId="0789BD01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±</w:t>
            </w: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μm</w:t>
            </w:r>
          </w:p>
        </w:tc>
        <w:tc>
          <w:tcPr>
            <w:tcW w:w="1662" w:type="dxa"/>
            <w:vAlign w:val="center"/>
          </w:tcPr>
          <w:p w14:paraId="4A247E0B" w14:textId="77777777" w:rsidR="00CE578C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指示表全自动检定仪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mm/</w:t>
            </w:r>
            <w:r>
              <w:rPr>
                <w:rFonts w:hint="eastAsia"/>
                <w:sz w:val="18"/>
                <w:szCs w:val="18"/>
              </w:rPr>
              <w:t>任意</w:t>
            </w:r>
            <w:r>
              <w:rPr>
                <w:rFonts w:hint="eastAsia"/>
                <w:sz w:val="18"/>
                <w:szCs w:val="18"/>
              </w:rPr>
              <w:t>1mm</w:t>
            </w:r>
            <w:r>
              <w:rPr>
                <w:rFonts w:hint="eastAsia"/>
                <w:sz w:val="18"/>
                <w:szCs w:val="18"/>
              </w:rPr>
              <w:t>范围：</w:t>
            </w: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=0.3</w:t>
            </w:r>
            <w:r>
              <w:rPr>
                <w:sz w:val="18"/>
                <w:szCs w:val="18"/>
              </w:rPr>
              <w:t>μm</w:t>
            </w:r>
            <w:r>
              <w:rPr>
                <w:rFonts w:hint="eastAsia"/>
                <w:sz w:val="18"/>
                <w:szCs w:val="18"/>
              </w:rPr>
              <w:t>, k=2</w:t>
            </w:r>
          </w:p>
        </w:tc>
        <w:tc>
          <w:tcPr>
            <w:tcW w:w="1417" w:type="dxa"/>
            <w:vAlign w:val="center"/>
          </w:tcPr>
          <w:p w14:paraId="75044C0D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上海捷祥测控技术有限公司</w:t>
            </w:r>
          </w:p>
        </w:tc>
        <w:tc>
          <w:tcPr>
            <w:tcW w:w="1034" w:type="dxa"/>
            <w:vAlign w:val="center"/>
          </w:tcPr>
          <w:p w14:paraId="673CB4E5" w14:textId="77777777" w:rsidR="00CE578C" w:rsidRPr="00D326CA" w:rsidRDefault="00000000" w:rsidP="002B1001">
            <w:pPr>
              <w:rPr>
                <w:sz w:val="18"/>
                <w:szCs w:val="18"/>
              </w:rPr>
            </w:pPr>
            <w:r w:rsidRPr="00D326CA">
              <w:rPr>
                <w:rFonts w:hint="eastAsia"/>
                <w:sz w:val="18"/>
                <w:szCs w:val="18"/>
              </w:rPr>
              <w:t>2022.3.8</w:t>
            </w:r>
          </w:p>
        </w:tc>
        <w:tc>
          <w:tcPr>
            <w:tcW w:w="1310" w:type="dxa"/>
            <w:vAlign w:val="center"/>
          </w:tcPr>
          <w:p w14:paraId="1EF4A97C" w14:textId="77777777" w:rsidR="00CE578C" w:rsidRPr="00D326CA" w:rsidRDefault="00CE578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B16A9ED" w14:textId="77777777" w:rsidR="00CE578C" w:rsidRPr="00D326CA" w:rsidRDefault="00000000">
            <w:pPr>
              <w:jc w:val="center"/>
              <w:rPr>
                <w:sz w:val="18"/>
                <w:szCs w:val="18"/>
              </w:rPr>
            </w:pPr>
            <w:r w:rsidRPr="00D326C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E578C" w14:paraId="25E1DF67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5084DE55" w14:textId="77777777" w:rsidR="00CE578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452457D" w14:textId="77777777" w:rsidR="00CE578C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3408163" w14:textId="77777777" w:rsidR="00CE578C" w:rsidRPr="002A55B5" w:rsidRDefault="00CE578C">
            <w:pPr>
              <w:rPr>
                <w:rFonts w:ascii="宋体" w:hAnsi="宋体"/>
                <w:szCs w:val="21"/>
              </w:rPr>
            </w:pPr>
          </w:p>
          <w:p w14:paraId="4CB0768D" w14:textId="3505BED6" w:rsidR="00CE578C" w:rsidRPr="002A55B5" w:rsidRDefault="00000000" w:rsidP="002A55B5">
            <w:pPr>
              <w:widowControl/>
              <w:ind w:firstLineChars="200" w:firstLine="420"/>
              <w:jc w:val="left"/>
            </w:pPr>
            <w:r w:rsidRPr="002A55B5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2A55B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2A55B5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建最高计量标准，测量设备由品管部负责溯源。公司测量设备全部委托上海捷祥测控技术有限公司</w:t>
            </w:r>
            <w:r w:rsidR="001908A7">
              <w:rPr>
                <w:rFonts w:ascii="宋体" w:eastAsia="宋体" w:hAnsi="宋体" w:cs="宋体" w:hint="eastAsia"/>
                <w:kern w:val="0"/>
                <w:szCs w:val="21"/>
              </w:rPr>
              <w:t>和</w:t>
            </w:r>
            <w:r w:rsidR="001908A7" w:rsidRPr="001908A7">
              <w:rPr>
                <w:rFonts w:ascii="宋体" w:eastAsia="宋体" w:hAnsi="宋体" w:cs="宋体" w:hint="eastAsia"/>
                <w:kern w:val="0"/>
                <w:szCs w:val="21"/>
              </w:rPr>
              <w:t>福建省计量科学研究院</w:t>
            </w:r>
            <w:r w:rsidRPr="002A55B5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2A55B5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2A55B5">
              <w:rPr>
                <w:rFonts w:ascii="宋体" w:eastAsia="宋体" w:hAnsi="宋体" w:cs="宋体" w:hint="eastAsia"/>
                <w:kern w:val="0"/>
                <w:szCs w:val="21"/>
              </w:rPr>
              <w:t>检定证书由品管部保存。根据抽查情况，该公司的校准情况符合溯源性要求。</w:t>
            </w:r>
          </w:p>
          <w:p w14:paraId="28C0D2EB" w14:textId="77777777" w:rsidR="00CE578C" w:rsidRDefault="00CE578C">
            <w:pPr>
              <w:rPr>
                <w:rFonts w:ascii="宋体" w:hAnsi="宋体"/>
                <w:color w:val="0000FF"/>
                <w:szCs w:val="21"/>
              </w:rPr>
            </w:pPr>
          </w:p>
          <w:p w14:paraId="08685718" w14:textId="77777777" w:rsidR="00CE578C" w:rsidRDefault="00CE578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E578C" w14:paraId="6FAFAE24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65444849" w14:textId="77777777" w:rsidR="00CE578C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878123F" wp14:editId="4160D3AD">
                  <wp:simplePos x="0" y="0"/>
                  <wp:positionH relativeFrom="column">
                    <wp:posOffset>4027170</wp:posOffset>
                  </wp:positionH>
                  <wp:positionV relativeFrom="paragraph">
                    <wp:posOffset>291465</wp:posOffset>
                  </wp:positionV>
                  <wp:extent cx="717550" cy="358775"/>
                  <wp:effectExtent l="0" t="0" r="0" b="0"/>
                  <wp:wrapNone/>
                  <wp:docPr id="5" name="图片 5" descr="沈少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沈少华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795F882" w14:textId="77777777" w:rsidR="00CE578C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A5770E" wp14:editId="78D51A71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3810</wp:posOffset>
                  </wp:positionV>
                  <wp:extent cx="680085" cy="3975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397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F6B3A7E" w14:textId="77777777" w:rsidR="00CE578C" w:rsidRDefault="00CE578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1B88806" w14:textId="77777777" w:rsidR="00CE578C" w:rsidRDefault="00CE578C"/>
    <w:p w14:paraId="5F472C37" w14:textId="77777777" w:rsidR="00CE578C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CE578C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452D" w14:textId="77777777" w:rsidR="000315FB" w:rsidRDefault="000315FB">
      <w:r>
        <w:separator/>
      </w:r>
    </w:p>
  </w:endnote>
  <w:endnote w:type="continuationSeparator" w:id="0">
    <w:p w14:paraId="0024CBBD" w14:textId="77777777" w:rsidR="000315FB" w:rsidRDefault="0003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5B2E" w14:textId="77777777" w:rsidR="00CE578C" w:rsidRDefault="00CE578C">
    <w:pPr>
      <w:pStyle w:val="a5"/>
    </w:pPr>
  </w:p>
  <w:p w14:paraId="686EC7A1" w14:textId="77777777" w:rsidR="00CE578C" w:rsidRDefault="00CE57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E3C1" w14:textId="77777777" w:rsidR="000315FB" w:rsidRDefault="000315FB">
      <w:r>
        <w:separator/>
      </w:r>
    </w:p>
  </w:footnote>
  <w:footnote w:type="continuationSeparator" w:id="0">
    <w:p w14:paraId="15C335AC" w14:textId="77777777" w:rsidR="000315FB" w:rsidRDefault="0003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AD74" w14:textId="77777777" w:rsidR="00CE578C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97A77C" wp14:editId="1C012368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1FFE5A" w14:textId="77777777" w:rsidR="00CE578C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2B7FAD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60288;mso-width-relative:page;mso-height-relative:page" stroked="f">
          <v:textbox>
            <w:txbxContent>
              <w:p w14:paraId="37EDB2B8" w14:textId="77777777" w:rsidR="00CE578C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F6D99E9" w14:textId="77777777" w:rsidR="00CE578C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AB669F9" w14:textId="77777777" w:rsidR="00CE578C" w:rsidRDefault="00000000">
    <w:r>
      <w:pict w14:anchorId="171FBEF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1312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EyMzNiNGRiZmM0N2VhMWZhY2RkYzZmMGQ4ZDVlMTcifQ=="/>
  </w:docVars>
  <w:rsids>
    <w:rsidRoot w:val="00180494"/>
    <w:rsid w:val="000315FB"/>
    <w:rsid w:val="00126CE1"/>
    <w:rsid w:val="00162F18"/>
    <w:rsid w:val="00180494"/>
    <w:rsid w:val="001908A7"/>
    <w:rsid w:val="002470C4"/>
    <w:rsid w:val="002A55B5"/>
    <w:rsid w:val="002B1001"/>
    <w:rsid w:val="0036241C"/>
    <w:rsid w:val="00C6110D"/>
    <w:rsid w:val="00CE578C"/>
    <w:rsid w:val="00D326CA"/>
    <w:rsid w:val="00D35EC7"/>
    <w:rsid w:val="06E5034F"/>
    <w:rsid w:val="08C87646"/>
    <w:rsid w:val="0FE708DB"/>
    <w:rsid w:val="129021B5"/>
    <w:rsid w:val="133E565C"/>
    <w:rsid w:val="32A777DC"/>
    <w:rsid w:val="384509E7"/>
    <w:rsid w:val="57FF69D8"/>
    <w:rsid w:val="6ABF2E4C"/>
    <w:rsid w:val="72693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09B65250"/>
  <w15:docId w15:val="{23D57BA3-92D5-4392-B882-C41314C7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48</cp:revision>
  <dcterms:created xsi:type="dcterms:W3CDTF">2015-11-02T14:51:00Z</dcterms:created>
  <dcterms:modified xsi:type="dcterms:W3CDTF">2022-07-14T05:06:00Z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329799DCF1404A1C9872B6F4BE7FDF03</vt:lpwstr>
  </property>
</Properties>
</file>