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861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深圳市佳运通电子有限公司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张明星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抽查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技术质量部</w:t>
            </w:r>
            <w:r>
              <w:rPr>
                <w:rFonts w:hint="eastAsia"/>
                <w:color w:val="auto"/>
                <w:szCs w:val="21"/>
              </w:rPr>
              <w:t>提供的</w:t>
            </w:r>
            <w:r>
              <w:rPr>
                <w:rFonts w:hint="eastAsia"/>
                <w:color w:val="auto"/>
                <w:lang w:val="en-US" w:eastAsia="zh-CN"/>
              </w:rPr>
              <w:t>原材料来料检验单（法兰）</w:t>
            </w:r>
            <w:r>
              <w:rPr>
                <w:rFonts w:hint="eastAsia" w:ascii="宋体"/>
                <w:color w:val="auto"/>
                <w:szCs w:val="21"/>
              </w:rPr>
              <w:t>，没有标明记录标识（编码、编号）及保存期限，不符合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GB/T19022-2003标准6.2.3条款的规定要求</w:t>
            </w:r>
            <w:r>
              <w:rPr>
                <w:rFonts w:hint="eastAsia" w:ascii="宋体" w:hAnsi="宋体"/>
                <w:color w:val="auto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GB/T19022-2003  6.2.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记录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 陪同人员(签名)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579120" cy="350520"/>
                  <wp:effectExtent l="0" t="0" r="0" b="0"/>
                  <wp:docPr id="4" name="图片 4" descr="edc2445f5657694be1ebd2913ed13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dc2445f5657694be1ebd2913ed134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579120" cy="350520"/>
                  <wp:effectExtent l="0" t="0" r="0" b="0"/>
                  <wp:docPr id="5" name="图片 5" descr="edc2445f5657694be1ebd2913ed13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dc2445f5657694be1ebd2913ed134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left="1050" w:left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1.加强学习，将</w:t>
            </w:r>
            <w:r>
              <w:rPr>
                <w:rFonts w:hint="eastAsia"/>
                <w:color w:val="auto"/>
                <w:lang w:val="en-US" w:eastAsia="zh-CN"/>
              </w:rPr>
              <w:t>原材料来料检验单（法兰）</w:t>
            </w:r>
            <w:r>
              <w:rPr>
                <w:rFonts w:hint="eastAsia" w:ascii="宋体"/>
                <w:szCs w:val="21"/>
              </w:rPr>
              <w:t>标明记录编码、编号及保存期限</w:t>
            </w:r>
            <w:r>
              <w:rPr>
                <w:rFonts w:hint="eastAsia" w:ascii="宋体"/>
                <w:szCs w:val="21"/>
                <w:lang w:val="en-US" w:eastAsia="zh-CN"/>
              </w:rPr>
              <w:t>五</w:t>
            </w: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2.检查公司其它记录，避免类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似情况再发生。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579120" cy="350520"/>
                  <wp:effectExtent l="0" t="0" r="0" b="0"/>
                  <wp:docPr id="6" name="图片 6" descr="edc2445f5657694be1ebd2913ed13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dc2445f5657694be1ebd2913ed134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18450F31"/>
    <w:rsid w:val="1B5C4720"/>
    <w:rsid w:val="246955A9"/>
    <w:rsid w:val="346D1500"/>
    <w:rsid w:val="38E521D2"/>
    <w:rsid w:val="4F55590E"/>
    <w:rsid w:val="56747BCB"/>
    <w:rsid w:val="5CCC3F04"/>
    <w:rsid w:val="5F153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400</Characters>
  <Lines>2</Lines>
  <Paragraphs>1</Paragraphs>
  <TotalTime>0</TotalTime>
  <ScaleCrop>false</ScaleCrop>
  <LinksUpToDate>false</LinksUpToDate>
  <CharactersWithSpaces>490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2022-07-04T07:24:32Z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2C732C0951AA435BA6A4B42777E43BA5</vt:lpwstr>
  </property>
</Properties>
</file>