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D8" w:rsidRDefault="00E85862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0766-2021-QH-2022</w:t>
      </w:r>
      <w:bookmarkEnd w:id="0"/>
    </w:p>
    <w:p w:rsidR="00E604D8" w:rsidRDefault="00E8586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485"/>
        <w:gridCol w:w="1215"/>
        <w:gridCol w:w="2187"/>
      </w:tblGrid>
      <w:tr w:rsidR="006173F7" w:rsidRPr="003658F6" w:rsidTr="003658F6">
        <w:tc>
          <w:tcPr>
            <w:tcW w:w="1576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195" w:type="dxa"/>
            <w:gridSpan w:val="3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3658F6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湖南利源隆茶业有限责任公司</w:t>
            </w:r>
            <w:bookmarkEnd w:id="1"/>
          </w:p>
        </w:tc>
        <w:tc>
          <w:tcPr>
            <w:tcW w:w="1215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187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3658F6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6173F7" w:rsidRPr="003658F6" w:rsidTr="003658F6">
        <w:tc>
          <w:tcPr>
            <w:tcW w:w="1576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195" w:type="dxa"/>
            <w:gridSpan w:val="3"/>
          </w:tcPr>
          <w:p w:rsidR="00E604D8" w:rsidRPr="003658F6" w:rsidRDefault="001B763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5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2187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bookmarkStart w:id="4" w:name="_GoBack"/>
            <w:bookmarkEnd w:id="4"/>
            <w:r w:rsidRPr="003658F6">
              <w:rPr>
                <w:rFonts w:asciiTheme="minorEastAsia" w:eastAsiaTheme="minorEastAsia" w:hAnsiTheme="minorEastAsia"/>
                <w:sz w:val="21"/>
                <w:szCs w:val="21"/>
              </w:rPr>
              <w:t>H:197HACCP2100012</w:t>
            </w:r>
            <w:bookmarkEnd w:id="3"/>
          </w:p>
        </w:tc>
      </w:tr>
      <w:tr w:rsidR="006173F7" w:rsidRPr="003658F6" w:rsidTr="003658F6">
        <w:tc>
          <w:tcPr>
            <w:tcW w:w="1576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195" w:type="dxa"/>
            <w:gridSpan w:val="3"/>
          </w:tcPr>
          <w:p w:rsidR="00E604D8" w:rsidRPr="003658F6" w:rsidRDefault="0086254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机构代码"/>
            <w:r>
              <w:rPr>
                <w:rFonts w:hint="eastAsia"/>
                <w:sz w:val="22"/>
                <w:szCs w:val="22"/>
              </w:rPr>
              <w:t>914309235975562546</w:t>
            </w:r>
            <w:bookmarkEnd w:id="5"/>
          </w:p>
        </w:tc>
        <w:tc>
          <w:tcPr>
            <w:tcW w:w="1215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2187" w:type="dxa"/>
          </w:tcPr>
          <w:p w:rsidR="00E604D8" w:rsidRPr="003658F6" w:rsidRDefault="00E85862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¨ </w:t>
            </w:r>
            <w:proofErr w:type="gramStart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带标</w:t>
            </w:r>
            <w:proofErr w:type="gramEnd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¨不带标</w:t>
            </w:r>
          </w:p>
        </w:tc>
      </w:tr>
      <w:tr w:rsidR="006173F7" w:rsidRPr="003658F6" w:rsidTr="003658F6">
        <w:tc>
          <w:tcPr>
            <w:tcW w:w="1576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195" w:type="dxa"/>
            <w:gridSpan w:val="3"/>
          </w:tcPr>
          <w:p w:rsidR="00E604D8" w:rsidRPr="003658F6" w:rsidRDefault="00884A2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E85862"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</w:t>
            </w:r>
            <w:proofErr w:type="spellStart"/>
            <w:r w:rsidR="00E85862"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="00E85862"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9001:2015标准 (不适用：  条款)</w:t>
            </w:r>
          </w:p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J勾选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E勾选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</w:t>
            </w:r>
            <w:proofErr w:type="spellStart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14001:2015标准；</w:t>
            </w:r>
          </w:p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S勾选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</w:t>
            </w:r>
            <w:proofErr w:type="spellStart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45001:2018标准；</w:t>
            </w:r>
          </w:p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EnMS勾选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</w:t>
            </w:r>
            <w:proofErr w:type="spellStart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50001:2018标准；</w:t>
            </w:r>
          </w:p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F勾选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22000-2018</w:t>
            </w:r>
          </w:p>
          <w:p w:rsidR="00E604D8" w:rsidRPr="003658F6" w:rsidRDefault="00E85862" w:rsidP="003658F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H勾选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="003658F6" w:rsidRPr="003658F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</w:tc>
        <w:tc>
          <w:tcPr>
            <w:tcW w:w="1215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</w:p>
        </w:tc>
        <w:tc>
          <w:tcPr>
            <w:tcW w:w="2187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体系人数"/>
            <w:r w:rsidRPr="003658F6">
              <w:rPr>
                <w:rFonts w:asciiTheme="minorEastAsia" w:eastAsiaTheme="minorEastAsia" w:hAnsiTheme="minorEastAsia"/>
                <w:sz w:val="21"/>
                <w:szCs w:val="21"/>
              </w:rPr>
              <w:t>Q:25,H:25</w:t>
            </w:r>
            <w:bookmarkEnd w:id="12"/>
          </w:p>
        </w:tc>
      </w:tr>
      <w:tr w:rsidR="006173F7" w:rsidRPr="003658F6" w:rsidTr="003658F6">
        <w:tc>
          <w:tcPr>
            <w:tcW w:w="1576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597" w:type="dxa"/>
            <w:gridSpan w:val="5"/>
          </w:tcPr>
          <w:p w:rsidR="00E604D8" w:rsidRPr="003658F6" w:rsidRDefault="00E85862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初审"/>
            <w:r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 w:rsidR="00D526CC"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换证</w:t>
            </w:r>
            <w:r w:rsidR="00D526CC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(</w:t>
            </w:r>
            <w:r w:rsidR="00D526CC"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  <w:t>HACCP</w:t>
            </w:r>
            <w:proofErr w:type="gramStart"/>
            <w:r w:rsidR="00D526CC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转</w:t>
            </w:r>
            <w:r w:rsidR="00D526CC"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  <w:t>版</w:t>
            </w:r>
            <w:proofErr w:type="gramEnd"/>
            <w:r w:rsidR="00D526CC"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  <w:t>)</w:t>
            </w:r>
          </w:p>
        </w:tc>
      </w:tr>
      <w:tr w:rsidR="006173F7" w:rsidRPr="003658F6" w:rsidTr="003658F6">
        <w:tc>
          <w:tcPr>
            <w:tcW w:w="1576" w:type="dxa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597" w:type="dxa"/>
            <w:gridSpan w:val="5"/>
          </w:tcPr>
          <w:p w:rsidR="00E604D8" w:rsidRPr="003658F6" w:rsidRDefault="00E85862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6173F7" w:rsidRPr="003658F6" w:rsidTr="003658F6">
        <w:tc>
          <w:tcPr>
            <w:tcW w:w="10173" w:type="dxa"/>
            <w:gridSpan w:val="6"/>
            <w:shd w:val="clear" w:color="auto" w:fill="D8D8D8" w:themeFill="background1" w:themeFillShade="D8"/>
          </w:tcPr>
          <w:p w:rsidR="00E604D8" w:rsidRPr="003658F6" w:rsidRDefault="00E85862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6173F7" w:rsidRPr="003658F6" w:rsidTr="003658F6">
        <w:tc>
          <w:tcPr>
            <w:tcW w:w="1576" w:type="dxa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224" w:type="dxa"/>
            <w:gridSpan w:val="4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862544" w:rsidRPr="003658F6" w:rsidTr="003658F6">
        <w:trPr>
          <w:trHeight w:val="312"/>
        </w:trPr>
        <w:tc>
          <w:tcPr>
            <w:tcW w:w="1576" w:type="dxa"/>
          </w:tcPr>
          <w:p w:rsidR="00862544" w:rsidRPr="003658F6" w:rsidRDefault="00862544" w:rsidP="0086254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862544" w:rsidRDefault="00862544" w:rsidP="00862544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湖南利源隆茶业有限责任公司</w:t>
            </w:r>
            <w:bookmarkEnd w:id="17"/>
          </w:p>
        </w:tc>
        <w:tc>
          <w:tcPr>
            <w:tcW w:w="5224" w:type="dxa"/>
            <w:gridSpan w:val="4"/>
            <w:vMerge w:val="restart"/>
          </w:tcPr>
          <w:p w:rsidR="00862544" w:rsidRPr="003658F6" w:rsidRDefault="00862544" w:rsidP="0086254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8" w:name="审核范围"/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rFonts w:hint="eastAsia"/>
                <w:sz w:val="22"/>
                <w:szCs w:val="22"/>
              </w:rPr>
              <w:t>：位于湖南省益阳市安化县江南</w:t>
            </w:r>
            <w:proofErr w:type="gramStart"/>
            <w:r>
              <w:rPr>
                <w:rFonts w:hint="eastAsia"/>
                <w:sz w:val="22"/>
                <w:szCs w:val="22"/>
              </w:rPr>
              <w:t>镇洞市老街</w:t>
            </w:r>
            <w:proofErr w:type="gramEnd"/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号湖南利源隆茶业有限责任公司加工车间的绿茶、红茶、白茶、黑茶（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紧压茶）的加工</w:t>
            </w:r>
            <w:bookmarkEnd w:id="18"/>
          </w:p>
        </w:tc>
      </w:tr>
      <w:tr w:rsidR="00862544" w:rsidRPr="003658F6" w:rsidTr="003658F6">
        <w:trPr>
          <w:trHeight w:val="376"/>
        </w:trPr>
        <w:tc>
          <w:tcPr>
            <w:tcW w:w="1576" w:type="dxa"/>
          </w:tcPr>
          <w:p w:rsidR="00862544" w:rsidRPr="003658F6" w:rsidRDefault="00862544" w:rsidP="0086254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862544" w:rsidRDefault="00862544" w:rsidP="0086254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湖南省安化县江南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镇洞市老街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224" w:type="dxa"/>
            <w:gridSpan w:val="4"/>
            <w:vMerge/>
          </w:tcPr>
          <w:p w:rsidR="00862544" w:rsidRPr="003658F6" w:rsidRDefault="00862544" w:rsidP="0086254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2544" w:rsidRPr="003658F6" w:rsidTr="003658F6">
        <w:trPr>
          <w:trHeight w:val="437"/>
        </w:trPr>
        <w:tc>
          <w:tcPr>
            <w:tcW w:w="1576" w:type="dxa"/>
          </w:tcPr>
          <w:p w:rsidR="00862544" w:rsidRPr="003658F6" w:rsidRDefault="00862544" w:rsidP="0086254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862544" w:rsidRDefault="00862544" w:rsidP="0086254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湖南省益阳市安化县江南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镇洞市老街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224" w:type="dxa"/>
            <w:gridSpan w:val="4"/>
            <w:vMerge/>
          </w:tcPr>
          <w:p w:rsidR="00862544" w:rsidRPr="003658F6" w:rsidRDefault="00862544" w:rsidP="00862544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73F7" w:rsidRPr="003658F6" w:rsidTr="003658F6">
        <w:tc>
          <w:tcPr>
            <w:tcW w:w="10173" w:type="dxa"/>
            <w:gridSpan w:val="6"/>
            <w:shd w:val="clear" w:color="auto" w:fill="D8D8D8" w:themeFill="background1" w:themeFillShade="D8"/>
          </w:tcPr>
          <w:p w:rsidR="00E604D8" w:rsidRPr="003658F6" w:rsidRDefault="00E85862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6173F7" w:rsidRPr="003658F6" w:rsidTr="003658F6">
        <w:tc>
          <w:tcPr>
            <w:tcW w:w="1576" w:type="dxa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224" w:type="dxa"/>
            <w:gridSpan w:val="4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6173F7" w:rsidRPr="003658F6" w:rsidTr="003658F6">
        <w:trPr>
          <w:trHeight w:val="387"/>
        </w:trPr>
        <w:tc>
          <w:tcPr>
            <w:tcW w:w="1576" w:type="dxa"/>
            <w:vMerge w:val="restart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QMS/</w:t>
            </w:r>
            <w:proofErr w:type="spellStart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3887" w:type="dxa"/>
            <w:gridSpan w:val="3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73F7" w:rsidRPr="003658F6" w:rsidTr="003658F6">
        <w:trPr>
          <w:trHeight w:val="446"/>
        </w:trPr>
        <w:tc>
          <w:tcPr>
            <w:tcW w:w="1576" w:type="dxa"/>
            <w:vMerge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3887" w:type="dxa"/>
            <w:gridSpan w:val="3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73F7" w:rsidRPr="003658F6" w:rsidTr="003658F6">
        <w:trPr>
          <w:trHeight w:val="412"/>
        </w:trPr>
        <w:tc>
          <w:tcPr>
            <w:tcW w:w="1576" w:type="dxa"/>
            <w:vMerge w:val="restart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3658F6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3658F6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3658F6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3887" w:type="dxa"/>
            <w:gridSpan w:val="3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73F7" w:rsidRPr="003658F6" w:rsidTr="003658F6">
        <w:trPr>
          <w:trHeight w:val="421"/>
        </w:trPr>
        <w:tc>
          <w:tcPr>
            <w:tcW w:w="1576" w:type="dxa"/>
            <w:vMerge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3887" w:type="dxa"/>
            <w:gridSpan w:val="3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73F7" w:rsidRPr="003658F6" w:rsidTr="003658F6">
        <w:trPr>
          <w:trHeight w:val="459"/>
        </w:trPr>
        <w:tc>
          <w:tcPr>
            <w:tcW w:w="1576" w:type="dxa"/>
            <w:vMerge w:val="restart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3658F6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3887" w:type="dxa"/>
            <w:gridSpan w:val="3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73F7" w:rsidRPr="003658F6" w:rsidTr="003658F6">
        <w:trPr>
          <w:trHeight w:val="374"/>
        </w:trPr>
        <w:tc>
          <w:tcPr>
            <w:tcW w:w="1576" w:type="dxa"/>
            <w:vMerge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3887" w:type="dxa"/>
            <w:gridSpan w:val="3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73F7" w:rsidRPr="003658F6" w:rsidTr="003658F6">
        <w:trPr>
          <w:trHeight w:val="90"/>
        </w:trPr>
        <w:tc>
          <w:tcPr>
            <w:tcW w:w="10173" w:type="dxa"/>
            <w:gridSpan w:val="6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证书规格：A4； 中英文各一份；</w:t>
            </w:r>
          </w:p>
        </w:tc>
      </w:tr>
      <w:tr w:rsidR="006173F7" w:rsidRPr="003658F6" w:rsidTr="003658F6">
        <w:tc>
          <w:tcPr>
            <w:tcW w:w="10173" w:type="dxa"/>
            <w:gridSpan w:val="6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6173F7" w:rsidRPr="003658F6" w:rsidTr="003658F6">
        <w:trPr>
          <w:trHeight w:val="862"/>
        </w:trPr>
        <w:tc>
          <w:tcPr>
            <w:tcW w:w="1576" w:type="dxa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195" w:type="dxa"/>
            <w:gridSpan w:val="3"/>
          </w:tcPr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3658F6" w:rsidRDefault="001B763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215" w:type="dxa"/>
          </w:tcPr>
          <w:p w:rsidR="00E604D8" w:rsidRPr="003658F6" w:rsidRDefault="00E8586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2187" w:type="dxa"/>
          </w:tcPr>
          <w:p w:rsidR="00E604D8" w:rsidRPr="003658F6" w:rsidRDefault="003658F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658F6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681487" cy="2501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1" cy="25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4D8" w:rsidRDefault="001B763D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63D" w:rsidRDefault="001B763D">
      <w:r>
        <w:separator/>
      </w:r>
    </w:p>
  </w:endnote>
  <w:endnote w:type="continuationSeparator" w:id="0">
    <w:p w:rsidR="001B763D" w:rsidRDefault="001B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63D" w:rsidRDefault="001B763D">
      <w:r>
        <w:separator/>
      </w:r>
    </w:p>
  </w:footnote>
  <w:footnote w:type="continuationSeparator" w:id="0">
    <w:p w:rsidR="001B763D" w:rsidRDefault="001B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D8" w:rsidRDefault="00E85862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763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E858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E85862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3F7"/>
    <w:rsid w:val="001B763D"/>
    <w:rsid w:val="003658F6"/>
    <w:rsid w:val="006173F7"/>
    <w:rsid w:val="006907CB"/>
    <w:rsid w:val="00735E27"/>
    <w:rsid w:val="00862544"/>
    <w:rsid w:val="00864291"/>
    <w:rsid w:val="00884A23"/>
    <w:rsid w:val="00A219DD"/>
    <w:rsid w:val="00A71035"/>
    <w:rsid w:val="00AE7693"/>
    <w:rsid w:val="00D526CC"/>
    <w:rsid w:val="00E85862"/>
    <w:rsid w:val="00EC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70A629C0-7E45-469E-8AC4-2158F489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39</cp:revision>
  <cp:lastPrinted>2019-05-13T03:13:00Z</cp:lastPrinted>
  <dcterms:created xsi:type="dcterms:W3CDTF">2016-02-16T02:49:00Z</dcterms:created>
  <dcterms:modified xsi:type="dcterms:W3CDTF">2022-07-24T04:21:00Z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