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江苏润昕教学装备有限公司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2022年07月02日 上午至2022年07月02日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D7F2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2022-07-02T09:50:02Z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A489B7794A9F449D9BFC1140922B1630</vt:lpwstr>
  </property>
</Properties>
</file>