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A883" w14:textId="77777777" w:rsidR="00330671" w:rsidRPr="00284145" w:rsidRDefault="001F6BD1" w:rsidP="00284145">
      <w:pPr>
        <w:jc w:val="right"/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284145">
        <w:rPr>
          <w:rFonts w:hint="eastAsia"/>
          <w:u w:val="single"/>
        </w:rPr>
        <w:t>0013-2018-2022</w:t>
      </w:r>
    </w:p>
    <w:p w14:paraId="04A055E0" w14:textId="77777777" w:rsidR="00330671" w:rsidRDefault="001F6BD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330671" w14:paraId="565F82CC" w14:textId="77777777" w:rsidTr="001516A9">
        <w:trPr>
          <w:trHeight w:val="427"/>
          <w:jc w:val="center"/>
        </w:trPr>
        <w:tc>
          <w:tcPr>
            <w:tcW w:w="1951" w:type="dxa"/>
            <w:gridSpan w:val="2"/>
            <w:vAlign w:val="center"/>
          </w:tcPr>
          <w:p w14:paraId="160B3344" w14:textId="77777777" w:rsidR="00330671" w:rsidRDefault="001F6BD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46BA76B8" w14:textId="77777777" w:rsidR="00330671" w:rsidRDefault="00761FAC">
            <w:r>
              <w:rPr>
                <w:rFonts w:hint="eastAsia"/>
              </w:rPr>
              <w:t>铁含量</w:t>
            </w:r>
            <w:r w:rsidR="002C3022"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 w14:paraId="7A694177" w14:textId="77777777" w:rsidR="00330671" w:rsidRDefault="001F6BD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3015D27" w14:textId="77777777" w:rsidR="00330671" w:rsidRPr="00BA1DFC" w:rsidRDefault="00CB3A58" w:rsidP="001516A9">
            <w:pPr>
              <w:spacing w:before="240"/>
              <w:jc w:val="left"/>
              <w:rPr>
                <w:szCs w:val="21"/>
              </w:rPr>
            </w:pPr>
            <w:r>
              <w:rPr>
                <w:rFonts w:ascii="仿宋_GB2312" w:hAnsi="仿宋_GB2312" w:hint="eastAsia"/>
                <w:bCs/>
                <w:szCs w:val="21"/>
              </w:rPr>
              <w:t>（</w:t>
            </w:r>
            <w:r>
              <w:rPr>
                <w:rFonts w:ascii="仿宋_GB2312" w:hAnsi="仿宋_GB2312" w:hint="eastAsia"/>
                <w:bCs/>
                <w:szCs w:val="21"/>
              </w:rPr>
              <w:t>63.6</w:t>
            </w:r>
            <w:r w:rsidRPr="00BA1DFC">
              <w:rPr>
                <w:rFonts w:ascii="仿宋_GB2312" w:hAnsi="仿宋_GB2312"/>
                <w:bCs/>
                <w:szCs w:val="21"/>
              </w:rPr>
              <w:t>±</w:t>
            </w:r>
            <w:r w:rsidR="00761FAC">
              <w:rPr>
                <w:rFonts w:ascii="仿宋_GB2312" w:hAnsi="仿宋_GB2312" w:hint="eastAsia"/>
                <w:bCs/>
                <w:szCs w:val="21"/>
              </w:rPr>
              <w:t>0.</w:t>
            </w:r>
            <w:r>
              <w:rPr>
                <w:rFonts w:ascii="仿宋_GB2312" w:hAnsi="仿宋_GB2312" w:hint="eastAsia"/>
                <w:bCs/>
                <w:szCs w:val="21"/>
              </w:rPr>
              <w:t>4</w:t>
            </w:r>
            <w:r>
              <w:rPr>
                <w:rFonts w:ascii="仿宋_GB2312" w:hAnsi="仿宋_GB2312" w:hint="eastAsia"/>
                <w:bCs/>
                <w:szCs w:val="21"/>
              </w:rPr>
              <w:t>）</w:t>
            </w:r>
            <w:r w:rsidR="00761FAC">
              <w:rPr>
                <w:rFonts w:ascii="仿宋_GB2312" w:hAnsi="仿宋_GB2312" w:hint="eastAsia"/>
                <w:bCs/>
                <w:szCs w:val="21"/>
              </w:rPr>
              <w:t>%</w:t>
            </w:r>
          </w:p>
        </w:tc>
      </w:tr>
      <w:tr w:rsidR="00330671" w14:paraId="6FCAC7B9" w14:textId="77777777" w:rsidTr="001516A9">
        <w:trPr>
          <w:trHeight w:val="419"/>
          <w:jc w:val="center"/>
        </w:trPr>
        <w:tc>
          <w:tcPr>
            <w:tcW w:w="4464" w:type="dxa"/>
            <w:gridSpan w:val="4"/>
            <w:vAlign w:val="center"/>
          </w:tcPr>
          <w:p w14:paraId="2929BFF3" w14:textId="77777777" w:rsidR="00330671" w:rsidRDefault="001F6BD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41B5A013" w14:textId="09E83AD2" w:rsidR="00330671" w:rsidRDefault="00876BA3" w:rsidP="00761FAC">
            <w:r>
              <w:rPr>
                <w:rFonts w:hint="eastAsia"/>
              </w:rPr>
              <w:t>工艺规范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61FAC" w:rsidRPr="00761FAC">
              <w:t>GB16597-1996</w:t>
            </w:r>
            <w:r w:rsidR="00761FAC" w:rsidRPr="00761FAC">
              <w:t>《冶金产品分析方法</w:t>
            </w:r>
            <w:r w:rsidR="00761FAC" w:rsidRPr="00761FAC">
              <w:t>X</w:t>
            </w:r>
            <w:r w:rsidR="00761FAC" w:rsidRPr="00761FAC">
              <w:t>射线荧光光谱法通则》</w:t>
            </w:r>
          </w:p>
        </w:tc>
      </w:tr>
      <w:tr w:rsidR="00330671" w14:paraId="1E9AB09C" w14:textId="77777777" w:rsidTr="001516A9">
        <w:trPr>
          <w:trHeight w:val="2426"/>
          <w:jc w:val="center"/>
        </w:trPr>
        <w:tc>
          <w:tcPr>
            <w:tcW w:w="10314" w:type="dxa"/>
            <w:gridSpan w:val="9"/>
          </w:tcPr>
          <w:p w14:paraId="515D07B5" w14:textId="77777777" w:rsidR="00330671" w:rsidRPr="000B61D8" w:rsidRDefault="001F6BD1">
            <w:pPr>
              <w:rPr>
                <w:color w:val="000000" w:themeColor="text1"/>
              </w:rPr>
            </w:pPr>
            <w:r w:rsidRPr="000B61D8">
              <w:rPr>
                <w:rFonts w:hint="eastAsia"/>
                <w:color w:val="000000" w:themeColor="text1"/>
              </w:rPr>
              <w:t>计量要求导出方法</w:t>
            </w:r>
          </w:p>
          <w:p w14:paraId="78FD7C33" w14:textId="5ED83675" w:rsidR="00524982" w:rsidRPr="000B61D8" w:rsidRDefault="000B61D8" w:rsidP="00524982">
            <w:pPr>
              <w:rPr>
                <w:color w:val="000000" w:themeColor="text1"/>
                <w:szCs w:val="21"/>
              </w:rPr>
            </w:pPr>
            <w:r w:rsidRPr="000B61D8">
              <w:rPr>
                <w:rFonts w:hint="eastAsia"/>
                <w:color w:val="000000" w:themeColor="text1"/>
                <w:szCs w:val="21"/>
              </w:rPr>
              <w:t>1</w:t>
            </w:r>
            <w:r w:rsidR="00524982" w:rsidRPr="000B61D8">
              <w:rPr>
                <w:rFonts w:hint="eastAsia"/>
                <w:color w:val="000000" w:themeColor="text1"/>
                <w:szCs w:val="21"/>
              </w:rPr>
              <w:t>．测量过程</w:t>
            </w:r>
            <w:r w:rsidR="00876BA3">
              <w:rPr>
                <w:rFonts w:hint="eastAsia"/>
                <w:color w:val="000000" w:themeColor="text1"/>
                <w:szCs w:val="21"/>
              </w:rPr>
              <w:t>计量要求应</w:t>
            </w:r>
            <w:r w:rsidR="00524982" w:rsidRPr="000B61D8">
              <w:rPr>
                <w:rFonts w:hint="eastAsia"/>
                <w:color w:val="000000" w:themeColor="text1"/>
                <w:szCs w:val="21"/>
              </w:rPr>
              <w:t>：</w:t>
            </w:r>
          </w:p>
          <w:p w14:paraId="2F929B60" w14:textId="77777777" w:rsidR="00524982" w:rsidRPr="000B61D8" w:rsidRDefault="00524982" w:rsidP="0052498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0B61D8">
              <w:rPr>
                <w:rFonts w:hint="eastAsia"/>
                <w:color w:val="000000" w:themeColor="text1"/>
                <w:szCs w:val="21"/>
              </w:rPr>
              <w:t>（</w:t>
            </w:r>
            <w:r w:rsidRPr="000B61D8">
              <w:rPr>
                <w:rFonts w:hint="eastAsia"/>
                <w:color w:val="000000" w:themeColor="text1"/>
                <w:szCs w:val="21"/>
              </w:rPr>
              <w:t>1</w:t>
            </w:r>
            <w:r w:rsidRPr="000B61D8">
              <w:rPr>
                <w:rFonts w:hint="eastAsia"/>
                <w:color w:val="000000" w:themeColor="text1"/>
                <w:szCs w:val="21"/>
              </w:rPr>
              <w:t>）全宽范围：</w:t>
            </w:r>
            <w:r w:rsidRPr="000B61D8">
              <w:rPr>
                <w:rFonts w:hint="eastAsia"/>
                <w:color w:val="000000" w:themeColor="text1"/>
                <w:szCs w:val="21"/>
              </w:rPr>
              <w:t>T=</w:t>
            </w:r>
            <w:r w:rsidR="00CB3A58">
              <w:rPr>
                <w:rFonts w:hint="eastAsia"/>
                <w:color w:val="000000" w:themeColor="text1"/>
                <w:szCs w:val="21"/>
              </w:rPr>
              <w:t>0.4*2=</w:t>
            </w:r>
            <w:r w:rsidRPr="000B61D8">
              <w:rPr>
                <w:rFonts w:hint="eastAsia"/>
                <w:color w:val="000000" w:themeColor="text1"/>
                <w:szCs w:val="21"/>
              </w:rPr>
              <w:t>0.</w:t>
            </w:r>
            <w:r w:rsidR="009668DF">
              <w:rPr>
                <w:rFonts w:hint="eastAsia"/>
                <w:color w:val="000000" w:themeColor="text1"/>
                <w:szCs w:val="21"/>
              </w:rPr>
              <w:t>8</w:t>
            </w:r>
            <w:r w:rsidR="00CB034B">
              <w:rPr>
                <w:rFonts w:hint="eastAsia"/>
                <w:color w:val="000000" w:themeColor="text1"/>
                <w:szCs w:val="21"/>
              </w:rPr>
              <w:t>%</w:t>
            </w:r>
          </w:p>
          <w:p w14:paraId="265F8C9D" w14:textId="27AE1806" w:rsidR="00524982" w:rsidRPr="000B61D8" w:rsidRDefault="00524982" w:rsidP="00524982">
            <w:pPr>
              <w:rPr>
                <w:color w:val="000000" w:themeColor="text1"/>
                <w:szCs w:val="21"/>
              </w:rPr>
            </w:pPr>
            <w:r w:rsidRPr="000B61D8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0B61D8">
              <w:rPr>
                <w:rFonts w:hint="eastAsia"/>
                <w:color w:val="000000" w:themeColor="text1"/>
                <w:szCs w:val="21"/>
              </w:rPr>
              <w:t>（</w:t>
            </w:r>
            <w:r w:rsidRPr="000B61D8">
              <w:rPr>
                <w:rFonts w:hint="eastAsia"/>
                <w:color w:val="000000" w:themeColor="text1"/>
                <w:szCs w:val="21"/>
              </w:rPr>
              <w:t>2</w:t>
            </w:r>
            <w:r w:rsidRPr="000B61D8">
              <w:rPr>
                <w:rFonts w:hint="eastAsia"/>
                <w:color w:val="000000" w:themeColor="text1"/>
                <w:szCs w:val="21"/>
              </w:rPr>
              <w:t>）</w:t>
            </w:r>
            <w:r w:rsidR="00CE47C7">
              <w:rPr>
                <w:rFonts w:hint="eastAsia"/>
                <w:color w:val="000000" w:themeColor="text1"/>
                <w:szCs w:val="21"/>
              </w:rPr>
              <w:t>满足</w:t>
            </w:r>
            <w:r w:rsidR="00CB034B">
              <w:rPr>
                <w:rFonts w:hint="eastAsia"/>
                <w:color w:val="000000" w:themeColor="text1"/>
                <w:szCs w:val="21"/>
              </w:rPr>
              <w:t>测量能力</w:t>
            </w:r>
            <w:r w:rsidR="00CE47C7">
              <w:rPr>
                <w:rFonts w:hint="eastAsia"/>
                <w:color w:val="000000" w:themeColor="text1"/>
                <w:szCs w:val="21"/>
              </w:rPr>
              <w:t>指数</w:t>
            </w:r>
            <w:r w:rsidRPr="000B61D8">
              <w:rPr>
                <w:rFonts w:hint="eastAsia"/>
                <w:color w:val="000000" w:themeColor="text1"/>
                <w:szCs w:val="21"/>
              </w:rPr>
              <w:t>：</w:t>
            </w:r>
            <w:r w:rsidR="00CB034B">
              <w:rPr>
                <w:rFonts w:ascii="宋体" w:hAnsi="宋体" w:hint="eastAsia"/>
                <w:color w:val="000000" w:themeColor="text1"/>
                <w:szCs w:val="21"/>
              </w:rPr>
              <w:t>Mcp</w:t>
            </w:r>
            <w:r w:rsidR="00CE47C7">
              <w:rPr>
                <w:rFonts w:ascii="宋体" w:hAnsi="宋体" w:hint="eastAsia"/>
                <w:color w:val="000000" w:themeColor="text1"/>
                <w:szCs w:val="21"/>
              </w:rPr>
              <w:t>=T/</w:t>
            </w:r>
            <w:r w:rsidR="00CE47C7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="00CE47C7">
              <w:rPr>
                <w:rFonts w:ascii="宋体" w:hAnsi="宋体" w:hint="eastAsia"/>
                <w:color w:val="000000" w:themeColor="text1"/>
                <w:szCs w:val="21"/>
              </w:rPr>
              <w:t>U</w:t>
            </w:r>
            <w:r w:rsidR="00CB3A58">
              <w:rPr>
                <w:rFonts w:ascii="宋体" w:eastAsia="宋体" w:hAnsi="宋体" w:hint="eastAsia"/>
                <w:color w:val="000000" w:themeColor="text1"/>
                <w:szCs w:val="21"/>
              </w:rPr>
              <w:t>≥</w:t>
            </w:r>
            <w:r w:rsidR="00CB3A58">
              <w:rPr>
                <w:rFonts w:hint="eastAsia"/>
                <w:color w:val="000000" w:themeColor="text1"/>
                <w:szCs w:val="21"/>
              </w:rPr>
              <w:t>1</w:t>
            </w:r>
            <w:r w:rsidR="00CE47C7">
              <w:rPr>
                <w:rFonts w:hint="eastAsia"/>
                <w:color w:val="000000" w:themeColor="text1"/>
                <w:szCs w:val="21"/>
              </w:rPr>
              <w:t>.1</w:t>
            </w:r>
            <w:r w:rsidR="00CE47C7" w:rsidRPr="000B61D8">
              <w:rPr>
                <w:color w:val="000000" w:themeColor="text1"/>
                <w:szCs w:val="21"/>
              </w:rPr>
              <w:t xml:space="preserve"> </w:t>
            </w:r>
            <w:r w:rsidR="00CE47C7">
              <w:rPr>
                <w:color w:val="000000" w:themeColor="text1"/>
                <w:szCs w:val="21"/>
              </w:rPr>
              <w:t xml:space="preserve">   </w:t>
            </w:r>
            <w:r w:rsidR="00CE47C7">
              <w:rPr>
                <w:rFonts w:ascii="宋体" w:hAnsi="宋体" w:hint="eastAsia"/>
                <w:color w:val="000000" w:themeColor="text1"/>
                <w:szCs w:val="21"/>
              </w:rPr>
              <w:t>Mcp=T/</w:t>
            </w:r>
            <w:r w:rsidR="00CE47C7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="00CE47C7">
              <w:rPr>
                <w:rFonts w:ascii="宋体" w:hAnsi="宋体" w:hint="eastAsia"/>
                <w:color w:val="000000" w:themeColor="text1"/>
                <w:szCs w:val="21"/>
              </w:rPr>
              <w:t>U=</w:t>
            </w:r>
            <w:r w:rsidR="00CE47C7">
              <w:rPr>
                <w:rFonts w:ascii="宋体" w:hAnsi="宋体"/>
                <w:color w:val="000000" w:themeColor="text1"/>
                <w:szCs w:val="21"/>
              </w:rPr>
              <w:t>0</w:t>
            </w:r>
            <w:r w:rsidR="00CE47C7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CE47C7">
              <w:rPr>
                <w:rFonts w:ascii="宋体" w:hAnsi="宋体"/>
                <w:color w:val="000000" w:themeColor="text1"/>
                <w:szCs w:val="21"/>
              </w:rPr>
              <w:t>8</w:t>
            </w:r>
            <w:r w:rsidR="00CE47C7">
              <w:rPr>
                <w:rFonts w:ascii="宋体" w:hAnsi="宋体" w:hint="eastAsia"/>
                <w:color w:val="000000" w:themeColor="text1"/>
                <w:szCs w:val="21"/>
              </w:rPr>
              <w:t>%/</w:t>
            </w:r>
            <w:r w:rsidR="00CE47C7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="00CE47C7">
              <w:rPr>
                <w:rFonts w:ascii="宋体" w:hAnsi="宋体" w:hint="eastAsia"/>
                <w:color w:val="000000" w:themeColor="text1"/>
                <w:szCs w:val="21"/>
              </w:rPr>
              <w:t>×</w:t>
            </w:r>
            <w:r w:rsidR="00CE47C7">
              <w:rPr>
                <w:rFonts w:ascii="宋体" w:hAnsi="宋体"/>
                <w:color w:val="000000" w:themeColor="text1"/>
                <w:szCs w:val="21"/>
              </w:rPr>
              <w:t>0</w:t>
            </w:r>
            <w:r w:rsidR="00CE47C7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CE47C7">
              <w:rPr>
                <w:rFonts w:ascii="宋体" w:hAnsi="宋体"/>
                <w:color w:val="000000" w:themeColor="text1"/>
                <w:szCs w:val="21"/>
              </w:rPr>
              <w:t>3</w:t>
            </w:r>
            <w:r w:rsidR="00CE47C7">
              <w:rPr>
                <w:rFonts w:ascii="宋体" w:hAnsi="宋体" w:hint="eastAsia"/>
                <w:color w:val="000000" w:themeColor="text1"/>
                <w:szCs w:val="21"/>
              </w:rPr>
              <w:t>%=</w:t>
            </w:r>
            <w:r w:rsidR="00CE47C7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="00CE47C7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CE47C7">
              <w:rPr>
                <w:rFonts w:ascii="宋体" w:hAnsi="宋体"/>
                <w:color w:val="000000" w:themeColor="text1"/>
                <w:szCs w:val="21"/>
              </w:rPr>
              <w:t>33</w:t>
            </w:r>
          </w:p>
          <w:p w14:paraId="3AA23B9A" w14:textId="30828376" w:rsidR="00524982" w:rsidRPr="000B61D8" w:rsidRDefault="000B61D8" w:rsidP="00524982">
            <w:pPr>
              <w:spacing w:line="440" w:lineRule="exact"/>
              <w:rPr>
                <w:color w:val="000000" w:themeColor="text1"/>
                <w:szCs w:val="21"/>
              </w:rPr>
            </w:pPr>
            <w:r w:rsidRPr="000B61D8">
              <w:rPr>
                <w:rFonts w:hint="eastAsia"/>
                <w:color w:val="000000" w:themeColor="text1"/>
                <w:szCs w:val="21"/>
              </w:rPr>
              <w:t>2</w:t>
            </w:r>
            <w:r w:rsidR="00524982" w:rsidRPr="000B61D8">
              <w:rPr>
                <w:rFonts w:hint="eastAsia"/>
                <w:color w:val="000000" w:themeColor="text1"/>
                <w:szCs w:val="21"/>
              </w:rPr>
              <w:t>、测量范围推导：</w:t>
            </w:r>
            <w:r w:rsidR="00CE47C7">
              <w:rPr>
                <w:rFonts w:hint="eastAsia"/>
              </w:rPr>
              <w:t>Fe:</w:t>
            </w:r>
            <w:r w:rsidR="00CE47C7">
              <w:rPr>
                <w:rFonts w:ascii="仿宋_GB2312" w:hAnsi="仿宋_GB2312" w:hint="eastAsia"/>
                <w:bCs/>
                <w:szCs w:val="21"/>
              </w:rPr>
              <w:t xml:space="preserve"> </w:t>
            </w:r>
            <w:r w:rsidR="00CE47C7">
              <w:rPr>
                <w:rFonts w:ascii="仿宋_GB2312" w:hAnsi="仿宋_GB2312" w:hint="eastAsia"/>
                <w:bCs/>
                <w:szCs w:val="21"/>
              </w:rPr>
              <w:t>（</w:t>
            </w:r>
            <w:r w:rsidR="00CE47C7">
              <w:rPr>
                <w:rFonts w:ascii="仿宋_GB2312" w:hAnsi="仿宋_GB2312" w:hint="eastAsia"/>
                <w:bCs/>
                <w:szCs w:val="21"/>
              </w:rPr>
              <w:t>63.6</w:t>
            </w:r>
            <w:r w:rsidR="00CE47C7" w:rsidRPr="00BA1DFC">
              <w:rPr>
                <w:rFonts w:ascii="仿宋_GB2312" w:hAnsi="仿宋_GB2312"/>
                <w:bCs/>
                <w:szCs w:val="21"/>
              </w:rPr>
              <w:t>±</w:t>
            </w:r>
            <w:r w:rsidR="00CE47C7">
              <w:rPr>
                <w:rFonts w:ascii="仿宋_GB2312" w:hAnsi="仿宋_GB2312" w:hint="eastAsia"/>
                <w:bCs/>
                <w:szCs w:val="21"/>
              </w:rPr>
              <w:t>0.4</w:t>
            </w:r>
            <w:r w:rsidR="00CE47C7">
              <w:rPr>
                <w:rFonts w:ascii="仿宋_GB2312" w:hAnsi="仿宋_GB2312" w:hint="eastAsia"/>
                <w:bCs/>
                <w:szCs w:val="21"/>
              </w:rPr>
              <w:t>）</w:t>
            </w:r>
            <w:r w:rsidR="00CE47C7">
              <w:rPr>
                <w:rFonts w:ascii="仿宋_GB2312" w:hAnsi="仿宋_GB2312" w:hint="eastAsia"/>
                <w:bCs/>
                <w:szCs w:val="21"/>
              </w:rPr>
              <w:t>%</w:t>
            </w:r>
            <w:r w:rsidR="00CE47C7" w:rsidRPr="000B61D8">
              <w:rPr>
                <w:color w:val="000000" w:themeColor="text1"/>
                <w:szCs w:val="21"/>
              </w:rPr>
              <w:t xml:space="preserve"> </w:t>
            </w:r>
          </w:p>
          <w:p w14:paraId="7CD5513E" w14:textId="0792FD66" w:rsidR="00330671" w:rsidRPr="000B61D8" w:rsidRDefault="00524982" w:rsidP="000B61D8">
            <w:pPr>
              <w:spacing w:line="440" w:lineRule="exact"/>
              <w:ind w:firstLineChars="100" w:firstLine="210"/>
              <w:rPr>
                <w:color w:val="000000" w:themeColor="text1"/>
                <w:szCs w:val="21"/>
              </w:rPr>
            </w:pPr>
            <w:r w:rsidRPr="000B61D8">
              <w:rPr>
                <w:rFonts w:hint="eastAsia"/>
                <w:color w:val="000000" w:themeColor="text1"/>
              </w:rPr>
              <w:t>选取测量范围</w:t>
            </w:r>
            <w:r w:rsidRPr="000B61D8">
              <w:rPr>
                <w:rFonts w:hint="eastAsia"/>
                <w:color w:val="000000" w:themeColor="text1"/>
              </w:rPr>
              <w:t>0~</w:t>
            </w:r>
            <w:r w:rsidR="000B61D8" w:rsidRPr="000B61D8">
              <w:rPr>
                <w:rFonts w:hint="eastAsia"/>
                <w:color w:val="000000" w:themeColor="text1"/>
              </w:rPr>
              <w:t>100%</w:t>
            </w:r>
            <w:r w:rsidR="00876BA3">
              <w:rPr>
                <w:color w:val="000000" w:themeColor="text1"/>
              </w:rPr>
              <w:t xml:space="preserve"> </w:t>
            </w:r>
            <w:r w:rsidR="000B61D8" w:rsidRPr="000B61D8">
              <w:rPr>
                <w:color w:val="000000" w:themeColor="text1"/>
              </w:rPr>
              <w:t>X</w:t>
            </w:r>
            <w:r w:rsidR="000B61D8" w:rsidRPr="000B61D8">
              <w:rPr>
                <w:color w:val="000000" w:themeColor="text1"/>
              </w:rPr>
              <w:t>射线荧光光谱仪</w:t>
            </w:r>
            <w:r w:rsidRPr="000B61D8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  <w:tr w:rsidR="00330671" w14:paraId="138DF99C" w14:textId="77777777" w:rsidTr="001516A9">
        <w:trPr>
          <w:trHeight w:val="337"/>
          <w:jc w:val="center"/>
        </w:trPr>
        <w:tc>
          <w:tcPr>
            <w:tcW w:w="1668" w:type="dxa"/>
            <w:vMerge w:val="restart"/>
            <w:vAlign w:val="center"/>
          </w:tcPr>
          <w:p w14:paraId="2F761888" w14:textId="77777777" w:rsidR="00330671" w:rsidRDefault="001F6BD1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6097D44C" w14:textId="77777777" w:rsidR="00330671" w:rsidRDefault="001F6BD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3BB85EF9" w14:textId="77777777" w:rsidR="00330671" w:rsidRDefault="001F6BD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2B20377F" w14:textId="77777777" w:rsidR="00330671" w:rsidRDefault="001F6BD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0DFDD017" w14:textId="77777777" w:rsidR="00330671" w:rsidRDefault="001F6BD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5D24CABC" w14:textId="77777777" w:rsidR="00330671" w:rsidRDefault="001F6BD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78279F7" w14:textId="77777777" w:rsidR="00330671" w:rsidRDefault="001F6BD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330671" w14:paraId="49FF78CE" w14:textId="77777777" w:rsidTr="001516A9">
        <w:trPr>
          <w:trHeight w:val="337"/>
          <w:jc w:val="center"/>
        </w:trPr>
        <w:tc>
          <w:tcPr>
            <w:tcW w:w="1668" w:type="dxa"/>
            <w:vMerge/>
          </w:tcPr>
          <w:p w14:paraId="48AD9955" w14:textId="77777777" w:rsidR="00330671" w:rsidRDefault="00330671"/>
        </w:tc>
        <w:tc>
          <w:tcPr>
            <w:tcW w:w="1559" w:type="dxa"/>
            <w:gridSpan w:val="2"/>
          </w:tcPr>
          <w:p w14:paraId="46E02C8B" w14:textId="77777777" w:rsidR="00330671" w:rsidRDefault="000B61D8">
            <w:pPr>
              <w:rPr>
                <w:color w:val="FF0000"/>
              </w:rPr>
            </w:pPr>
            <w:r w:rsidRPr="00761FAC">
              <w:t>X</w:t>
            </w:r>
            <w:r w:rsidRPr="00761FAC">
              <w:t>射线荧光光谱</w:t>
            </w:r>
            <w:r>
              <w:t>仪</w:t>
            </w:r>
            <w:r w:rsidR="00601C8A">
              <w:rPr>
                <w:rFonts w:hint="eastAsia"/>
              </w:rPr>
              <w:t>/</w:t>
            </w:r>
            <w:r w:rsidR="00601C8A" w:rsidRPr="00601C8A">
              <w:t>12NC943004400301</w:t>
            </w:r>
          </w:p>
        </w:tc>
        <w:tc>
          <w:tcPr>
            <w:tcW w:w="1276" w:type="dxa"/>
            <w:gridSpan w:val="2"/>
          </w:tcPr>
          <w:p w14:paraId="2119A218" w14:textId="77777777" w:rsidR="00330671" w:rsidRPr="00856935" w:rsidRDefault="00601C8A">
            <w:pPr>
              <w:rPr>
                <w:color w:val="000000" w:themeColor="text1"/>
              </w:rPr>
            </w:pPr>
            <w:r w:rsidRPr="00856935">
              <w:rPr>
                <w:rFonts w:hint="eastAsia"/>
                <w:color w:val="000000" w:themeColor="text1"/>
              </w:rPr>
              <w:t>PW4400/30</w:t>
            </w:r>
            <w:r w:rsidRPr="00856935">
              <w:rPr>
                <w:rFonts w:hint="eastAsia"/>
                <w:color w:val="000000" w:themeColor="text1"/>
              </w:rPr>
              <w:t>型</w:t>
            </w:r>
          </w:p>
        </w:tc>
        <w:tc>
          <w:tcPr>
            <w:tcW w:w="2976" w:type="dxa"/>
            <w:gridSpan w:val="2"/>
          </w:tcPr>
          <w:p w14:paraId="6F6C4523" w14:textId="77777777" w:rsidR="00856935" w:rsidRPr="00856935" w:rsidRDefault="004639A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A</w:t>
            </w:r>
            <w:r w:rsidR="00856935" w:rsidRPr="00856935">
              <w:rPr>
                <w:color w:val="000000" w:themeColor="text1"/>
              </w:rPr>
              <w:t>级</w:t>
            </w:r>
            <w:r w:rsidR="00F56DDD">
              <w:rPr>
                <w:color w:val="000000" w:themeColor="text1"/>
              </w:rPr>
              <w:t>，</w:t>
            </w:r>
            <w:r w:rsidR="00F56DDD" w:rsidRPr="00F56DDD">
              <w:rPr>
                <w:i/>
                <w:color w:val="000000" w:themeColor="text1"/>
              </w:rPr>
              <w:t>U</w:t>
            </w:r>
            <w:r w:rsidR="00F56DDD">
              <w:rPr>
                <w:rFonts w:hint="eastAsia"/>
                <w:color w:val="000000" w:themeColor="text1"/>
              </w:rPr>
              <w:t>=0.3%</w:t>
            </w:r>
            <w:r w:rsidR="00F56DDD">
              <w:rPr>
                <w:rFonts w:hint="eastAsia"/>
                <w:color w:val="000000" w:themeColor="text1"/>
              </w:rPr>
              <w:t>（</w:t>
            </w:r>
            <w:r w:rsidR="00F56DDD" w:rsidRPr="00F56DDD">
              <w:rPr>
                <w:rFonts w:hint="eastAsia"/>
                <w:i/>
                <w:color w:val="000000" w:themeColor="text1"/>
              </w:rPr>
              <w:t>k</w:t>
            </w:r>
            <w:r w:rsidR="00F56DDD">
              <w:rPr>
                <w:rFonts w:hint="eastAsia"/>
                <w:color w:val="000000" w:themeColor="text1"/>
              </w:rPr>
              <w:t>=2</w:t>
            </w:r>
            <w:r w:rsidR="00F56DDD">
              <w:rPr>
                <w:rFonts w:hint="eastAsia"/>
                <w:color w:val="000000" w:themeColor="text1"/>
              </w:rPr>
              <w:t>）</w:t>
            </w:r>
          </w:p>
          <w:p w14:paraId="27A5486D" w14:textId="77777777" w:rsidR="00330671" w:rsidRPr="00856935" w:rsidRDefault="00330671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AD8490E" w14:textId="77777777" w:rsidR="00330671" w:rsidRPr="00856935" w:rsidRDefault="00856935">
            <w:pPr>
              <w:rPr>
                <w:color w:val="000000" w:themeColor="text1"/>
              </w:rPr>
            </w:pPr>
            <w:r w:rsidRPr="00856935">
              <w:rPr>
                <w:color w:val="000000" w:themeColor="text1"/>
              </w:rPr>
              <w:t>JD818017882-001</w:t>
            </w:r>
          </w:p>
        </w:tc>
        <w:tc>
          <w:tcPr>
            <w:tcW w:w="1559" w:type="dxa"/>
          </w:tcPr>
          <w:p w14:paraId="26774E31" w14:textId="77777777" w:rsidR="00330671" w:rsidRPr="00856935" w:rsidRDefault="00856935">
            <w:pPr>
              <w:rPr>
                <w:color w:val="000000" w:themeColor="text1"/>
              </w:rPr>
            </w:pPr>
            <w:r w:rsidRPr="00856935">
              <w:rPr>
                <w:rFonts w:hint="eastAsia"/>
                <w:color w:val="000000" w:themeColor="text1"/>
              </w:rPr>
              <w:t>2022.06.02</w:t>
            </w:r>
          </w:p>
        </w:tc>
      </w:tr>
      <w:tr w:rsidR="00330671" w14:paraId="4EA22B15" w14:textId="77777777" w:rsidTr="001516A9">
        <w:trPr>
          <w:trHeight w:val="337"/>
          <w:jc w:val="center"/>
        </w:trPr>
        <w:tc>
          <w:tcPr>
            <w:tcW w:w="1668" w:type="dxa"/>
            <w:vMerge/>
          </w:tcPr>
          <w:p w14:paraId="68CA49DB" w14:textId="77777777" w:rsidR="00330671" w:rsidRDefault="00330671"/>
        </w:tc>
        <w:tc>
          <w:tcPr>
            <w:tcW w:w="1559" w:type="dxa"/>
            <w:gridSpan w:val="2"/>
          </w:tcPr>
          <w:p w14:paraId="33803A4A" w14:textId="77777777" w:rsidR="00330671" w:rsidRDefault="00330671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5948F9A7" w14:textId="77777777" w:rsidR="00330671" w:rsidRDefault="00330671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5F9E7487" w14:textId="77777777" w:rsidR="00330671" w:rsidRDefault="00330671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CE9385B" w14:textId="77777777" w:rsidR="00330671" w:rsidRDefault="00330671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A23E8AD" w14:textId="77777777" w:rsidR="00330671" w:rsidRDefault="00330671">
            <w:pPr>
              <w:rPr>
                <w:color w:val="FF0000"/>
              </w:rPr>
            </w:pPr>
          </w:p>
        </w:tc>
      </w:tr>
      <w:tr w:rsidR="00330671" w14:paraId="6E223402" w14:textId="77777777" w:rsidTr="001516A9">
        <w:trPr>
          <w:trHeight w:val="337"/>
          <w:jc w:val="center"/>
        </w:trPr>
        <w:tc>
          <w:tcPr>
            <w:tcW w:w="1668" w:type="dxa"/>
            <w:vMerge/>
          </w:tcPr>
          <w:p w14:paraId="3E5BB6BF" w14:textId="77777777" w:rsidR="00330671" w:rsidRDefault="00330671"/>
        </w:tc>
        <w:tc>
          <w:tcPr>
            <w:tcW w:w="1559" w:type="dxa"/>
            <w:gridSpan w:val="2"/>
          </w:tcPr>
          <w:p w14:paraId="5F7E895D" w14:textId="77777777" w:rsidR="00330671" w:rsidRDefault="00330671"/>
        </w:tc>
        <w:tc>
          <w:tcPr>
            <w:tcW w:w="1276" w:type="dxa"/>
            <w:gridSpan w:val="2"/>
          </w:tcPr>
          <w:p w14:paraId="146895AC" w14:textId="77777777" w:rsidR="00330671" w:rsidRDefault="00330671"/>
        </w:tc>
        <w:tc>
          <w:tcPr>
            <w:tcW w:w="2976" w:type="dxa"/>
            <w:gridSpan w:val="2"/>
          </w:tcPr>
          <w:p w14:paraId="0B4295A5" w14:textId="77777777" w:rsidR="00330671" w:rsidRDefault="00330671"/>
        </w:tc>
        <w:tc>
          <w:tcPr>
            <w:tcW w:w="1276" w:type="dxa"/>
          </w:tcPr>
          <w:p w14:paraId="14738A39" w14:textId="77777777" w:rsidR="00330671" w:rsidRDefault="00330671"/>
        </w:tc>
        <w:tc>
          <w:tcPr>
            <w:tcW w:w="1559" w:type="dxa"/>
          </w:tcPr>
          <w:p w14:paraId="2F8A77C9" w14:textId="77777777" w:rsidR="00330671" w:rsidRDefault="00330671"/>
        </w:tc>
      </w:tr>
      <w:tr w:rsidR="00330671" w14:paraId="4C8E717A" w14:textId="77777777" w:rsidTr="001516A9">
        <w:trPr>
          <w:trHeight w:val="3115"/>
          <w:jc w:val="center"/>
        </w:trPr>
        <w:tc>
          <w:tcPr>
            <w:tcW w:w="10314" w:type="dxa"/>
            <w:gridSpan w:val="9"/>
          </w:tcPr>
          <w:p w14:paraId="31321056" w14:textId="77777777" w:rsidR="00330671" w:rsidRDefault="001F6BD1">
            <w:r>
              <w:rPr>
                <w:rFonts w:hint="eastAsia"/>
              </w:rPr>
              <w:t>计量验证记录</w:t>
            </w:r>
          </w:p>
          <w:p w14:paraId="68A98463" w14:textId="77777777" w:rsidR="00330671" w:rsidRDefault="00330671"/>
          <w:p w14:paraId="63DFD80B" w14:textId="77777777" w:rsidR="00330671" w:rsidRDefault="007D4368">
            <w:pPr>
              <w:rPr>
                <w:rFonts w:ascii="仿宋_GB2312" w:hAnsi="仿宋_GB2312" w:hint="eastAsia"/>
                <w:bCs/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856935" w:rsidRPr="000B61D8">
              <w:rPr>
                <w:color w:val="000000" w:themeColor="text1"/>
              </w:rPr>
              <w:t>X</w:t>
            </w:r>
            <w:r w:rsidR="00856935" w:rsidRPr="000B61D8">
              <w:rPr>
                <w:color w:val="000000" w:themeColor="text1"/>
              </w:rPr>
              <w:t>射线荧光光谱仪</w:t>
            </w:r>
            <w:r w:rsidR="004639A0">
              <w:rPr>
                <w:rFonts w:hint="eastAsia"/>
              </w:rPr>
              <w:t>测量范围</w:t>
            </w:r>
            <w:r w:rsidR="004639A0" w:rsidRPr="000B61D8">
              <w:rPr>
                <w:rFonts w:hint="eastAsia"/>
                <w:color w:val="000000" w:themeColor="text1"/>
              </w:rPr>
              <w:t>0~100%</w:t>
            </w:r>
            <w:r w:rsidR="00856935">
              <w:rPr>
                <w:color w:val="000000" w:themeColor="text1"/>
              </w:rPr>
              <w:t>，满足铁含量</w:t>
            </w:r>
            <w:r w:rsidR="00856935">
              <w:rPr>
                <w:rFonts w:ascii="仿宋_GB2312" w:hAnsi="仿宋_GB2312" w:hint="eastAsia"/>
                <w:bCs/>
                <w:szCs w:val="21"/>
              </w:rPr>
              <w:t>（</w:t>
            </w:r>
            <w:r w:rsidR="00856935">
              <w:rPr>
                <w:rFonts w:ascii="仿宋_GB2312" w:hAnsi="仿宋_GB2312" w:hint="eastAsia"/>
                <w:bCs/>
                <w:szCs w:val="21"/>
              </w:rPr>
              <w:t>63.6</w:t>
            </w:r>
            <w:r w:rsidR="00856935" w:rsidRPr="00BA1DFC">
              <w:rPr>
                <w:rFonts w:ascii="仿宋_GB2312" w:hAnsi="仿宋_GB2312"/>
                <w:bCs/>
                <w:szCs w:val="21"/>
              </w:rPr>
              <w:t>±</w:t>
            </w:r>
            <w:r w:rsidR="00856935">
              <w:rPr>
                <w:rFonts w:ascii="仿宋_GB2312" w:hAnsi="仿宋_GB2312" w:hint="eastAsia"/>
                <w:bCs/>
                <w:szCs w:val="21"/>
              </w:rPr>
              <w:t>0.</w:t>
            </w:r>
            <w:r w:rsidR="00CB3A58">
              <w:rPr>
                <w:rFonts w:ascii="仿宋_GB2312" w:hAnsi="仿宋_GB2312" w:hint="eastAsia"/>
                <w:bCs/>
                <w:szCs w:val="21"/>
              </w:rPr>
              <w:t>4</w:t>
            </w:r>
            <w:r w:rsidR="00856935">
              <w:rPr>
                <w:rFonts w:ascii="仿宋_GB2312" w:hAnsi="仿宋_GB2312" w:hint="eastAsia"/>
                <w:bCs/>
                <w:szCs w:val="21"/>
              </w:rPr>
              <w:t>）</w:t>
            </w:r>
            <w:r w:rsidR="00856935">
              <w:rPr>
                <w:rFonts w:ascii="仿宋_GB2312" w:hAnsi="仿宋_GB2312" w:hint="eastAsia"/>
                <w:bCs/>
                <w:szCs w:val="21"/>
              </w:rPr>
              <w:t>%</w:t>
            </w:r>
            <w:r w:rsidR="00856935">
              <w:rPr>
                <w:rFonts w:ascii="仿宋_GB2312" w:hAnsi="仿宋_GB2312" w:hint="eastAsia"/>
                <w:bCs/>
                <w:szCs w:val="21"/>
              </w:rPr>
              <w:t>测量要求。</w:t>
            </w:r>
          </w:p>
          <w:p w14:paraId="1D700D7E" w14:textId="40C2F36D" w:rsidR="00330671" w:rsidRDefault="007D4368" w:rsidP="005D43E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5D43EA" w:rsidRPr="00761FAC">
              <w:t>X</w:t>
            </w:r>
            <w:r w:rsidR="005D43EA" w:rsidRPr="00761FAC">
              <w:t>射线荧光光谱</w:t>
            </w:r>
            <w:r w:rsidR="005D43EA">
              <w:t>仪</w:t>
            </w:r>
            <w:r w:rsidR="005D43EA">
              <w:rPr>
                <w:rFonts w:hint="eastAsia"/>
              </w:rPr>
              <w:t>经校准属于</w:t>
            </w:r>
            <w:r w:rsidR="004639A0">
              <w:rPr>
                <w:rFonts w:hint="eastAsia"/>
              </w:rPr>
              <w:t>A</w:t>
            </w:r>
            <w:r w:rsidR="005D43EA">
              <w:rPr>
                <w:rFonts w:hint="eastAsia"/>
              </w:rPr>
              <w:t>级，其</w:t>
            </w:r>
            <w:r w:rsidR="00651869">
              <w:rPr>
                <w:rFonts w:hint="eastAsia"/>
              </w:rPr>
              <w:t>扩展不确定度</w:t>
            </w:r>
            <w:r w:rsidR="00651869" w:rsidRPr="00F56DDD">
              <w:rPr>
                <w:i/>
                <w:color w:val="000000" w:themeColor="text1"/>
              </w:rPr>
              <w:t>U</w:t>
            </w:r>
            <w:r w:rsidR="00651869">
              <w:rPr>
                <w:rFonts w:hint="eastAsia"/>
                <w:color w:val="000000" w:themeColor="text1"/>
              </w:rPr>
              <w:t>=0.3%</w:t>
            </w:r>
            <w:r w:rsidR="00651869">
              <w:rPr>
                <w:rFonts w:hint="eastAsia"/>
                <w:color w:val="000000" w:themeColor="text1"/>
              </w:rPr>
              <w:t>（</w:t>
            </w:r>
            <w:r w:rsidR="00651869" w:rsidRPr="00F56DDD">
              <w:rPr>
                <w:rFonts w:hint="eastAsia"/>
                <w:i/>
                <w:color w:val="000000" w:themeColor="text1"/>
              </w:rPr>
              <w:t>k</w:t>
            </w:r>
            <w:r w:rsidR="00651869">
              <w:rPr>
                <w:rFonts w:hint="eastAsia"/>
                <w:color w:val="000000" w:themeColor="text1"/>
              </w:rPr>
              <w:t>=2</w:t>
            </w:r>
            <w:r w:rsidR="00651869">
              <w:rPr>
                <w:rFonts w:hint="eastAsia"/>
                <w:color w:val="000000" w:themeColor="text1"/>
              </w:rPr>
              <w:t>）</w:t>
            </w:r>
            <w:r w:rsidR="004639A0">
              <w:rPr>
                <w:rFonts w:asciiTheme="minorEastAsia" w:hAnsiTheme="minorEastAsia" w:hint="eastAsia"/>
                <w:color w:val="000000" w:themeColor="text1"/>
              </w:rPr>
              <w:t>，</w:t>
            </w:r>
            <w:r w:rsidR="00CB3A58">
              <w:rPr>
                <w:rFonts w:asciiTheme="minorEastAsia" w:hAnsiTheme="minorEastAsia" w:hint="eastAsia"/>
                <w:color w:val="000000" w:themeColor="text1"/>
              </w:rPr>
              <w:t>通过测量能力指数进行验证，</w:t>
            </w:r>
            <w:r w:rsidR="00CB034B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="00CB3A58">
              <w:rPr>
                <w:rFonts w:asciiTheme="minorEastAsia" w:hAnsiTheme="minorEastAsia" w:hint="eastAsia"/>
                <w:color w:val="000000" w:themeColor="text1"/>
              </w:rPr>
              <w:t>cp</w:t>
            </w:r>
            <w:r w:rsidR="00CB034B">
              <w:rPr>
                <w:rFonts w:asciiTheme="minorEastAsia" w:hAnsiTheme="minorEastAsia" w:hint="eastAsia"/>
                <w:color w:val="000000" w:themeColor="text1"/>
              </w:rPr>
              <w:t>=T/2U=0.8/2*0.3=1.33</w:t>
            </w:r>
            <w:r w:rsidR="00CB3A58">
              <w:rPr>
                <w:rFonts w:asciiTheme="minorEastAsia" w:hAnsiTheme="minorEastAsia" w:hint="eastAsia"/>
                <w:color w:val="000000" w:themeColor="text1"/>
              </w:rPr>
              <w:t>大于1</w:t>
            </w:r>
            <w:r w:rsidR="00CE47C7">
              <w:rPr>
                <w:rFonts w:asciiTheme="minorEastAsia" w:hAnsiTheme="minorEastAsia" w:hint="eastAsia"/>
                <w:color w:val="000000" w:themeColor="text1"/>
              </w:rPr>
              <w:t>.</w:t>
            </w:r>
            <w:r w:rsidR="00CE47C7">
              <w:rPr>
                <w:rFonts w:asciiTheme="minorEastAsia" w:hAnsiTheme="minor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，则满足使用要求。</w:t>
            </w:r>
          </w:p>
          <w:p w14:paraId="6EC25909" w14:textId="77777777" w:rsidR="005D43EA" w:rsidRDefault="005D43EA"/>
          <w:p w14:paraId="6984CD87" w14:textId="77777777" w:rsidR="005D43EA" w:rsidRDefault="005D43EA"/>
          <w:p w14:paraId="26CD9FCB" w14:textId="2C5BED0C" w:rsidR="00330671" w:rsidRDefault="00D977D2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E2C5463" wp14:editId="48FAF32D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169545</wp:posOffset>
                  </wp:positionV>
                  <wp:extent cx="831850" cy="4191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F6BD1">
              <w:rPr>
                <w:rFonts w:hint="eastAsia"/>
              </w:rPr>
              <w:t>验证结论：</w:t>
            </w:r>
            <w:r w:rsidR="000B61D8">
              <w:rPr>
                <w:rFonts w:ascii="宋体" w:hAnsi="宋体" w:hint="eastAsia"/>
                <w:szCs w:val="21"/>
              </w:rPr>
              <w:sym w:font="Wingdings 2" w:char="F052"/>
            </w:r>
            <w:r w:rsidR="001F6BD1">
              <w:rPr>
                <w:rFonts w:ascii="宋体" w:hAnsi="宋体" w:hint="eastAsia"/>
                <w:szCs w:val="21"/>
              </w:rPr>
              <w:t>符</w:t>
            </w:r>
            <w:r w:rsidR="001F6BD1">
              <w:rPr>
                <w:rFonts w:hint="eastAsia"/>
                <w:szCs w:val="21"/>
              </w:rPr>
              <w:t>合</w:t>
            </w:r>
            <w:r w:rsidR="001F6BD1">
              <w:rPr>
                <w:rFonts w:ascii="宋体" w:hAnsi="宋体" w:hint="eastAsia"/>
                <w:szCs w:val="21"/>
              </w:rPr>
              <w:t>□</w:t>
            </w:r>
            <w:r w:rsidR="001F6BD1">
              <w:rPr>
                <w:rFonts w:hint="eastAsia"/>
                <w:szCs w:val="21"/>
              </w:rPr>
              <w:t>有缺陷</w:t>
            </w:r>
            <w:r w:rsidR="001F6BD1">
              <w:rPr>
                <w:rFonts w:ascii="宋体" w:hAnsi="宋体" w:hint="eastAsia"/>
                <w:szCs w:val="21"/>
              </w:rPr>
              <w:t>□</w:t>
            </w:r>
            <w:r w:rsidR="001F6BD1">
              <w:rPr>
                <w:rFonts w:hint="eastAsia"/>
                <w:szCs w:val="21"/>
              </w:rPr>
              <w:t>不</w:t>
            </w:r>
            <w:r w:rsidR="001F6BD1">
              <w:rPr>
                <w:rFonts w:ascii="宋体" w:hAnsi="宋体" w:hint="eastAsia"/>
                <w:szCs w:val="21"/>
              </w:rPr>
              <w:t>符</w:t>
            </w:r>
            <w:r w:rsidR="001F6BD1">
              <w:rPr>
                <w:rFonts w:hint="eastAsia"/>
                <w:szCs w:val="21"/>
              </w:rPr>
              <w:t>合（注：在选项上打</w:t>
            </w:r>
            <w:r w:rsidR="001F6BD1">
              <w:rPr>
                <w:rFonts w:ascii="宋体" w:hAnsi="宋体" w:hint="eastAsia"/>
                <w:szCs w:val="21"/>
              </w:rPr>
              <w:t>√</w:t>
            </w:r>
            <w:r w:rsidR="001F6BD1">
              <w:rPr>
                <w:rFonts w:hint="eastAsia"/>
                <w:szCs w:val="21"/>
              </w:rPr>
              <w:t>，只选一项）</w:t>
            </w:r>
          </w:p>
          <w:p w14:paraId="3977E9DE" w14:textId="2E01E803" w:rsidR="00330671" w:rsidRDefault="00330671">
            <w:pPr>
              <w:rPr>
                <w:szCs w:val="21"/>
              </w:rPr>
            </w:pPr>
          </w:p>
          <w:p w14:paraId="4853A930" w14:textId="6C12E805" w:rsidR="00330671" w:rsidRDefault="001F6BD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</w:t>
            </w:r>
            <w:r w:rsidR="00B00C4F">
              <w:t xml:space="preserve">   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00C4F"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00C4F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00C4F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30671" w14:paraId="56004D0E" w14:textId="77777777" w:rsidTr="001516A9">
        <w:trPr>
          <w:trHeight w:val="56"/>
          <w:jc w:val="center"/>
        </w:trPr>
        <w:tc>
          <w:tcPr>
            <w:tcW w:w="10314" w:type="dxa"/>
            <w:gridSpan w:val="9"/>
          </w:tcPr>
          <w:p w14:paraId="0FA42366" w14:textId="77777777" w:rsidR="00330671" w:rsidRDefault="001F6BD1">
            <w:r>
              <w:rPr>
                <w:rFonts w:hint="eastAsia"/>
              </w:rPr>
              <w:t>认证审核记录：</w:t>
            </w:r>
          </w:p>
          <w:p w14:paraId="26EEBDDF" w14:textId="77777777" w:rsidR="00330671" w:rsidRDefault="000B61D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14:paraId="2FF6E83C" w14:textId="77777777" w:rsidR="00330671" w:rsidRDefault="001F6BD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0B61D8">
              <w:rPr>
                <w:rFonts w:hint="eastAsia"/>
              </w:rPr>
              <w:t>。</w:t>
            </w:r>
          </w:p>
          <w:p w14:paraId="2E37FF91" w14:textId="77777777" w:rsidR="00330671" w:rsidRDefault="001F6BD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0B61D8">
              <w:rPr>
                <w:rFonts w:hint="eastAsia"/>
              </w:rPr>
              <w:t>。</w:t>
            </w:r>
          </w:p>
          <w:p w14:paraId="3554393D" w14:textId="77777777" w:rsidR="00330671" w:rsidRDefault="001F6BD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0B61D8">
              <w:rPr>
                <w:rFonts w:hint="eastAsia"/>
              </w:rPr>
              <w:t>经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0B61D8">
              <w:rPr>
                <w:rFonts w:hint="eastAsia"/>
              </w:rPr>
              <w:t>。</w:t>
            </w:r>
          </w:p>
          <w:p w14:paraId="7B24B1A6" w14:textId="77777777" w:rsidR="00330671" w:rsidRDefault="001F6BD1" w:rsidP="00601C8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0B61D8">
              <w:rPr>
                <w:rFonts w:hint="eastAsia"/>
              </w:rPr>
              <w:t>。</w:t>
            </w:r>
          </w:p>
          <w:p w14:paraId="49C01B00" w14:textId="41610AAC" w:rsidR="00330671" w:rsidRDefault="00D977D2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A689946" wp14:editId="6A4E11AF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323215</wp:posOffset>
                  </wp:positionV>
                  <wp:extent cx="767080" cy="37020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F6BD1">
              <w:rPr>
                <w:rFonts w:hint="eastAsia"/>
              </w:rPr>
              <w:t>审核员签名：</w:t>
            </w:r>
            <w:r w:rsidR="00601C8A" w:rsidRPr="00601C8A">
              <w:rPr>
                <w:rFonts w:hint="eastAsia"/>
                <w:noProof/>
              </w:rPr>
              <w:drawing>
                <wp:inline distT="0" distB="0" distL="114300" distR="114300" wp14:anchorId="5B630077" wp14:editId="0015B3CB">
                  <wp:extent cx="484505" cy="222885"/>
                  <wp:effectExtent l="0" t="0" r="10795" b="5715"/>
                  <wp:docPr id="2" name="图片 1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D8A5D7" w14:textId="3C165FAC" w:rsidR="00330671" w:rsidRDefault="001F6BD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601C8A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="00601C8A">
              <w:rPr>
                <w:rFonts w:hint="eastAsia"/>
                <w:szCs w:val="21"/>
              </w:rPr>
              <w:t>06</w:t>
            </w:r>
            <w:r>
              <w:rPr>
                <w:rFonts w:hint="eastAsia"/>
                <w:szCs w:val="21"/>
              </w:rPr>
              <w:t>月</w:t>
            </w:r>
            <w:r w:rsidR="00601C8A"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  <w:p w14:paraId="375F16F4" w14:textId="77777777" w:rsidR="00330671" w:rsidRDefault="00330671">
            <w:pPr>
              <w:rPr>
                <w:szCs w:val="21"/>
              </w:rPr>
            </w:pPr>
          </w:p>
        </w:tc>
      </w:tr>
    </w:tbl>
    <w:p w14:paraId="6498F7B0" w14:textId="77777777" w:rsidR="00330671" w:rsidRDefault="00330671">
      <w:pPr>
        <w:rPr>
          <w:rFonts w:ascii="Times New Roman" w:eastAsia="宋体" w:hAnsi="Times New Roman" w:cs="Times New Roman"/>
          <w:szCs w:val="21"/>
        </w:rPr>
      </w:pPr>
    </w:p>
    <w:sectPr w:rsidR="00330671" w:rsidSect="00330671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055C" w14:textId="77777777" w:rsidR="00237FA1" w:rsidRDefault="00237FA1" w:rsidP="00330671">
      <w:r>
        <w:separator/>
      </w:r>
    </w:p>
  </w:endnote>
  <w:endnote w:type="continuationSeparator" w:id="0">
    <w:p w14:paraId="65090F6B" w14:textId="77777777" w:rsidR="00237FA1" w:rsidRDefault="00237FA1" w:rsidP="0033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7DBC2B2B" w14:textId="77777777" w:rsidR="00330671" w:rsidRDefault="00466D38">
        <w:pPr>
          <w:pStyle w:val="a5"/>
          <w:jc w:val="center"/>
        </w:pPr>
        <w:r>
          <w:fldChar w:fldCharType="begin"/>
        </w:r>
        <w:r w:rsidR="001F6BD1">
          <w:instrText>PAGE   \* MERGEFORMAT</w:instrText>
        </w:r>
        <w:r>
          <w:fldChar w:fldCharType="separate"/>
        </w:r>
        <w:r w:rsidR="00CB3A58" w:rsidRPr="00CB3A58">
          <w:rPr>
            <w:noProof/>
            <w:lang w:val="zh-CN"/>
          </w:rPr>
          <w:t>1</w:t>
        </w:r>
        <w:r>
          <w:fldChar w:fldCharType="end"/>
        </w:r>
      </w:p>
    </w:sdtContent>
  </w:sdt>
  <w:p w14:paraId="36D11A91" w14:textId="77777777" w:rsidR="00330671" w:rsidRDefault="00330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0CE5" w14:textId="77777777" w:rsidR="00237FA1" w:rsidRDefault="00237FA1" w:rsidP="00330671">
      <w:r>
        <w:separator/>
      </w:r>
    </w:p>
  </w:footnote>
  <w:footnote w:type="continuationSeparator" w:id="0">
    <w:p w14:paraId="5C8A9F9D" w14:textId="77777777" w:rsidR="00237FA1" w:rsidRDefault="00237FA1" w:rsidP="0033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6E87" w14:textId="77777777" w:rsidR="00330671" w:rsidRDefault="009668DF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A578BF9" wp14:editId="2BA19E22">
          <wp:simplePos x="0" y="0"/>
          <wp:positionH relativeFrom="column">
            <wp:posOffset>-54610</wp:posOffset>
          </wp:positionH>
          <wp:positionV relativeFrom="paragraph">
            <wp:posOffset>152400</wp:posOffset>
          </wp:positionV>
          <wp:extent cx="476250" cy="485775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2E069C" w14:textId="77777777" w:rsidR="00330671" w:rsidRDefault="00237FA1" w:rsidP="009668DF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23C4D8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2AD23BE0" w14:textId="77777777" w:rsidR="00330671" w:rsidRDefault="001F6BD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F6BD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6C07925" w14:textId="77777777" w:rsidR="00330671" w:rsidRDefault="001F6BD1" w:rsidP="00284145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0F45E8D" w14:textId="77777777" w:rsidR="00330671" w:rsidRDefault="00237FA1">
    <w:r>
      <w:pict w14:anchorId="0E77F3D7">
        <v:line id="_x0000_s3074" style="position:absolute;left:0;text-align:left;z-index:251658752" from="-.45pt,3pt" to="511.5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87681D"/>
    <w:multiLevelType w:val="singleLevel"/>
    <w:tmpl w:val="8487681D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80305145">
    <w:abstractNumId w:val="1"/>
  </w:num>
  <w:num w:numId="2" w16cid:durableId="117784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03D5"/>
    <w:rsid w:val="00011C04"/>
    <w:rsid w:val="00050965"/>
    <w:rsid w:val="000B61D8"/>
    <w:rsid w:val="000C3BFF"/>
    <w:rsid w:val="0010359A"/>
    <w:rsid w:val="001052F4"/>
    <w:rsid w:val="00133E54"/>
    <w:rsid w:val="001516A9"/>
    <w:rsid w:val="001E4C67"/>
    <w:rsid w:val="001F6BD1"/>
    <w:rsid w:val="00237FA1"/>
    <w:rsid w:val="002561A1"/>
    <w:rsid w:val="00284145"/>
    <w:rsid w:val="002C3022"/>
    <w:rsid w:val="002E637F"/>
    <w:rsid w:val="002F0913"/>
    <w:rsid w:val="00330671"/>
    <w:rsid w:val="003C1908"/>
    <w:rsid w:val="00452DCB"/>
    <w:rsid w:val="004639A0"/>
    <w:rsid w:val="00466D38"/>
    <w:rsid w:val="00495B19"/>
    <w:rsid w:val="004B5271"/>
    <w:rsid w:val="004D6F94"/>
    <w:rsid w:val="00524982"/>
    <w:rsid w:val="0053736E"/>
    <w:rsid w:val="00554315"/>
    <w:rsid w:val="0055670E"/>
    <w:rsid w:val="005A14EB"/>
    <w:rsid w:val="005B509E"/>
    <w:rsid w:val="005D43EA"/>
    <w:rsid w:val="00601C8A"/>
    <w:rsid w:val="006125DE"/>
    <w:rsid w:val="006261ED"/>
    <w:rsid w:val="00651869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61FAC"/>
    <w:rsid w:val="0078189A"/>
    <w:rsid w:val="00784DEA"/>
    <w:rsid w:val="007C0B19"/>
    <w:rsid w:val="007C5623"/>
    <w:rsid w:val="007D4368"/>
    <w:rsid w:val="007E7DAD"/>
    <w:rsid w:val="0080377F"/>
    <w:rsid w:val="008042D0"/>
    <w:rsid w:val="0080524A"/>
    <w:rsid w:val="008526DE"/>
    <w:rsid w:val="00856935"/>
    <w:rsid w:val="00863569"/>
    <w:rsid w:val="00875194"/>
    <w:rsid w:val="00876BA3"/>
    <w:rsid w:val="0090104D"/>
    <w:rsid w:val="009668DF"/>
    <w:rsid w:val="00994A36"/>
    <w:rsid w:val="009C47B2"/>
    <w:rsid w:val="009C6468"/>
    <w:rsid w:val="009D1836"/>
    <w:rsid w:val="009E059D"/>
    <w:rsid w:val="009E59AE"/>
    <w:rsid w:val="00A47053"/>
    <w:rsid w:val="00A54276"/>
    <w:rsid w:val="00A955D7"/>
    <w:rsid w:val="00AC6269"/>
    <w:rsid w:val="00AD21F7"/>
    <w:rsid w:val="00AE682A"/>
    <w:rsid w:val="00AF284A"/>
    <w:rsid w:val="00B00C4F"/>
    <w:rsid w:val="00B07222"/>
    <w:rsid w:val="00B26351"/>
    <w:rsid w:val="00B32D00"/>
    <w:rsid w:val="00B82F9C"/>
    <w:rsid w:val="00BA1DFC"/>
    <w:rsid w:val="00BA5091"/>
    <w:rsid w:val="00C10E22"/>
    <w:rsid w:val="00C819A2"/>
    <w:rsid w:val="00C945B6"/>
    <w:rsid w:val="00CB034B"/>
    <w:rsid w:val="00CB3A58"/>
    <w:rsid w:val="00CC4241"/>
    <w:rsid w:val="00CE47C7"/>
    <w:rsid w:val="00D026BF"/>
    <w:rsid w:val="00D1330B"/>
    <w:rsid w:val="00D308B1"/>
    <w:rsid w:val="00D44D7A"/>
    <w:rsid w:val="00D63789"/>
    <w:rsid w:val="00D772D0"/>
    <w:rsid w:val="00D80641"/>
    <w:rsid w:val="00D87CED"/>
    <w:rsid w:val="00D977D2"/>
    <w:rsid w:val="00DB3D48"/>
    <w:rsid w:val="00DE2C42"/>
    <w:rsid w:val="00E410EB"/>
    <w:rsid w:val="00E540E7"/>
    <w:rsid w:val="00E61E6A"/>
    <w:rsid w:val="00E66BC1"/>
    <w:rsid w:val="00E76A36"/>
    <w:rsid w:val="00EB29BD"/>
    <w:rsid w:val="00F32A8C"/>
    <w:rsid w:val="00F36993"/>
    <w:rsid w:val="00F56DDD"/>
    <w:rsid w:val="00F6099A"/>
    <w:rsid w:val="00FD2717"/>
    <w:rsid w:val="00FE70F4"/>
    <w:rsid w:val="05C53CC8"/>
    <w:rsid w:val="06B6206D"/>
    <w:rsid w:val="0D7D3331"/>
    <w:rsid w:val="13F03DB7"/>
    <w:rsid w:val="22335E64"/>
    <w:rsid w:val="223503F0"/>
    <w:rsid w:val="2F286A34"/>
    <w:rsid w:val="326A2049"/>
    <w:rsid w:val="34B279C1"/>
    <w:rsid w:val="3C9B18E8"/>
    <w:rsid w:val="49286765"/>
    <w:rsid w:val="5E145871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351DF18"/>
  <w15:docId w15:val="{ABA8F507-7ADD-449B-953E-D852A01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6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6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30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30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330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330671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3067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30671"/>
    <w:pPr>
      <w:ind w:firstLineChars="200" w:firstLine="420"/>
    </w:pPr>
  </w:style>
  <w:style w:type="character" w:customStyle="1" w:styleId="CharChar1">
    <w:name w:val="Char Char1"/>
    <w:qFormat/>
    <w:locked/>
    <w:rsid w:val="0033067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330671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8569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60</cp:revision>
  <cp:lastPrinted>2017-02-16T05:50:00Z</cp:lastPrinted>
  <dcterms:created xsi:type="dcterms:W3CDTF">2015-10-14T00:38:00Z</dcterms:created>
  <dcterms:modified xsi:type="dcterms:W3CDTF">2022-07-01T02:21:00Z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