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杭州长翼纺织机械有限公司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浙江省杭州市滨江区西兴街道楚天路50号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浙江省杭州市滨江区西兴街道楚天路50号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方金甫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13588010398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Han0203@yrah.net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0846-2021-EO-2022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  <w:vAlign w:val="top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□第二阶段审核：验证组织管理体系的建立、实施运行的符合性及有效性，以确定是否推荐认证注册。</w:t>
            </w:r>
          </w:p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□再认证：验证组织管理体系的符合性和持续有效性，以确定是否推荐保持认证注册资格并换发认证证书。</w:t>
            </w:r>
          </w:p>
          <w:p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■监督审核：评价组织管理体系的持续符合性和有效性，以确定是否推荐保持认证证书。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E：络筒机、捻线机、绕线机纺织设备的设计、组装所涉及场所的相关环境管理活动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O：络筒机、捻线机、绕线机纺织设备的设计、组装所涉及场所的相关职业健康安全管理活动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E：18.05.04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O：18.05.04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 (共天)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2022年07月07日 上午至2022年07月08日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2.0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2020-N1EMS-1258213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2020-N1OHSMS-1258213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E:18.05.04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O:18.05.04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17621168040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699135" cy="314325"/>
                  <wp:effectExtent l="0" t="0" r="12065" b="3175"/>
                  <wp:docPr id="1" name="图片 1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873125" cy="396240"/>
                  <wp:effectExtent l="0" t="0" r="3175" b="10160"/>
                  <wp:docPr id="3" name="图片 3" descr="86e17e8ea888e0d17f24c6622a109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86e17e8ea888e0d17f24c6622a109d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125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17621168040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2022.7.6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2022.7.6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2022.7.6</w:t>
            </w:r>
          </w:p>
        </w:tc>
      </w:tr>
    </w:tbl>
    <w:p/>
    <w:p/>
    <w:p>
      <w:pPr>
        <w:pStyle w:val="2"/>
      </w:pPr>
    </w:p>
    <w:tbl>
      <w:tblPr>
        <w:tblStyle w:val="6"/>
        <w:tblW w:w="108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910"/>
        <w:gridCol w:w="7518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861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08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202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远程审核使用微信进行审核沟通，搜集证据）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销售部/采购部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远程审核使用微信进行审核沟通，搜集证据）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 w:cs="Times New Roman"/>
                <w:sz w:val="20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办公室</w:t>
            </w: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远程审核使用微信进行审核沟通，搜集证据）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 6.1.2环境因素； 6.1.3合规义务；6.2目标及其达成的策划；8.1运行策划和控制；8.2应急准备和响应；9.1.1监视、测量、分析和评价总则；9.1.2合规性评价；9.2内部审核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10.2不符合和纠正措施；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5.3组织的角色、职责和权限；6.1.3法律法规要求和其他要求；6.1.2危险源辨识和职业安全风险评价； 6.2目标及其实现的策划；8.1运行策划和控制；8.2应急准备和响应；；9.1.1监视、测量、分析和评价总则 9.1.2合规性评价；9.2内部审核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10.2事件、不符合和纠正措施；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cs="新宋体"/>
                <w:sz w:val="18"/>
                <w:szCs w:val="18"/>
                <w:lang w:val="de-DE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管理层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（含员工代表）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de-DE"/>
              </w:rPr>
              <w:t xml:space="preserve">EMS-2015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远程审核使用微信进行审核沟通，搜集证据）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 6.1.1策划总则；6.1.4措施的策划；6.2目标及其实现的策划；7.1资源；9.3管理评审；10.1改进 总则；10.3持续改进。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员工参与和协商；6.1应对风险和机遇的措施6.1.4措施的策划；6.2目标及其实现的策划；7.1资源；9.3管理评审；10.1事件、不符合和纠正措施；10.3持续改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资质验证/范围再确认/初审核阶段问题验证/投诉或事故/政府主管部门监督抽查情况。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Times New Roman"/>
                <w:sz w:val="20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5" w:hRule="atLeast"/>
          <w:jc w:val="center"/>
        </w:trPr>
        <w:tc>
          <w:tcPr>
            <w:tcW w:w="108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202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08：00-12：00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生产计划部</w:t>
            </w:r>
            <w:r>
              <w:rPr>
                <w:rFonts w:hint="eastAsia"/>
                <w:sz w:val="21"/>
                <w:szCs w:val="21"/>
              </w:rPr>
              <w:t>：</w:t>
            </w:r>
            <w:bookmarkStart w:id="32" w:name="_GoBack"/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远程审核使用微信进行审核沟通，搜集证据）</w:t>
            </w: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；9.1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.1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 xml:space="preserve"> 监视、测量、分析和评价绩效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总则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bCs w:val="0"/>
                <w:spacing w:val="0"/>
                <w:kern w:val="2"/>
                <w:sz w:val="18"/>
                <w:szCs w:val="18"/>
                <w:lang w:val="en-US" w:eastAsia="zh-CN" w:bidi="ar-SA"/>
              </w:rPr>
              <w:t>5.3组织的角色、职责和权限；6.1.2危险源辨识和职业安全风险评价；6.2目标及其实现的策划；8.1运行策划和控制；8.2应急准备和响应；</w:t>
            </w:r>
            <w:bookmarkEnd w:id="32"/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13：30-16：30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技术质量部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远程审核使用微信进行审核沟通，搜集证据）</w:t>
            </w: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；9.1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.1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 xml:space="preserve"> 监视、测量、分析和评价绩效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总则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远程审核使用微信进行审核沟通，搜集证据）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张磊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4E54552F"/>
    <w:rsid w:val="5C0B6AAF"/>
    <w:rsid w:val="796625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2296</Words>
  <Characters>3186</Characters>
  <Lines>37</Lines>
  <Paragraphs>10</Paragraphs>
  <TotalTime>1</TotalTime>
  <ScaleCrop>false</ScaleCrop>
  <LinksUpToDate>false</LinksUpToDate>
  <CharactersWithSpaces>3261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春华秋实</cp:lastModifiedBy>
  <dcterms:modified xsi:type="dcterms:W3CDTF">2022-07-17T05:53:56Z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2052-11.1.0.11830</vt:lpwstr>
  </property>
</Properties>
</file>