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889"/>
        <w:gridCol w:w="461"/>
        <w:gridCol w:w="479"/>
        <w:gridCol w:w="469"/>
        <w:gridCol w:w="1061"/>
        <w:gridCol w:w="355"/>
        <w:gridCol w:w="86"/>
        <w:gridCol w:w="449"/>
        <w:gridCol w:w="555"/>
        <w:gridCol w:w="495"/>
        <w:gridCol w:w="1201"/>
        <w:gridCol w:w="99"/>
        <w:gridCol w:w="157"/>
        <w:gridCol w:w="603"/>
        <w:gridCol w:w="44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6"/>
            <w:vAlign w:val="center"/>
          </w:tcPr>
          <w:p>
            <w:pPr>
              <w:rPr>
                <w:sz w:val="21"/>
                <w:szCs w:val="21"/>
              </w:rPr>
            </w:pPr>
            <w:bookmarkStart w:id="0" w:name="组织名称"/>
            <w:r>
              <w:rPr>
                <w:sz w:val="21"/>
                <w:szCs w:val="21"/>
              </w:rPr>
              <w:t>重庆永联达涂装工程股份有限公司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6"/>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重庆市渝北区龙兴镇两江大道598号3幢5-办公1、5-办公2、5-办公3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6"/>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重庆市渝北区回兴服装城大道48号国际家纺城绣峰B9栋6楼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6"/>
            <w:vAlign w:val="center"/>
          </w:tcPr>
          <w:p>
            <w:pPr>
              <w:rPr>
                <w:sz w:val="21"/>
                <w:szCs w:val="21"/>
              </w:rPr>
            </w:pPr>
            <w:bookmarkStart w:id="3" w:name="联系人"/>
            <w:r>
              <w:rPr>
                <w:sz w:val="21"/>
                <w:szCs w:val="21"/>
              </w:rPr>
              <w:t>雷信莉</w:t>
            </w:r>
            <w:bookmarkEnd w:id="3"/>
          </w:p>
        </w:tc>
        <w:tc>
          <w:tcPr>
            <w:tcW w:w="1090" w:type="dxa"/>
            <w:gridSpan w:val="3"/>
            <w:vAlign w:val="center"/>
          </w:tcPr>
          <w:p>
            <w:pPr>
              <w:rPr>
                <w:sz w:val="21"/>
                <w:szCs w:val="21"/>
              </w:rPr>
            </w:pPr>
            <w:r>
              <w:rPr>
                <w:rFonts w:hint="eastAsia"/>
                <w:sz w:val="21"/>
                <w:szCs w:val="21"/>
              </w:rPr>
              <w:t>联系电话</w:t>
            </w:r>
          </w:p>
        </w:tc>
        <w:tc>
          <w:tcPr>
            <w:tcW w:w="1952" w:type="dxa"/>
            <w:gridSpan w:val="4"/>
            <w:vAlign w:val="center"/>
          </w:tcPr>
          <w:p>
            <w:pPr>
              <w:rPr>
                <w:sz w:val="21"/>
                <w:szCs w:val="21"/>
              </w:rPr>
            </w:pPr>
            <w:bookmarkStart w:id="4" w:name="联系人手机"/>
            <w:r>
              <w:rPr>
                <w:sz w:val="21"/>
                <w:szCs w:val="21"/>
              </w:rPr>
              <w:t>18983649601</w:t>
            </w:r>
            <w:bookmarkEnd w:id="4"/>
          </w:p>
        </w:tc>
        <w:tc>
          <w:tcPr>
            <w:tcW w:w="603" w:type="dxa"/>
            <w:vAlign w:val="center"/>
          </w:tcPr>
          <w:p>
            <w:pPr>
              <w:rPr>
                <w:sz w:val="20"/>
              </w:rPr>
            </w:pPr>
            <w:r>
              <w:rPr>
                <w:rFonts w:hint="eastAsia"/>
                <w:sz w:val="20"/>
              </w:rPr>
              <w:t>邮编</w:t>
            </w:r>
          </w:p>
        </w:tc>
        <w:tc>
          <w:tcPr>
            <w:tcW w:w="1820" w:type="dxa"/>
            <w:gridSpan w:val="2"/>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最高管理者</w:t>
            </w:r>
          </w:p>
        </w:tc>
        <w:tc>
          <w:tcPr>
            <w:tcW w:w="3714" w:type="dxa"/>
            <w:gridSpan w:val="6"/>
            <w:vAlign w:val="center"/>
          </w:tcPr>
          <w:p>
            <w:pPr>
              <w:rPr>
                <w:rFonts w:hint="default"/>
                <w:sz w:val="21"/>
                <w:szCs w:val="21"/>
                <w:lang w:val="en-US" w:eastAsia="zh-CN"/>
              </w:rPr>
            </w:pPr>
            <w:bookmarkStart w:id="6" w:name="最高管理者"/>
            <w:bookmarkEnd w:id="6"/>
            <w:r>
              <w:rPr>
                <w:rFonts w:hint="eastAsia"/>
                <w:sz w:val="21"/>
                <w:szCs w:val="21"/>
                <w:lang w:val="en-US" w:eastAsia="zh-CN"/>
              </w:rPr>
              <w:t>汪城</w:t>
            </w:r>
          </w:p>
        </w:tc>
        <w:tc>
          <w:tcPr>
            <w:tcW w:w="1090" w:type="dxa"/>
            <w:gridSpan w:val="3"/>
            <w:vAlign w:val="center"/>
          </w:tcPr>
          <w:p>
            <w:pPr>
              <w:rPr>
                <w:sz w:val="21"/>
                <w:szCs w:val="21"/>
              </w:rPr>
            </w:pPr>
            <w:r>
              <w:rPr>
                <w:rFonts w:hint="eastAsia"/>
                <w:sz w:val="21"/>
                <w:szCs w:val="21"/>
              </w:rPr>
              <w:t>联系电话</w:t>
            </w:r>
          </w:p>
        </w:tc>
        <w:tc>
          <w:tcPr>
            <w:tcW w:w="1952" w:type="dxa"/>
            <w:gridSpan w:val="4"/>
            <w:vAlign w:val="center"/>
          </w:tcPr>
          <w:p>
            <w:bookmarkStart w:id="7" w:name="管代电话"/>
            <w:bookmarkEnd w:id="7"/>
          </w:p>
        </w:tc>
        <w:tc>
          <w:tcPr>
            <w:tcW w:w="603" w:type="dxa"/>
            <w:vAlign w:val="center"/>
          </w:tcPr>
          <w:p>
            <w:pPr>
              <w:rPr>
                <w:sz w:val="20"/>
              </w:rPr>
            </w:pPr>
            <w:r>
              <w:rPr>
                <w:rFonts w:hint="eastAsia"/>
                <w:sz w:val="20"/>
              </w:rPr>
              <w:t>邮箱</w:t>
            </w:r>
          </w:p>
        </w:tc>
        <w:tc>
          <w:tcPr>
            <w:tcW w:w="182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6"/>
            <w:vAlign w:val="center"/>
          </w:tcPr>
          <w:p>
            <w:pPr>
              <w:rPr>
                <w:sz w:val="20"/>
              </w:rPr>
            </w:pPr>
            <w:bookmarkStart w:id="8" w:name="合同编号"/>
            <w:r>
              <w:rPr>
                <w:sz w:val="20"/>
              </w:rPr>
              <w:t>0850-2022-EO</w:t>
            </w:r>
            <w:bookmarkEnd w:id="8"/>
          </w:p>
        </w:tc>
        <w:tc>
          <w:tcPr>
            <w:tcW w:w="1090" w:type="dxa"/>
            <w:gridSpan w:val="3"/>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6"/>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6"/>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6"/>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6"/>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6"/>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w:t>
            </w:r>
            <w:r>
              <w:rPr>
                <w:rFonts w:hint="eastAsia" w:ascii="宋体" w:hAnsi="宋体"/>
                <w:b/>
                <w:bCs/>
                <w:sz w:val="20"/>
                <w:szCs w:val="22"/>
                <w:lang w:eastAsia="zh-CN"/>
              </w:rPr>
              <w:t>:</w:t>
            </w:r>
            <w:r>
              <w:rPr>
                <w:rFonts w:hint="eastAsia" w:ascii="宋体" w:hAnsi="宋体"/>
                <w:b/>
                <w:bCs/>
                <w:sz w:val="20"/>
                <w:szCs w:val="22"/>
              </w:rPr>
              <w:t>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w:t>
            </w:r>
            <w:r>
              <w:rPr>
                <w:rFonts w:hint="eastAsia" w:ascii="宋体" w:hAnsi="宋体"/>
                <w:b/>
                <w:bCs/>
                <w:sz w:val="20"/>
                <w:szCs w:val="22"/>
                <w:lang w:eastAsia="zh-CN"/>
              </w:rPr>
              <w:t>:</w:t>
            </w:r>
            <w:r>
              <w:rPr>
                <w:rFonts w:hint="eastAsia" w:ascii="宋体" w:hAnsi="宋体"/>
                <w:b/>
                <w:bCs/>
                <w:sz w:val="20"/>
                <w:szCs w:val="22"/>
              </w:rPr>
              <w:t>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1142" w:type="dxa"/>
            <w:vAlign w:val="center"/>
          </w:tcPr>
          <w:p>
            <w:pPr>
              <w:rPr>
                <w:sz w:val="20"/>
              </w:rPr>
            </w:pPr>
            <w:r>
              <w:rPr>
                <w:rFonts w:hint="eastAsia"/>
                <w:sz w:val="20"/>
              </w:rPr>
              <w:t>审核范围</w:t>
            </w:r>
          </w:p>
        </w:tc>
        <w:tc>
          <w:tcPr>
            <w:tcW w:w="6599" w:type="dxa"/>
            <w:gridSpan w:val="12"/>
            <w:vAlign w:val="center"/>
          </w:tcPr>
          <w:p>
            <w:pPr>
              <w:rPr>
                <w:sz w:val="20"/>
              </w:rPr>
            </w:pPr>
            <w:bookmarkStart w:id="24" w:name="审核范围"/>
            <w:r>
              <w:rPr>
                <w:sz w:val="20"/>
              </w:rPr>
              <w:t>E</w:t>
            </w:r>
            <w:r>
              <w:rPr>
                <w:rFonts w:hint="eastAsia"/>
                <w:sz w:val="20"/>
                <w:lang w:eastAsia="zh-CN"/>
              </w:rPr>
              <w:t>:</w:t>
            </w:r>
            <w:r>
              <w:rPr>
                <w:sz w:val="20"/>
              </w:rPr>
              <w:t>资质范围内防水防腐保温工程专业承包、建筑装修装饰工程专业承包所涉及场所的相关环境管理活动</w:t>
            </w:r>
          </w:p>
          <w:p>
            <w:pPr>
              <w:rPr>
                <w:sz w:val="20"/>
              </w:rPr>
            </w:pPr>
            <w:r>
              <w:rPr>
                <w:sz w:val="20"/>
              </w:rPr>
              <w:t>O</w:t>
            </w:r>
            <w:r>
              <w:rPr>
                <w:rFonts w:hint="eastAsia"/>
                <w:sz w:val="20"/>
                <w:lang w:eastAsia="zh-CN"/>
              </w:rPr>
              <w:t>:</w:t>
            </w:r>
            <w:r>
              <w:rPr>
                <w:sz w:val="20"/>
              </w:rPr>
              <w:t>资质范围内防水防腐保温工程专业承包、建筑装修装饰工程专业承包所涉及场所的相关职业健康安全管理活动</w:t>
            </w:r>
            <w:bookmarkEnd w:id="24"/>
          </w:p>
        </w:tc>
        <w:tc>
          <w:tcPr>
            <w:tcW w:w="760" w:type="dxa"/>
            <w:gridSpan w:val="2"/>
            <w:vAlign w:val="center"/>
          </w:tcPr>
          <w:p>
            <w:pPr>
              <w:rPr>
                <w:sz w:val="20"/>
              </w:rPr>
            </w:pPr>
            <w:r>
              <w:rPr>
                <w:rFonts w:hint="eastAsia"/>
                <w:sz w:val="20"/>
              </w:rPr>
              <w:t>专业</w:t>
            </w:r>
          </w:p>
          <w:p>
            <w:pPr>
              <w:rPr>
                <w:sz w:val="20"/>
              </w:rPr>
            </w:pPr>
            <w:r>
              <w:rPr>
                <w:rFonts w:hint="eastAsia"/>
                <w:sz w:val="20"/>
              </w:rPr>
              <w:t>代码</w:t>
            </w:r>
          </w:p>
        </w:tc>
        <w:tc>
          <w:tcPr>
            <w:tcW w:w="1820" w:type="dxa"/>
            <w:gridSpan w:val="2"/>
            <w:vAlign w:val="center"/>
          </w:tcPr>
          <w:p>
            <w:pPr>
              <w:jc w:val="left"/>
              <w:rPr>
                <w:sz w:val="20"/>
              </w:rPr>
            </w:pPr>
            <w:bookmarkStart w:id="25" w:name="专业代码"/>
            <w:r>
              <w:rPr>
                <w:sz w:val="20"/>
              </w:rPr>
              <w:t>E</w:t>
            </w:r>
            <w:r>
              <w:rPr>
                <w:rFonts w:hint="eastAsia"/>
                <w:sz w:val="20"/>
                <w:lang w:eastAsia="zh-CN"/>
              </w:rPr>
              <w:t>:</w:t>
            </w:r>
            <w:r>
              <w:rPr>
                <w:sz w:val="20"/>
              </w:rPr>
              <w:t>28.08.01;28.08.02;28.08.03;28.08.04;28.08.05;28.09.02</w:t>
            </w:r>
          </w:p>
          <w:p>
            <w:pPr>
              <w:jc w:val="left"/>
              <w:rPr>
                <w:sz w:val="20"/>
              </w:rPr>
            </w:pPr>
            <w:r>
              <w:rPr>
                <w:sz w:val="20"/>
              </w:rPr>
              <w:t>O</w:t>
            </w:r>
            <w:r>
              <w:rPr>
                <w:rFonts w:hint="eastAsia"/>
                <w:sz w:val="20"/>
                <w:lang w:eastAsia="zh-CN"/>
              </w:rPr>
              <w:t>:</w:t>
            </w:r>
            <w:r>
              <w:rPr>
                <w:sz w:val="20"/>
              </w:rPr>
              <w:t>28.08.01;28.08.02;28.08.03;28.08.04;28.08.05;28.09.02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6"/>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GB/T45001-2020/ISO45001</w:t>
            </w:r>
            <w:r>
              <w:rPr>
                <w:rFonts w:hint="eastAsia" w:ascii="宋体" w:hAnsi="宋体"/>
                <w:b/>
                <w:sz w:val="21"/>
                <w:szCs w:val="21"/>
                <w:lang w:eastAsia="zh-CN"/>
              </w:rPr>
              <w:t>:</w:t>
            </w:r>
            <w:r>
              <w:rPr>
                <w:rFonts w:hint="eastAsia" w:ascii="宋体" w:hAnsi="宋体"/>
                <w:b/>
                <w:sz w:val="21"/>
                <w:szCs w:val="21"/>
              </w:rPr>
              <w:t xml:space="preserve">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适用于受审核方的法律法规及其他要求； </w:t>
            </w:r>
            <w:r>
              <w:rPr>
                <w:rFonts w:hint="eastAsia" w:ascii="宋体" w:hAnsi="宋体" w:eastAsia="宋体" w:cs="宋体"/>
                <w:b/>
                <w:sz w:val="21"/>
                <w:szCs w:val="21"/>
              </w:rPr>
              <w:t>■</w:t>
            </w:r>
            <w:r>
              <w:rPr>
                <w:rFonts w:hint="eastAsia" w:ascii="宋体" w:hAnsi="宋体"/>
                <w:b/>
                <w:sz w:val="21"/>
                <w:szCs w:val="21"/>
              </w:rPr>
              <w:t>认证合同</w:t>
            </w:r>
          </w:p>
          <w:p>
            <w:pPr>
              <w:jc w:val="left"/>
              <w:rPr>
                <w:b/>
                <w:sz w:val="20"/>
                <w:lang w:val="de-DE"/>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eastAsia="zh-CN"/>
              </w:rPr>
              <w:t>:</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6"/>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2022年07月01日 上午至2022年07月02日 下午</w:t>
            </w:r>
            <w:bookmarkEnd w:id="33"/>
            <w:r>
              <w:rPr>
                <w:rFonts w:hint="eastAsia"/>
                <w:b/>
                <w:sz w:val="20"/>
              </w:rPr>
              <w:t>(共</w:t>
            </w:r>
            <w:bookmarkStart w:id="34" w:name="审核天数"/>
            <w:r>
              <w:rPr>
                <w:rFonts w:hint="eastAsia"/>
                <w:b/>
                <w:sz w:val="20"/>
              </w:rPr>
              <w:t>2.0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6"/>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6"/>
            <w:vAlign w:val="center"/>
          </w:tcPr>
          <w:p>
            <w:pPr>
              <w:tabs>
                <w:tab w:val="center" w:pos="4153"/>
                <w:tab w:val="right" w:pos="8306"/>
              </w:tabs>
              <w:snapToGrid w:val="0"/>
              <w:spacing w:line="360" w:lineRule="auto"/>
              <w:rPr>
                <w:b/>
                <w:sz w:val="20"/>
              </w:rPr>
            </w:pPr>
            <w:r>
              <w:rPr>
                <w:rFonts w:hint="eastAsia" w:ascii="宋体" w:hAnsi="宋体" w:eastAsia="宋体" w:cs="宋体"/>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7"/>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889" w:type="dxa"/>
            <w:vAlign w:val="center"/>
          </w:tcPr>
          <w:p>
            <w:pPr>
              <w:jc w:val="center"/>
              <w:rPr>
                <w:sz w:val="20"/>
                <w:lang w:val="de-DE"/>
              </w:rPr>
            </w:pPr>
            <w:r>
              <w:rPr>
                <w:rFonts w:hint="eastAsia"/>
                <w:sz w:val="21"/>
                <w:szCs w:val="21"/>
              </w:rPr>
              <w:t>姓名</w:t>
            </w:r>
          </w:p>
        </w:tc>
        <w:tc>
          <w:tcPr>
            <w:tcW w:w="940" w:type="dxa"/>
            <w:gridSpan w:val="2"/>
            <w:vAlign w:val="center"/>
          </w:tcPr>
          <w:p>
            <w:pPr>
              <w:jc w:val="center"/>
              <w:rPr>
                <w:sz w:val="20"/>
                <w:lang w:val="de-DE"/>
              </w:rPr>
            </w:pPr>
            <w:r>
              <w:rPr>
                <w:rFonts w:hint="eastAsia"/>
                <w:sz w:val="21"/>
                <w:szCs w:val="21"/>
              </w:rPr>
              <w:t>性别</w:t>
            </w:r>
          </w:p>
        </w:tc>
        <w:tc>
          <w:tcPr>
            <w:tcW w:w="2420" w:type="dxa"/>
            <w:gridSpan w:val="5"/>
            <w:vAlign w:val="center"/>
          </w:tcPr>
          <w:p>
            <w:pPr>
              <w:jc w:val="center"/>
              <w:rPr>
                <w:sz w:val="20"/>
                <w:lang w:val="de-DE"/>
              </w:rPr>
            </w:pPr>
            <w:r>
              <w:rPr>
                <w:rFonts w:hint="eastAsia"/>
                <w:sz w:val="18"/>
                <w:szCs w:val="18"/>
              </w:rPr>
              <w:t>注册证书号</w:t>
            </w:r>
          </w:p>
        </w:tc>
        <w:tc>
          <w:tcPr>
            <w:tcW w:w="2251" w:type="dxa"/>
            <w:gridSpan w:val="3"/>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889" w:type="dxa"/>
            <w:vAlign w:val="center"/>
          </w:tcPr>
          <w:p>
            <w:pPr>
              <w:jc w:val="center"/>
              <w:rPr>
                <w:sz w:val="20"/>
                <w:lang w:val="de-DE"/>
              </w:rPr>
            </w:pPr>
            <w:r>
              <w:rPr>
                <w:sz w:val="20"/>
                <w:lang w:val="de-DE"/>
              </w:rPr>
              <w:t>文平</w:t>
            </w:r>
          </w:p>
        </w:tc>
        <w:tc>
          <w:tcPr>
            <w:tcW w:w="940" w:type="dxa"/>
            <w:gridSpan w:val="2"/>
            <w:vAlign w:val="center"/>
          </w:tcPr>
          <w:p>
            <w:pPr>
              <w:jc w:val="center"/>
              <w:rPr>
                <w:sz w:val="20"/>
                <w:lang w:val="de-DE"/>
              </w:rPr>
            </w:pPr>
            <w:r>
              <w:rPr>
                <w:sz w:val="20"/>
                <w:lang w:val="de-DE"/>
              </w:rPr>
              <w:t>男</w:t>
            </w:r>
          </w:p>
        </w:tc>
        <w:tc>
          <w:tcPr>
            <w:tcW w:w="2420" w:type="dxa"/>
            <w:gridSpan w:val="5"/>
            <w:vAlign w:val="center"/>
          </w:tcPr>
          <w:p>
            <w:pPr>
              <w:jc w:val="center"/>
              <w:rPr>
                <w:sz w:val="20"/>
                <w:lang w:val="de-DE"/>
              </w:rPr>
            </w:pPr>
            <w:r>
              <w:rPr>
                <w:sz w:val="20"/>
                <w:lang w:val="de-DE"/>
              </w:rPr>
              <w:t>2021-N1EMS-3093566</w:t>
            </w:r>
          </w:p>
          <w:p>
            <w:pPr>
              <w:jc w:val="center"/>
              <w:rPr>
                <w:sz w:val="20"/>
                <w:lang w:val="de-DE"/>
              </w:rPr>
            </w:pPr>
            <w:r>
              <w:rPr>
                <w:sz w:val="20"/>
                <w:lang w:val="de-DE"/>
              </w:rPr>
              <w:t>2022-N1OHSMS-3093566</w:t>
            </w:r>
          </w:p>
        </w:tc>
        <w:tc>
          <w:tcPr>
            <w:tcW w:w="2251" w:type="dxa"/>
            <w:gridSpan w:val="3"/>
            <w:vAlign w:val="center"/>
          </w:tcPr>
          <w:p>
            <w:pPr>
              <w:jc w:val="center"/>
              <w:rPr>
                <w:sz w:val="20"/>
                <w:lang w:val="de-DE"/>
              </w:rPr>
            </w:pPr>
            <w:r>
              <w:rPr>
                <w:sz w:val="20"/>
                <w:lang w:val="de-DE"/>
              </w:rPr>
              <w:t>E:28.08.01,28.08.02,28.08.03,28.08.04,28.08.05,28.09.02</w:t>
            </w:r>
          </w:p>
          <w:p>
            <w:pPr>
              <w:jc w:val="center"/>
              <w:rPr>
                <w:sz w:val="20"/>
                <w:lang w:val="de-DE"/>
              </w:rPr>
            </w:pPr>
            <w:r>
              <w:rPr>
                <w:sz w:val="20"/>
                <w:lang w:val="de-DE"/>
              </w:rPr>
              <w:t>O:28.08.01,28.08.02,28.08.03,28.08.04,28.08.05,28.09.02</w:t>
            </w:r>
          </w:p>
        </w:tc>
        <w:tc>
          <w:tcPr>
            <w:tcW w:w="1299" w:type="dxa"/>
            <w:gridSpan w:val="4"/>
            <w:vAlign w:val="center"/>
          </w:tcPr>
          <w:p>
            <w:pPr>
              <w:jc w:val="center"/>
              <w:rPr>
                <w:sz w:val="20"/>
                <w:lang w:val="de-DE"/>
              </w:rPr>
            </w:pPr>
            <w:r>
              <w:rPr>
                <w:sz w:val="20"/>
                <w:lang w:val="de-DE"/>
              </w:rPr>
              <w:t>13983696917</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889" w:type="dxa"/>
            <w:vAlign w:val="center"/>
          </w:tcPr>
          <w:p>
            <w:pPr>
              <w:jc w:val="center"/>
              <w:rPr>
                <w:sz w:val="20"/>
                <w:lang w:val="de-DE"/>
              </w:rPr>
            </w:pPr>
            <w:r>
              <w:rPr>
                <w:sz w:val="20"/>
                <w:lang w:val="de-DE"/>
              </w:rPr>
              <w:t>冉景洲</w:t>
            </w:r>
          </w:p>
        </w:tc>
        <w:tc>
          <w:tcPr>
            <w:tcW w:w="940" w:type="dxa"/>
            <w:gridSpan w:val="2"/>
            <w:vAlign w:val="center"/>
          </w:tcPr>
          <w:p>
            <w:pPr>
              <w:jc w:val="center"/>
              <w:rPr>
                <w:sz w:val="20"/>
                <w:lang w:val="de-DE"/>
              </w:rPr>
            </w:pPr>
            <w:r>
              <w:rPr>
                <w:sz w:val="20"/>
                <w:lang w:val="de-DE"/>
              </w:rPr>
              <w:t>女</w:t>
            </w:r>
          </w:p>
        </w:tc>
        <w:tc>
          <w:tcPr>
            <w:tcW w:w="2420" w:type="dxa"/>
            <w:gridSpan w:val="5"/>
            <w:vAlign w:val="center"/>
          </w:tcPr>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2251" w:type="dxa"/>
            <w:gridSpan w:val="3"/>
            <w:vAlign w:val="center"/>
          </w:tcPr>
          <w:p>
            <w:pPr>
              <w:jc w:val="center"/>
              <w:rPr>
                <w:sz w:val="20"/>
                <w:lang w:val="de-DE"/>
              </w:rPr>
            </w:pPr>
          </w:p>
        </w:tc>
        <w:tc>
          <w:tcPr>
            <w:tcW w:w="1299" w:type="dxa"/>
            <w:gridSpan w:val="4"/>
            <w:vAlign w:val="center"/>
          </w:tcPr>
          <w:p>
            <w:pPr>
              <w:jc w:val="center"/>
              <w:rPr>
                <w:sz w:val="20"/>
                <w:lang w:val="de-DE"/>
              </w:rPr>
            </w:pPr>
            <w:r>
              <w:rPr>
                <w:sz w:val="20"/>
                <w:lang w:val="de-DE"/>
              </w:rPr>
              <w:t>18983000183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889" w:type="dxa"/>
            <w:vAlign w:val="center"/>
          </w:tcPr>
          <w:p>
            <w:pPr>
              <w:jc w:val="center"/>
              <w:rPr>
                <w:sz w:val="20"/>
                <w:lang w:val="de-DE"/>
              </w:rPr>
            </w:pPr>
            <w:r>
              <w:rPr>
                <w:sz w:val="20"/>
                <w:lang w:val="de-DE"/>
              </w:rPr>
              <w:t>杨珍全</w:t>
            </w:r>
          </w:p>
        </w:tc>
        <w:tc>
          <w:tcPr>
            <w:tcW w:w="940" w:type="dxa"/>
            <w:gridSpan w:val="2"/>
            <w:vAlign w:val="center"/>
          </w:tcPr>
          <w:p>
            <w:pPr>
              <w:jc w:val="center"/>
              <w:rPr>
                <w:sz w:val="20"/>
                <w:lang w:val="de-DE"/>
              </w:rPr>
            </w:pPr>
            <w:r>
              <w:rPr>
                <w:sz w:val="20"/>
                <w:lang w:val="de-DE"/>
              </w:rPr>
              <w:t>男</w:t>
            </w:r>
          </w:p>
        </w:tc>
        <w:tc>
          <w:tcPr>
            <w:tcW w:w="2420" w:type="dxa"/>
            <w:gridSpan w:val="5"/>
            <w:vAlign w:val="center"/>
          </w:tcPr>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2251" w:type="dxa"/>
            <w:gridSpan w:val="3"/>
            <w:vAlign w:val="center"/>
          </w:tcPr>
          <w:p>
            <w:pPr>
              <w:jc w:val="center"/>
              <w:rPr>
                <w:sz w:val="20"/>
                <w:lang w:val="de-DE"/>
              </w:rPr>
            </w:pPr>
          </w:p>
        </w:tc>
        <w:tc>
          <w:tcPr>
            <w:tcW w:w="1299" w:type="dxa"/>
            <w:gridSpan w:val="4"/>
            <w:vAlign w:val="center"/>
          </w:tcPr>
          <w:p>
            <w:pPr>
              <w:jc w:val="center"/>
              <w:rPr>
                <w:sz w:val="20"/>
                <w:lang w:val="de-DE"/>
              </w:rPr>
            </w:pPr>
            <w:r>
              <w:rPr>
                <w:sz w:val="20"/>
                <w:lang w:val="de-DE"/>
              </w:rPr>
              <w:t>13883847833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889" w:type="dxa"/>
            <w:vAlign w:val="center"/>
          </w:tcPr>
          <w:p>
            <w:pPr>
              <w:jc w:val="center"/>
              <w:rPr>
                <w:sz w:val="21"/>
                <w:szCs w:val="21"/>
              </w:rPr>
            </w:pPr>
          </w:p>
        </w:tc>
        <w:tc>
          <w:tcPr>
            <w:tcW w:w="940" w:type="dxa"/>
            <w:gridSpan w:val="2"/>
            <w:vAlign w:val="center"/>
          </w:tcPr>
          <w:p>
            <w:pPr>
              <w:jc w:val="center"/>
              <w:rPr>
                <w:sz w:val="21"/>
                <w:szCs w:val="21"/>
              </w:rPr>
            </w:pPr>
          </w:p>
        </w:tc>
        <w:tc>
          <w:tcPr>
            <w:tcW w:w="2420" w:type="dxa"/>
            <w:gridSpan w:val="5"/>
            <w:vAlign w:val="center"/>
          </w:tcPr>
          <w:p>
            <w:pPr>
              <w:rPr>
                <w:sz w:val="18"/>
                <w:szCs w:val="18"/>
              </w:rPr>
            </w:pPr>
          </w:p>
        </w:tc>
        <w:tc>
          <w:tcPr>
            <w:tcW w:w="2251" w:type="dxa"/>
            <w:gridSpan w:val="3"/>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7"/>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gridSpan w:val="2"/>
            <w:vAlign w:val="center"/>
          </w:tcPr>
          <w:p>
            <w:pPr>
              <w:rPr>
                <w:sz w:val="21"/>
                <w:szCs w:val="21"/>
              </w:rPr>
            </w:pPr>
            <w:r>
              <w:rPr>
                <w:rFonts w:hint="eastAsia"/>
                <w:sz w:val="21"/>
                <w:szCs w:val="21"/>
              </w:rPr>
              <w:t>姓名</w:t>
            </w:r>
          </w:p>
        </w:tc>
        <w:tc>
          <w:tcPr>
            <w:tcW w:w="948" w:type="dxa"/>
            <w:gridSpan w:val="2"/>
            <w:vAlign w:val="center"/>
          </w:tcPr>
          <w:p>
            <w:pPr>
              <w:rPr>
                <w:sz w:val="21"/>
                <w:szCs w:val="21"/>
              </w:rPr>
            </w:pPr>
            <w:r>
              <w:rPr>
                <w:rFonts w:hint="eastAsia"/>
                <w:sz w:val="21"/>
                <w:szCs w:val="21"/>
              </w:rPr>
              <w:t>性别</w:t>
            </w:r>
          </w:p>
        </w:tc>
        <w:tc>
          <w:tcPr>
            <w:tcW w:w="1502" w:type="dxa"/>
            <w:gridSpan w:val="3"/>
            <w:vAlign w:val="center"/>
          </w:tcPr>
          <w:p>
            <w:pPr>
              <w:rPr>
                <w:sz w:val="18"/>
                <w:szCs w:val="18"/>
              </w:rPr>
            </w:pPr>
            <w:r>
              <w:rPr>
                <w:rFonts w:hint="eastAsia"/>
                <w:sz w:val="21"/>
                <w:szCs w:val="21"/>
              </w:rPr>
              <w:t>现工作单位名称</w:t>
            </w:r>
          </w:p>
        </w:tc>
        <w:tc>
          <w:tcPr>
            <w:tcW w:w="1004" w:type="dxa"/>
            <w:gridSpan w:val="2"/>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gridSpan w:val="2"/>
            <w:vAlign w:val="center"/>
          </w:tcPr>
          <w:p>
            <w:pPr>
              <w:rPr>
                <w:sz w:val="21"/>
                <w:szCs w:val="21"/>
              </w:rPr>
            </w:pPr>
          </w:p>
        </w:tc>
        <w:tc>
          <w:tcPr>
            <w:tcW w:w="948" w:type="dxa"/>
            <w:gridSpan w:val="2"/>
            <w:vAlign w:val="center"/>
          </w:tcPr>
          <w:p>
            <w:pPr>
              <w:rPr>
                <w:sz w:val="21"/>
                <w:szCs w:val="21"/>
              </w:rPr>
            </w:pPr>
          </w:p>
        </w:tc>
        <w:tc>
          <w:tcPr>
            <w:tcW w:w="1502" w:type="dxa"/>
            <w:gridSpan w:val="3"/>
            <w:vAlign w:val="center"/>
          </w:tcPr>
          <w:p>
            <w:pPr>
              <w:rPr>
                <w:sz w:val="18"/>
                <w:szCs w:val="18"/>
              </w:rPr>
            </w:pPr>
          </w:p>
        </w:tc>
        <w:tc>
          <w:tcPr>
            <w:tcW w:w="1004" w:type="dxa"/>
            <w:gridSpan w:val="2"/>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gridSpan w:val="2"/>
            <w:vAlign w:val="center"/>
          </w:tcPr>
          <w:p>
            <w:pPr>
              <w:rPr>
                <w:sz w:val="21"/>
                <w:szCs w:val="21"/>
              </w:rPr>
            </w:pPr>
          </w:p>
        </w:tc>
        <w:tc>
          <w:tcPr>
            <w:tcW w:w="948" w:type="dxa"/>
            <w:gridSpan w:val="2"/>
            <w:vAlign w:val="center"/>
          </w:tcPr>
          <w:p>
            <w:pPr>
              <w:rPr>
                <w:sz w:val="21"/>
                <w:szCs w:val="21"/>
              </w:rPr>
            </w:pPr>
          </w:p>
        </w:tc>
        <w:tc>
          <w:tcPr>
            <w:tcW w:w="1502" w:type="dxa"/>
            <w:gridSpan w:val="3"/>
            <w:vAlign w:val="center"/>
          </w:tcPr>
          <w:p>
            <w:pPr>
              <w:rPr>
                <w:sz w:val="18"/>
                <w:szCs w:val="18"/>
              </w:rPr>
            </w:pPr>
          </w:p>
        </w:tc>
        <w:tc>
          <w:tcPr>
            <w:tcW w:w="1004" w:type="dxa"/>
            <w:gridSpan w:val="2"/>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7"/>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4"/>
            <w:vAlign w:val="center"/>
          </w:tcPr>
          <w:p>
            <w:pPr>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249555</wp:posOffset>
                  </wp:positionH>
                  <wp:positionV relativeFrom="paragraph">
                    <wp:posOffset>1270</wp:posOffset>
                  </wp:positionV>
                  <wp:extent cx="338455" cy="369570"/>
                  <wp:effectExtent l="0" t="0" r="4445" b="1143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5"/>
                          <a:stretch>
                            <a:fillRect/>
                          </a:stretch>
                        </pic:blipFill>
                        <pic:spPr>
                          <a:xfrm>
                            <a:off x="0" y="0"/>
                            <a:ext cx="338455" cy="369570"/>
                          </a:xfrm>
                          <a:prstGeom prst="rect">
                            <a:avLst/>
                          </a:prstGeom>
                          <a:noFill/>
                          <a:ln>
                            <a:noFill/>
                          </a:ln>
                        </pic:spPr>
                      </pic:pic>
                    </a:graphicData>
                  </a:graphic>
                </wp:anchor>
              </w:drawing>
            </w:r>
          </w:p>
        </w:tc>
        <w:tc>
          <w:tcPr>
            <w:tcW w:w="1061" w:type="dxa"/>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40" w:type="dxa"/>
            <w:gridSpan w:val="5"/>
            <w:vMerge w:val="restart"/>
            <w:vAlign w:val="center"/>
          </w:tcPr>
          <w:p>
            <w:pPr>
              <w:rPr>
                <w:sz w:val="21"/>
                <w:szCs w:val="21"/>
              </w:rPr>
            </w:pPr>
            <w:bookmarkStart w:id="35" w:name="审核派遣人"/>
            <w:r>
              <w:rPr>
                <w:sz w:val="21"/>
                <w:szCs w:val="21"/>
              </w:rPr>
              <w:t>李永忠</w:t>
            </w:r>
            <w:bookmarkEnd w:id="35"/>
          </w:p>
        </w:tc>
        <w:tc>
          <w:tcPr>
            <w:tcW w:w="1201" w:type="dxa"/>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679" w:type="dxa"/>
            <w:gridSpan w:val="5"/>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4"/>
            <w:vAlign w:val="center"/>
          </w:tcPr>
          <w:p>
            <w:pPr>
              <w:rPr>
                <w:sz w:val="21"/>
                <w:szCs w:val="21"/>
              </w:rPr>
            </w:pPr>
            <w:r>
              <w:rPr>
                <w:sz w:val="20"/>
                <w:lang w:val="de-DE"/>
              </w:rPr>
              <w:t>13983696917</w:t>
            </w:r>
          </w:p>
        </w:tc>
        <w:tc>
          <w:tcPr>
            <w:tcW w:w="1061" w:type="dxa"/>
            <w:vMerge w:val="continue"/>
            <w:vAlign w:val="center"/>
          </w:tcPr>
          <w:p>
            <w:pPr>
              <w:rPr>
                <w:sz w:val="21"/>
                <w:szCs w:val="21"/>
              </w:rPr>
            </w:pPr>
          </w:p>
        </w:tc>
        <w:tc>
          <w:tcPr>
            <w:tcW w:w="1940" w:type="dxa"/>
            <w:gridSpan w:val="5"/>
            <w:vMerge w:val="continue"/>
            <w:vAlign w:val="center"/>
          </w:tcPr>
          <w:p>
            <w:pPr>
              <w:rPr>
                <w:sz w:val="21"/>
                <w:szCs w:val="21"/>
              </w:rPr>
            </w:pPr>
          </w:p>
        </w:tc>
        <w:tc>
          <w:tcPr>
            <w:tcW w:w="1201" w:type="dxa"/>
            <w:vMerge w:val="continue"/>
            <w:vAlign w:val="center"/>
          </w:tcPr>
          <w:p>
            <w:pPr>
              <w:rPr>
                <w:sz w:val="21"/>
                <w:szCs w:val="21"/>
              </w:rPr>
            </w:pPr>
          </w:p>
        </w:tc>
        <w:tc>
          <w:tcPr>
            <w:tcW w:w="2679" w:type="dxa"/>
            <w:gridSpan w:val="5"/>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4"/>
            <w:vAlign w:val="center"/>
          </w:tcPr>
          <w:p>
            <w:pPr>
              <w:rPr>
                <w:sz w:val="20"/>
                <w:lang w:val="de-DE"/>
              </w:rPr>
            </w:pPr>
            <w:r>
              <w:rPr>
                <w:rFonts w:hint="eastAsia"/>
                <w:sz w:val="20"/>
                <w:lang w:val="de-DE"/>
              </w:rPr>
              <w:t>2022年0</w:t>
            </w:r>
            <w:r>
              <w:rPr>
                <w:rFonts w:hint="eastAsia"/>
                <w:sz w:val="20"/>
                <w:lang w:val="en-US" w:eastAsia="zh-CN"/>
              </w:rPr>
              <w:t>6</w:t>
            </w:r>
            <w:r>
              <w:rPr>
                <w:rFonts w:hint="eastAsia"/>
                <w:sz w:val="20"/>
                <w:lang w:val="de-DE"/>
              </w:rPr>
              <w:t>月</w:t>
            </w:r>
            <w:r>
              <w:rPr>
                <w:rFonts w:hint="eastAsia"/>
                <w:sz w:val="20"/>
                <w:lang w:val="en-US" w:eastAsia="zh-CN"/>
              </w:rPr>
              <w:t>29</w:t>
            </w:r>
            <w:r>
              <w:rPr>
                <w:rFonts w:hint="eastAsia"/>
                <w:sz w:val="20"/>
                <w:lang w:val="de-DE"/>
              </w:rPr>
              <w:t>日</w:t>
            </w:r>
          </w:p>
        </w:tc>
        <w:tc>
          <w:tcPr>
            <w:tcW w:w="1061" w:type="dxa"/>
            <w:vAlign w:val="center"/>
          </w:tcPr>
          <w:p>
            <w:pPr>
              <w:rPr>
                <w:sz w:val="20"/>
                <w:lang w:val="de-DE"/>
              </w:rPr>
            </w:pPr>
            <w:r>
              <w:rPr>
                <w:rFonts w:hint="eastAsia"/>
                <w:sz w:val="20"/>
                <w:lang w:val="de-DE"/>
              </w:rPr>
              <w:t>日期</w:t>
            </w:r>
          </w:p>
        </w:tc>
        <w:tc>
          <w:tcPr>
            <w:tcW w:w="1940" w:type="dxa"/>
            <w:gridSpan w:val="5"/>
            <w:vAlign w:val="center"/>
          </w:tcPr>
          <w:p>
            <w:pPr>
              <w:rPr>
                <w:sz w:val="20"/>
                <w:lang w:val="de-DE"/>
              </w:rPr>
            </w:pPr>
            <w:r>
              <w:rPr>
                <w:rFonts w:hint="eastAsia"/>
                <w:sz w:val="20"/>
                <w:lang w:val="de-DE"/>
              </w:rPr>
              <w:t>2022年0</w:t>
            </w:r>
            <w:r>
              <w:rPr>
                <w:rFonts w:hint="eastAsia"/>
                <w:sz w:val="20"/>
                <w:lang w:val="en-US" w:eastAsia="zh-CN"/>
              </w:rPr>
              <w:t>6</w:t>
            </w:r>
            <w:r>
              <w:rPr>
                <w:rFonts w:hint="eastAsia"/>
                <w:sz w:val="20"/>
                <w:lang w:val="de-DE"/>
              </w:rPr>
              <w:t>月</w:t>
            </w:r>
            <w:r>
              <w:rPr>
                <w:rFonts w:hint="eastAsia"/>
                <w:sz w:val="20"/>
                <w:lang w:val="en-US" w:eastAsia="zh-CN"/>
              </w:rPr>
              <w:t>29</w:t>
            </w:r>
            <w:r>
              <w:rPr>
                <w:rFonts w:hint="eastAsia"/>
                <w:sz w:val="20"/>
                <w:lang w:val="de-DE"/>
              </w:rPr>
              <w:t>日</w:t>
            </w:r>
          </w:p>
        </w:tc>
        <w:tc>
          <w:tcPr>
            <w:tcW w:w="1201" w:type="dxa"/>
            <w:vAlign w:val="center"/>
          </w:tcPr>
          <w:p>
            <w:pPr>
              <w:rPr>
                <w:sz w:val="20"/>
                <w:lang w:val="de-DE"/>
              </w:rPr>
            </w:pPr>
            <w:r>
              <w:rPr>
                <w:rFonts w:hint="eastAsia"/>
                <w:sz w:val="20"/>
                <w:lang w:val="de-DE"/>
              </w:rPr>
              <w:t>日期</w:t>
            </w:r>
          </w:p>
        </w:tc>
        <w:tc>
          <w:tcPr>
            <w:tcW w:w="2679" w:type="dxa"/>
            <w:gridSpan w:val="5"/>
            <w:vAlign w:val="center"/>
          </w:tcPr>
          <w:p>
            <w:pPr>
              <w:rPr>
                <w:sz w:val="20"/>
                <w:lang w:val="de-DE"/>
              </w:rPr>
            </w:pPr>
            <w:r>
              <w:rPr>
                <w:rFonts w:hint="eastAsia"/>
                <w:sz w:val="20"/>
                <w:lang w:val="de-DE"/>
              </w:rPr>
              <w:t>2022年0</w:t>
            </w:r>
            <w:r>
              <w:rPr>
                <w:rFonts w:hint="eastAsia"/>
                <w:sz w:val="20"/>
                <w:lang w:val="en-US" w:eastAsia="zh-CN"/>
              </w:rPr>
              <w:t>6</w:t>
            </w:r>
            <w:r>
              <w:rPr>
                <w:rFonts w:hint="eastAsia"/>
                <w:sz w:val="20"/>
                <w:lang w:val="de-DE"/>
              </w:rPr>
              <w:t>月</w:t>
            </w:r>
            <w:r>
              <w:rPr>
                <w:rFonts w:hint="eastAsia"/>
                <w:sz w:val="20"/>
                <w:lang w:val="en-US" w:eastAsia="zh-CN"/>
              </w:rPr>
              <w:t>29</w:t>
            </w:r>
            <w:r>
              <w:rPr>
                <w:rFonts w:hint="eastAsia"/>
                <w:sz w:val="20"/>
                <w:lang w:val="de-DE"/>
              </w:rPr>
              <w:t>日</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pPr w:leftFromText="180" w:rightFromText="180" w:vertAnchor="text" w:horzAnchor="page" w:tblpX="987" w:tblpY="404"/>
        <w:tblOverlap w:val="never"/>
        <w:tblW w:w="10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80"/>
        <w:gridCol w:w="1430"/>
        <w:gridCol w:w="523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01"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35"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8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43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23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2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35" w:type="dxa"/>
            <w:vMerge w:val="restart"/>
            <w:tcBorders>
              <w:left w:val="single" w:color="auto" w:sz="8" w:space="0"/>
            </w:tcBorders>
            <w:vAlign w:val="center"/>
          </w:tcPr>
          <w:p>
            <w:pPr>
              <w:snapToGrid w:val="0"/>
              <w:spacing w:line="280" w:lineRule="exact"/>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pStyle w:val="2"/>
              <w:rPr>
                <w:rFonts w:ascii="宋体" w:hAnsi="宋体"/>
                <w:b/>
                <w:bCs/>
                <w:sz w:val="21"/>
                <w:szCs w:val="21"/>
              </w:rPr>
            </w:pPr>
          </w:p>
          <w:p>
            <w:pPr>
              <w:snapToGrid w:val="0"/>
              <w:spacing w:line="28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7</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ascii="宋体" w:hAnsi="宋体"/>
                <w:b/>
                <w:bCs/>
                <w:sz w:val="21"/>
                <w:szCs w:val="21"/>
              </w:rPr>
            </w:pPr>
            <w:r>
              <w:rPr>
                <w:rFonts w:hint="eastAsia" w:ascii="宋体" w:hAnsi="宋体"/>
                <w:b/>
                <w:bCs/>
                <w:sz w:val="21"/>
                <w:szCs w:val="21"/>
              </w:rPr>
              <w:t>1</w:t>
            </w:r>
          </w:p>
          <w:p>
            <w:pPr>
              <w:snapToGrid w:val="0"/>
              <w:spacing w:line="320" w:lineRule="exact"/>
              <w:rPr>
                <w:rFonts w:ascii="宋体" w:hAnsi="宋体"/>
                <w:b/>
                <w:bCs/>
                <w:sz w:val="21"/>
                <w:szCs w:val="21"/>
              </w:rPr>
            </w:pPr>
            <w:r>
              <w:rPr>
                <w:rFonts w:hint="eastAsia" w:ascii="宋体" w:hAnsi="宋体"/>
                <w:b/>
                <w:bCs/>
                <w:sz w:val="21"/>
                <w:szCs w:val="21"/>
              </w:rPr>
              <w:t xml:space="preserve"> 日 </w:t>
            </w: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tc>
        <w:tc>
          <w:tcPr>
            <w:tcW w:w="148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8:30-9:00</w:t>
            </w:r>
          </w:p>
        </w:tc>
        <w:tc>
          <w:tcPr>
            <w:tcW w:w="6660" w:type="dxa"/>
            <w:gridSpan w:val="2"/>
            <w:vAlign w:val="center"/>
          </w:tcPr>
          <w:p>
            <w:pPr>
              <w:rPr>
                <w:rFonts w:ascii="宋体" w:hAnsi="宋体"/>
                <w:sz w:val="18"/>
              </w:rPr>
            </w:pPr>
            <w:r>
              <w:rPr>
                <w:rFonts w:hint="eastAsia" w:ascii="宋体" w:hAnsi="宋体" w:cs="新宋体"/>
                <w:b/>
                <w:bCs/>
                <w:sz w:val="21"/>
                <w:szCs w:val="21"/>
              </w:rPr>
              <w:t>首次会议</w:t>
            </w:r>
          </w:p>
        </w:tc>
        <w:tc>
          <w:tcPr>
            <w:tcW w:w="1226"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b/>
                <w:bCs/>
                <w:sz w:val="21"/>
                <w:szCs w:val="21"/>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2" w:hRule="atLeast"/>
        </w:trPr>
        <w:tc>
          <w:tcPr>
            <w:tcW w:w="735" w:type="dxa"/>
            <w:vMerge w:val="continue"/>
            <w:tcBorders>
              <w:left w:val="single" w:color="auto" w:sz="8" w:space="0"/>
            </w:tcBorders>
          </w:tcPr>
          <w:p>
            <w:pPr>
              <w:snapToGrid w:val="0"/>
              <w:spacing w:line="320" w:lineRule="exact"/>
              <w:rPr>
                <w:rFonts w:ascii="宋体" w:hAnsi="宋体"/>
                <w:b/>
                <w:bCs/>
                <w:sz w:val="21"/>
                <w:szCs w:val="21"/>
              </w:rPr>
            </w:pPr>
          </w:p>
        </w:tc>
        <w:tc>
          <w:tcPr>
            <w:tcW w:w="1480" w:type="dxa"/>
            <w:vMerge w:val="restart"/>
          </w:tcPr>
          <w:p>
            <w:pPr>
              <w:snapToGrid w:val="0"/>
              <w:spacing w:line="320" w:lineRule="exact"/>
              <w:rPr>
                <w:rFonts w:ascii="宋体" w:hAnsi="宋体"/>
                <w:b/>
                <w:bCs/>
                <w:sz w:val="21"/>
                <w:szCs w:val="21"/>
              </w:rPr>
            </w:pPr>
            <w:r>
              <w:rPr>
                <w:rFonts w:hint="eastAsia" w:ascii="宋体" w:hAnsi="宋体"/>
                <w:b/>
                <w:bCs/>
                <w:sz w:val="21"/>
                <w:szCs w:val="21"/>
              </w:rPr>
              <w:t>9:0</w:t>
            </w:r>
            <w:r>
              <w:rPr>
                <w:rFonts w:ascii="宋体" w:hAnsi="宋体"/>
                <w:b/>
                <w:bCs/>
                <w:sz w:val="21"/>
                <w:szCs w:val="21"/>
              </w:rPr>
              <w:t>0-17</w:t>
            </w:r>
            <w:r>
              <w:rPr>
                <w:rFonts w:hint="eastAsia" w:ascii="宋体" w:hAnsi="宋体"/>
                <w:b/>
                <w:bCs/>
                <w:sz w:val="21"/>
                <w:szCs w:val="21"/>
                <w:lang w:eastAsia="zh-CN"/>
              </w:rPr>
              <w:t>:</w:t>
            </w:r>
            <w:r>
              <w:rPr>
                <w:rFonts w:hint="eastAsia" w:ascii="宋体" w:hAnsi="宋体"/>
                <w:b/>
                <w:bCs/>
                <w:sz w:val="21"/>
                <w:szCs w:val="21"/>
              </w:rPr>
              <w:t>3</w:t>
            </w:r>
            <w:r>
              <w:rPr>
                <w:rFonts w:ascii="宋体" w:hAnsi="宋体"/>
                <w:b/>
                <w:bCs/>
                <w:sz w:val="21"/>
                <w:szCs w:val="21"/>
              </w:rPr>
              <w:t>0（</w:t>
            </w:r>
            <w:r>
              <w:rPr>
                <w:rFonts w:hint="eastAsia" w:ascii="宋体" w:hAnsi="宋体"/>
                <w:b/>
                <w:bCs/>
                <w:sz w:val="21"/>
                <w:szCs w:val="21"/>
              </w:rPr>
              <w:t>午餐时间12</w:t>
            </w:r>
            <w:r>
              <w:rPr>
                <w:rFonts w:hint="eastAsia" w:ascii="宋体" w:hAnsi="宋体"/>
                <w:b/>
                <w:bCs/>
                <w:sz w:val="21"/>
                <w:szCs w:val="21"/>
                <w:lang w:eastAsia="zh-CN"/>
              </w:rPr>
              <w:t>:</w:t>
            </w:r>
            <w:r>
              <w:rPr>
                <w:rFonts w:hint="eastAsia" w:ascii="宋体" w:hAnsi="宋体"/>
                <w:b/>
                <w:bCs/>
                <w:sz w:val="21"/>
                <w:szCs w:val="21"/>
              </w:rPr>
              <w:t>00-13</w:t>
            </w:r>
            <w:r>
              <w:rPr>
                <w:rFonts w:hint="eastAsia" w:ascii="宋体" w:hAnsi="宋体"/>
                <w:b/>
                <w:bCs/>
                <w:sz w:val="21"/>
                <w:szCs w:val="21"/>
                <w:lang w:eastAsia="zh-CN"/>
              </w:rPr>
              <w:t>:</w:t>
            </w:r>
            <w:r>
              <w:rPr>
                <w:rFonts w:hint="eastAsia" w:ascii="宋体" w:hAnsi="宋体"/>
                <w:b/>
                <w:bCs/>
                <w:sz w:val="21"/>
                <w:szCs w:val="21"/>
              </w:rPr>
              <w:t>00）</w:t>
            </w: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tc>
        <w:tc>
          <w:tcPr>
            <w:tcW w:w="1430" w:type="dxa"/>
          </w:tcPr>
          <w:p>
            <w:pPr>
              <w:spacing w:line="300" w:lineRule="exact"/>
              <w:rPr>
                <w:rFonts w:ascii="宋体" w:hAnsi="宋体"/>
                <w:sz w:val="21"/>
                <w:szCs w:val="21"/>
              </w:rPr>
            </w:pPr>
            <w:r>
              <w:rPr>
                <w:rFonts w:hint="eastAsia" w:ascii="宋体" w:hAnsi="宋体" w:cs="新宋体"/>
                <w:b/>
                <w:bCs/>
                <w:sz w:val="21"/>
                <w:szCs w:val="21"/>
              </w:rPr>
              <w:t xml:space="preserve">管理层、管代及安全事务代表  </w:t>
            </w:r>
          </w:p>
        </w:tc>
        <w:tc>
          <w:tcPr>
            <w:tcW w:w="5230" w:type="dxa"/>
          </w:tcPr>
          <w:p>
            <w:pPr>
              <w:spacing w:line="300" w:lineRule="exact"/>
              <w:rPr>
                <w:rFonts w:hint="eastAsia" w:ascii="宋体" w:hAnsi="宋体" w:eastAsia="宋体" w:cs="新宋体"/>
                <w:sz w:val="18"/>
                <w:szCs w:val="18"/>
                <w:lang w:eastAsia="zh-CN"/>
              </w:rPr>
            </w:pPr>
            <w:r>
              <w:rPr>
                <w:rFonts w:hint="eastAsia" w:ascii="宋体" w:hAnsi="宋体" w:cs="新宋体"/>
                <w:sz w:val="18"/>
                <w:szCs w:val="18"/>
                <w:lang w:eastAsia="zh-CN"/>
              </w:rPr>
              <w:t>EMS:</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沟通；9.1.1监测、分析和评估总则；9.3管理评审；10.1改进 总则；10.3持续改进。</w:t>
            </w:r>
          </w:p>
          <w:p>
            <w:pPr>
              <w:spacing w:line="300" w:lineRule="exact"/>
              <w:rPr>
                <w:rFonts w:ascii="宋体" w:hAnsi="宋体" w:cs="新宋体"/>
                <w:sz w:val="18"/>
                <w:szCs w:val="18"/>
              </w:rPr>
            </w:pPr>
          </w:p>
          <w:p>
            <w:pPr>
              <w:pStyle w:val="2"/>
            </w:pPr>
          </w:p>
          <w:p>
            <w:pPr>
              <w:spacing w:line="300" w:lineRule="exact"/>
              <w:rPr>
                <w:rFonts w:hint="eastAsia" w:ascii="宋体" w:hAnsi="宋体" w:eastAsia="宋体" w:cs="新宋体"/>
                <w:sz w:val="18"/>
                <w:szCs w:val="18"/>
                <w:lang w:eastAsia="zh-CN"/>
              </w:rPr>
            </w:pPr>
            <w:r>
              <w:rPr>
                <w:rFonts w:hint="eastAsia" w:ascii="宋体" w:hAnsi="宋体" w:cs="新宋体"/>
                <w:sz w:val="18"/>
                <w:szCs w:val="18"/>
                <w:lang w:eastAsia="zh-CN"/>
              </w:rPr>
              <w:t>OHSMS:</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pPr>
              <w:spacing w:line="300" w:lineRule="exact"/>
              <w:rPr>
                <w:rFonts w:ascii="宋体" w:hAnsi="宋体" w:cs="新宋体"/>
                <w:sz w:val="18"/>
                <w:szCs w:val="18"/>
              </w:rPr>
            </w:pPr>
            <w:r>
              <w:rPr>
                <w:rFonts w:hint="eastAsia" w:ascii="宋体" w:hAnsi="宋体" w:cs="新宋体"/>
                <w:sz w:val="18"/>
                <w:szCs w:val="18"/>
              </w:rPr>
              <w:t>范围的确认，资质的确认，法律法规执行情况，重大质量事故，及顾客投诉和质量监督抽查情况，环境安全投诉，一阶段问题验证。</w:t>
            </w:r>
          </w:p>
        </w:tc>
        <w:tc>
          <w:tcPr>
            <w:tcW w:w="122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Merge w:val="continue"/>
            <w:tcBorders>
              <w:left w:val="single" w:color="auto" w:sz="8" w:space="0"/>
            </w:tcBorders>
          </w:tcPr>
          <w:p>
            <w:pPr>
              <w:snapToGrid w:val="0"/>
              <w:spacing w:line="320" w:lineRule="exact"/>
              <w:rPr>
                <w:rFonts w:ascii="宋体" w:hAnsi="宋体"/>
                <w:b/>
                <w:bCs/>
                <w:sz w:val="21"/>
                <w:szCs w:val="21"/>
              </w:rPr>
            </w:pPr>
          </w:p>
        </w:tc>
        <w:tc>
          <w:tcPr>
            <w:tcW w:w="1480" w:type="dxa"/>
            <w:vMerge w:val="continue"/>
            <w:tcBorders/>
          </w:tcPr>
          <w:p>
            <w:pPr>
              <w:snapToGrid w:val="0"/>
              <w:spacing w:line="320" w:lineRule="exact"/>
              <w:rPr>
                <w:rFonts w:ascii="宋体" w:hAnsi="宋体"/>
                <w:b/>
                <w:bCs/>
                <w:sz w:val="21"/>
                <w:szCs w:val="21"/>
              </w:rPr>
            </w:pPr>
          </w:p>
        </w:tc>
        <w:tc>
          <w:tcPr>
            <w:tcW w:w="1430" w:type="dxa"/>
          </w:tcPr>
          <w:p>
            <w:pPr>
              <w:spacing w:line="300" w:lineRule="exact"/>
              <w:rPr>
                <w:rFonts w:ascii="宋体" w:hAnsi="宋体" w:cs="新宋体"/>
                <w:sz w:val="21"/>
                <w:szCs w:val="21"/>
              </w:rPr>
            </w:pPr>
            <w:r>
              <w:rPr>
                <w:rFonts w:hint="eastAsia" w:ascii="宋体" w:hAnsi="宋体" w:cs="新宋体"/>
                <w:b/>
                <w:bCs/>
                <w:sz w:val="21"/>
                <w:szCs w:val="21"/>
              </w:rPr>
              <w:t>行政部（含财务部）</w:t>
            </w:r>
          </w:p>
        </w:tc>
        <w:tc>
          <w:tcPr>
            <w:tcW w:w="5230" w:type="dxa"/>
          </w:tcPr>
          <w:p>
            <w:pPr>
              <w:spacing w:line="300" w:lineRule="exact"/>
              <w:rPr>
                <w:rFonts w:ascii="宋体" w:hAnsi="宋体" w:cs="新宋体"/>
                <w:sz w:val="18"/>
                <w:szCs w:val="18"/>
              </w:rPr>
            </w:pPr>
            <w:r>
              <w:rPr>
                <w:rFonts w:hint="eastAsia" w:ascii="宋体" w:hAnsi="宋体" w:cs="新宋体"/>
                <w:sz w:val="18"/>
                <w:szCs w:val="18"/>
                <w:lang w:eastAsia="zh-CN"/>
              </w:rPr>
              <w:t>EMS:</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5.3组织的角色、职责和权限；6.2目标及其实现的策划；7.2能力；7.3意识；7.5文件化信息；9.2内部审核；10.2不符合和纠正措施；10.3持续改进/EMS运行控制相关财务支出证据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lang w:eastAsia="zh-CN"/>
              </w:rPr>
              <w:t>OHSMS:</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5.3组织的角色、职责和权限；7.2能力；7.3意识；7.5文件化信息；9.2内部审核；10.1事件、不符合和纠正措施；10.2持续改进/OHSMS运行控制财务支出证据。</w:t>
            </w:r>
          </w:p>
        </w:tc>
        <w:tc>
          <w:tcPr>
            <w:tcW w:w="122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Merge w:val="continue"/>
            <w:tcBorders>
              <w:left w:val="single" w:color="auto" w:sz="8" w:space="0"/>
            </w:tcBorders>
          </w:tcPr>
          <w:p>
            <w:pPr>
              <w:snapToGrid w:val="0"/>
              <w:spacing w:line="280" w:lineRule="exact"/>
              <w:jc w:val="center"/>
              <w:rPr>
                <w:rFonts w:ascii="宋体" w:hAnsi="宋体"/>
                <w:b/>
                <w:bCs/>
                <w:sz w:val="21"/>
                <w:szCs w:val="21"/>
              </w:rPr>
            </w:pPr>
          </w:p>
        </w:tc>
        <w:tc>
          <w:tcPr>
            <w:tcW w:w="1480" w:type="dxa"/>
            <w:vMerge w:val="continue"/>
            <w:tcBorders/>
          </w:tcPr>
          <w:p>
            <w:pPr>
              <w:snapToGrid w:val="0"/>
              <w:spacing w:line="320" w:lineRule="exact"/>
              <w:rPr>
                <w:rFonts w:ascii="宋体" w:hAnsi="宋体"/>
                <w:b/>
                <w:bCs/>
                <w:sz w:val="21"/>
                <w:szCs w:val="21"/>
              </w:rPr>
            </w:pPr>
          </w:p>
        </w:tc>
        <w:tc>
          <w:tcPr>
            <w:tcW w:w="1430" w:type="dxa"/>
          </w:tcPr>
          <w:p>
            <w:pPr>
              <w:spacing w:line="300" w:lineRule="exact"/>
              <w:rPr>
                <w:rFonts w:ascii="宋体" w:hAnsi="宋体" w:cs="新宋体"/>
                <w:sz w:val="21"/>
                <w:szCs w:val="21"/>
              </w:rPr>
            </w:pPr>
            <w:r>
              <w:rPr>
                <w:rFonts w:hint="eastAsia" w:ascii="宋体" w:hAnsi="宋体" w:cs="新宋体"/>
                <w:b/>
                <w:bCs/>
                <w:sz w:val="21"/>
                <w:szCs w:val="21"/>
              </w:rPr>
              <w:t>行政部（含财务部）</w:t>
            </w:r>
          </w:p>
        </w:tc>
        <w:tc>
          <w:tcPr>
            <w:tcW w:w="5230" w:type="dxa"/>
          </w:tcPr>
          <w:p>
            <w:pPr>
              <w:spacing w:line="300" w:lineRule="exact"/>
              <w:rPr>
                <w:rFonts w:ascii="宋体" w:hAnsi="宋体" w:cs="新宋体"/>
                <w:sz w:val="18"/>
                <w:szCs w:val="18"/>
              </w:rPr>
            </w:pPr>
            <w:r>
              <w:rPr>
                <w:rFonts w:hint="eastAsia" w:ascii="宋体" w:hAnsi="宋体" w:cs="新宋体"/>
                <w:sz w:val="18"/>
                <w:szCs w:val="18"/>
                <w:lang w:eastAsia="zh-CN"/>
              </w:rPr>
              <w:t>EMS:</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6.1.2环境因素；6.1.3合规义务；8.1运行策划和控制；8.2应急准备和响应；9.1监视、测量、分析与评估；9.1.2符合性评估；</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lang w:eastAsia="zh-CN"/>
              </w:rPr>
              <w:t>OHSMS:</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6.1.2危险源辨识和职业安全风险评价；6.1.3法律法规要求和其他要求；8.1运行策划和控制；8.2应急准备和响应；9.1监视、测量、分析和评价；9.1.2法律法规要求和其他要求的合规性评价；</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文平</w:t>
            </w:r>
          </w:p>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735" w:type="dxa"/>
            <w:vMerge w:val="restart"/>
            <w:tcBorders>
              <w:left w:val="single" w:color="auto" w:sz="8" w:space="0"/>
            </w:tcBorders>
          </w:tcPr>
          <w:p>
            <w:pPr>
              <w:snapToGrid w:val="0"/>
              <w:spacing w:line="28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7</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ascii="宋体" w:hAnsi="宋体"/>
                <w:b/>
                <w:bCs/>
                <w:sz w:val="21"/>
                <w:szCs w:val="21"/>
              </w:rPr>
            </w:pPr>
            <w:r>
              <w:rPr>
                <w:rFonts w:hint="eastAsia" w:ascii="宋体" w:hAnsi="宋体"/>
                <w:b/>
                <w:bCs/>
                <w:sz w:val="21"/>
                <w:szCs w:val="21"/>
              </w:rPr>
              <w:t>2</w:t>
            </w:r>
          </w:p>
          <w:p>
            <w:pPr>
              <w:snapToGrid w:val="0"/>
              <w:spacing w:line="280" w:lineRule="exact"/>
              <w:jc w:val="center"/>
              <w:rPr>
                <w:rFonts w:hint="eastAsia" w:ascii="宋体" w:hAnsi="宋体"/>
                <w:b/>
                <w:bCs/>
                <w:sz w:val="21"/>
                <w:szCs w:val="21"/>
              </w:rPr>
            </w:pPr>
            <w:r>
              <w:rPr>
                <w:rFonts w:hint="eastAsia" w:ascii="宋体" w:hAnsi="宋体"/>
                <w:b/>
                <w:bCs/>
                <w:sz w:val="21"/>
                <w:szCs w:val="21"/>
              </w:rPr>
              <w:t>日</w:t>
            </w:r>
          </w:p>
          <w:p>
            <w:pPr>
              <w:snapToGrid w:val="0"/>
              <w:spacing w:line="280" w:lineRule="exact"/>
              <w:jc w:val="center"/>
              <w:rPr>
                <w:rFonts w:ascii="宋体" w:hAnsi="宋体"/>
                <w:b/>
                <w:bCs/>
                <w:sz w:val="21"/>
                <w:szCs w:val="21"/>
              </w:rPr>
            </w:pPr>
          </w:p>
        </w:tc>
        <w:tc>
          <w:tcPr>
            <w:tcW w:w="1480" w:type="dxa"/>
            <w:vMerge w:val="restart"/>
          </w:tcPr>
          <w:p>
            <w:pPr>
              <w:snapToGrid w:val="0"/>
              <w:spacing w:line="320" w:lineRule="exact"/>
              <w:rPr>
                <w:rFonts w:ascii="宋体" w:hAnsi="宋体"/>
                <w:b/>
                <w:bCs/>
                <w:sz w:val="21"/>
                <w:szCs w:val="21"/>
              </w:rPr>
            </w:pPr>
            <w:r>
              <w:rPr>
                <w:rFonts w:hint="eastAsia" w:ascii="宋体" w:hAnsi="宋体"/>
                <w:b/>
                <w:bCs/>
                <w:sz w:val="21"/>
                <w:szCs w:val="21"/>
              </w:rPr>
              <w:t>8:3</w:t>
            </w:r>
            <w:r>
              <w:rPr>
                <w:rFonts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lang w:eastAsia="zh-CN"/>
              </w:rPr>
              <w:t>:</w:t>
            </w:r>
            <w:r>
              <w:rPr>
                <w:rFonts w:hint="eastAsia" w:ascii="宋体" w:hAnsi="宋体"/>
                <w:b/>
                <w:bCs/>
                <w:sz w:val="21"/>
                <w:szCs w:val="21"/>
                <w:lang w:val="en-US" w:eastAsia="zh-CN"/>
              </w:rPr>
              <w:t>5</w:t>
            </w:r>
            <w:r>
              <w:rPr>
                <w:rFonts w:ascii="宋体" w:hAnsi="宋体"/>
                <w:b/>
                <w:bCs/>
                <w:sz w:val="21"/>
                <w:szCs w:val="21"/>
              </w:rPr>
              <w:t>0（</w:t>
            </w:r>
            <w:r>
              <w:rPr>
                <w:rFonts w:hint="eastAsia" w:ascii="宋体" w:hAnsi="宋体"/>
                <w:b/>
                <w:bCs/>
                <w:sz w:val="21"/>
                <w:szCs w:val="21"/>
              </w:rPr>
              <w:t>午餐时间12</w:t>
            </w:r>
            <w:r>
              <w:rPr>
                <w:rFonts w:hint="eastAsia" w:ascii="宋体" w:hAnsi="宋体"/>
                <w:b/>
                <w:bCs/>
                <w:sz w:val="21"/>
                <w:szCs w:val="21"/>
                <w:lang w:eastAsia="zh-CN"/>
              </w:rPr>
              <w:t>:</w:t>
            </w:r>
            <w:r>
              <w:rPr>
                <w:rFonts w:hint="eastAsia" w:ascii="宋体" w:hAnsi="宋体"/>
                <w:b/>
                <w:bCs/>
                <w:sz w:val="21"/>
                <w:szCs w:val="21"/>
              </w:rPr>
              <w:t>00-12</w:t>
            </w:r>
            <w:r>
              <w:rPr>
                <w:rFonts w:hint="eastAsia" w:ascii="宋体" w:hAnsi="宋体"/>
                <w:b/>
                <w:bCs/>
                <w:sz w:val="21"/>
                <w:szCs w:val="21"/>
                <w:lang w:eastAsia="zh-CN"/>
              </w:rPr>
              <w:t>:</w:t>
            </w:r>
            <w:r>
              <w:rPr>
                <w:rFonts w:hint="eastAsia" w:ascii="宋体" w:hAnsi="宋体"/>
                <w:b/>
                <w:bCs/>
                <w:sz w:val="21"/>
                <w:szCs w:val="21"/>
              </w:rPr>
              <w:t>30）</w:t>
            </w: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tc>
        <w:tc>
          <w:tcPr>
            <w:tcW w:w="1430" w:type="dxa"/>
          </w:tcPr>
          <w:p>
            <w:pPr>
              <w:spacing w:line="300" w:lineRule="exact"/>
              <w:rPr>
                <w:rFonts w:ascii="宋体" w:hAnsi="宋体" w:cs="新宋体"/>
                <w:b/>
                <w:bCs/>
                <w:sz w:val="21"/>
                <w:szCs w:val="21"/>
              </w:rPr>
            </w:pPr>
            <w:r>
              <w:rPr>
                <w:rFonts w:hint="eastAsia" w:ascii="宋体" w:hAnsi="宋体" w:cs="新宋体"/>
                <w:b/>
                <w:bCs/>
                <w:sz w:val="21"/>
                <w:szCs w:val="21"/>
              </w:rPr>
              <w:t>工程部</w:t>
            </w:r>
          </w:p>
          <w:p>
            <w:pPr>
              <w:spacing w:line="300" w:lineRule="exact"/>
              <w:rPr>
                <w:rFonts w:ascii="宋体" w:hAnsi="宋体" w:cs="新宋体"/>
                <w:color w:val="FF0000"/>
                <w:sz w:val="21"/>
                <w:szCs w:val="21"/>
              </w:rPr>
            </w:pPr>
          </w:p>
        </w:tc>
        <w:tc>
          <w:tcPr>
            <w:tcW w:w="5230" w:type="dxa"/>
          </w:tcPr>
          <w:p>
            <w:pPr>
              <w:rPr>
                <w:rFonts w:hint="eastAsia" w:ascii="宋体" w:hAnsi="宋体" w:eastAsia="宋体" w:cs="新宋体"/>
                <w:sz w:val="18"/>
                <w:szCs w:val="18"/>
                <w:lang w:eastAsia="zh-CN"/>
              </w:rPr>
            </w:pPr>
            <w:r>
              <w:rPr>
                <w:rFonts w:hint="eastAsia" w:ascii="宋体" w:hAnsi="宋体" w:cs="新宋体"/>
                <w:sz w:val="18"/>
                <w:szCs w:val="18"/>
                <w:lang w:eastAsia="zh-CN"/>
              </w:rPr>
              <w:t>EMS:</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5.3组织的角色、职责和权限、6.2目标及其达成的策划；7.4沟通；8.2应急准备和响应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lang w:eastAsia="zh-CN"/>
              </w:rPr>
              <w:t>OHSMS:</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5.3组织的角色、职责和权限；6.2目标及其实现的策划；7.4信息和沟通；8.2应急准备和响应；</w:t>
            </w:r>
          </w:p>
        </w:tc>
        <w:tc>
          <w:tcPr>
            <w:tcW w:w="1226"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735" w:type="dxa"/>
            <w:vMerge w:val="continue"/>
            <w:tcBorders>
              <w:left w:val="single" w:color="auto" w:sz="8" w:space="0"/>
            </w:tcBorders>
          </w:tcPr>
          <w:p>
            <w:pPr>
              <w:snapToGrid w:val="0"/>
              <w:spacing w:line="280" w:lineRule="exact"/>
              <w:jc w:val="center"/>
              <w:rPr>
                <w:rFonts w:ascii="宋体" w:hAnsi="宋体"/>
                <w:b/>
                <w:bCs/>
                <w:sz w:val="21"/>
                <w:szCs w:val="21"/>
              </w:rPr>
            </w:pPr>
          </w:p>
        </w:tc>
        <w:tc>
          <w:tcPr>
            <w:tcW w:w="1480" w:type="dxa"/>
            <w:vMerge w:val="continue"/>
            <w:tcBorders/>
          </w:tcPr>
          <w:p>
            <w:pPr>
              <w:snapToGrid w:val="0"/>
              <w:spacing w:line="320" w:lineRule="exact"/>
              <w:rPr>
                <w:rFonts w:ascii="宋体" w:hAnsi="宋体"/>
                <w:b/>
                <w:bCs/>
                <w:sz w:val="21"/>
                <w:szCs w:val="21"/>
              </w:rPr>
            </w:pPr>
          </w:p>
        </w:tc>
        <w:tc>
          <w:tcPr>
            <w:tcW w:w="1430" w:type="dxa"/>
          </w:tcPr>
          <w:p>
            <w:pPr>
              <w:spacing w:line="300" w:lineRule="exact"/>
              <w:rPr>
                <w:rFonts w:ascii="宋体" w:hAnsi="宋体" w:cs="新宋体"/>
                <w:b/>
                <w:bCs/>
                <w:sz w:val="21"/>
                <w:szCs w:val="21"/>
              </w:rPr>
            </w:pPr>
            <w:r>
              <w:rPr>
                <w:rFonts w:hint="eastAsia" w:ascii="宋体" w:hAnsi="宋体" w:cs="新宋体"/>
                <w:b/>
                <w:bCs/>
                <w:sz w:val="21"/>
                <w:szCs w:val="21"/>
              </w:rPr>
              <w:t>工程部</w:t>
            </w:r>
          </w:p>
          <w:p>
            <w:pPr>
              <w:spacing w:line="300" w:lineRule="exact"/>
              <w:rPr>
                <w:rFonts w:ascii="宋体" w:hAnsi="宋体" w:cs="新宋体"/>
                <w:color w:val="FF0000"/>
                <w:sz w:val="21"/>
                <w:szCs w:val="21"/>
              </w:rPr>
            </w:pPr>
            <w:r>
              <w:rPr>
                <w:rFonts w:hint="eastAsia" w:ascii="宋体" w:hAnsi="宋体" w:cs="新宋体"/>
                <w:sz w:val="18"/>
                <w:szCs w:val="18"/>
                <w:highlight w:val="none"/>
              </w:rPr>
              <w:t>（12</w:t>
            </w:r>
            <w:r>
              <w:rPr>
                <w:rFonts w:hint="eastAsia" w:ascii="宋体" w:hAnsi="宋体" w:cs="新宋体"/>
                <w:sz w:val="18"/>
                <w:szCs w:val="18"/>
                <w:highlight w:val="none"/>
                <w:lang w:eastAsia="zh-CN"/>
              </w:rPr>
              <w:t>:</w:t>
            </w:r>
            <w:r>
              <w:rPr>
                <w:rFonts w:hint="eastAsia" w:ascii="宋体" w:hAnsi="宋体" w:cs="新宋体"/>
                <w:sz w:val="18"/>
                <w:szCs w:val="18"/>
                <w:highlight w:val="none"/>
              </w:rPr>
              <w:t>30-13</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1</w:t>
            </w:r>
            <w:r>
              <w:rPr>
                <w:rFonts w:hint="eastAsia" w:ascii="宋体" w:hAnsi="宋体" w:cs="新宋体"/>
                <w:sz w:val="18"/>
                <w:szCs w:val="18"/>
                <w:highlight w:val="none"/>
              </w:rPr>
              <w:t>0到临时场所，1</w:t>
            </w:r>
            <w:r>
              <w:rPr>
                <w:rFonts w:hint="eastAsia" w:ascii="宋体" w:hAnsi="宋体" w:cs="新宋体"/>
                <w:sz w:val="18"/>
                <w:szCs w:val="18"/>
                <w:highlight w:val="none"/>
                <w:lang w:val="en-US" w:eastAsia="zh-CN"/>
              </w:rPr>
              <w:t>3</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1</w:t>
            </w:r>
            <w:r>
              <w:rPr>
                <w:rFonts w:hint="eastAsia" w:ascii="宋体" w:hAnsi="宋体" w:cs="新宋体"/>
                <w:sz w:val="18"/>
                <w:szCs w:val="18"/>
                <w:highlight w:val="none"/>
              </w:rPr>
              <w:t>0</w:t>
            </w:r>
            <w:r>
              <w:rPr>
                <w:rFonts w:hint="eastAsia" w:ascii="宋体" w:hAnsi="宋体" w:cs="新宋体"/>
                <w:sz w:val="18"/>
                <w:szCs w:val="18"/>
                <w:highlight w:val="none"/>
                <w:lang w:val="en-US" w:eastAsia="zh-CN"/>
              </w:rPr>
              <w:t>-15:10在项目部审核，15:10-15:50回公司总部</w:t>
            </w:r>
            <w:r>
              <w:rPr>
                <w:rFonts w:hint="eastAsia" w:ascii="宋体" w:hAnsi="宋体" w:cs="新宋体"/>
                <w:sz w:val="18"/>
                <w:szCs w:val="18"/>
                <w:highlight w:val="none"/>
              </w:rPr>
              <w:t>）</w:t>
            </w:r>
          </w:p>
        </w:tc>
        <w:tc>
          <w:tcPr>
            <w:tcW w:w="5230" w:type="dxa"/>
          </w:tcPr>
          <w:p>
            <w:pPr>
              <w:rPr>
                <w:rFonts w:hint="eastAsia" w:ascii="宋体" w:hAnsi="宋体" w:eastAsia="宋体" w:cs="新宋体"/>
                <w:sz w:val="18"/>
                <w:szCs w:val="18"/>
                <w:lang w:eastAsia="zh-CN"/>
              </w:rPr>
            </w:pPr>
            <w:r>
              <w:rPr>
                <w:rFonts w:hint="eastAsia" w:ascii="宋体" w:hAnsi="宋体" w:cs="新宋体"/>
                <w:sz w:val="18"/>
                <w:szCs w:val="18"/>
                <w:lang w:eastAsia="zh-CN"/>
              </w:rPr>
              <w:t>EMS:</w:t>
            </w:r>
          </w:p>
          <w:p>
            <w:pPr>
              <w:snapToGrid w:val="0"/>
              <w:spacing w:line="240" w:lineRule="exact"/>
              <w:rPr>
                <w:rFonts w:hint="eastAsia" w:ascii="宋体" w:hAnsi="宋体" w:cs="新宋体"/>
                <w:sz w:val="18"/>
                <w:szCs w:val="18"/>
              </w:rPr>
            </w:pPr>
            <w:r>
              <w:rPr>
                <w:rFonts w:hint="eastAsia" w:ascii="宋体" w:hAnsi="宋体" w:cs="新宋体"/>
                <w:sz w:val="18"/>
                <w:szCs w:val="18"/>
              </w:rPr>
              <w:t>6.1.2环境因素；8.1运行策划和控制；</w:t>
            </w:r>
          </w:p>
          <w:p>
            <w:pPr>
              <w:pStyle w:val="2"/>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lang w:eastAsia="zh-CN"/>
              </w:rPr>
              <w:t>OHSMS:</w:t>
            </w:r>
          </w:p>
          <w:p>
            <w:pPr>
              <w:snapToGrid w:val="0"/>
              <w:spacing w:line="240" w:lineRule="exact"/>
              <w:rPr>
                <w:rFonts w:ascii="宋体" w:hAnsi="宋体" w:cs="新宋体"/>
                <w:sz w:val="18"/>
                <w:szCs w:val="18"/>
              </w:rPr>
            </w:pPr>
            <w:r>
              <w:rPr>
                <w:rFonts w:hint="eastAsia" w:ascii="宋体" w:hAnsi="宋体" w:cs="新宋体"/>
                <w:sz w:val="18"/>
                <w:szCs w:val="18"/>
              </w:rPr>
              <w:t>6.1.2危险源辨识和职业安全风险评价；8.1运行策划和控制；</w:t>
            </w:r>
          </w:p>
        </w:tc>
        <w:tc>
          <w:tcPr>
            <w:tcW w:w="1226"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21"/>
                <w:szCs w:val="21"/>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trPr>
        <w:tc>
          <w:tcPr>
            <w:tcW w:w="735" w:type="dxa"/>
            <w:vMerge w:val="continue"/>
            <w:tcBorders>
              <w:left w:val="single" w:color="auto" w:sz="8" w:space="0"/>
            </w:tcBorders>
          </w:tcPr>
          <w:p>
            <w:pPr>
              <w:snapToGrid w:val="0"/>
              <w:spacing w:line="280" w:lineRule="exact"/>
              <w:jc w:val="center"/>
              <w:rPr>
                <w:rFonts w:ascii="宋体" w:hAnsi="宋体"/>
                <w:b/>
                <w:bCs/>
                <w:sz w:val="21"/>
                <w:szCs w:val="21"/>
              </w:rPr>
            </w:pPr>
          </w:p>
        </w:tc>
        <w:tc>
          <w:tcPr>
            <w:tcW w:w="1480" w:type="dxa"/>
            <w:vMerge w:val="continue"/>
            <w:tcBorders/>
          </w:tcPr>
          <w:p>
            <w:pPr>
              <w:snapToGrid w:val="0"/>
              <w:spacing w:line="320" w:lineRule="exact"/>
              <w:rPr>
                <w:rFonts w:ascii="宋体" w:hAnsi="宋体"/>
                <w:b/>
                <w:bCs/>
                <w:sz w:val="21"/>
                <w:szCs w:val="21"/>
              </w:rPr>
            </w:pPr>
          </w:p>
        </w:tc>
        <w:tc>
          <w:tcPr>
            <w:tcW w:w="1430" w:type="dxa"/>
          </w:tcPr>
          <w:p>
            <w:pPr>
              <w:spacing w:line="300" w:lineRule="exact"/>
              <w:rPr>
                <w:rFonts w:ascii="宋体" w:hAnsi="宋体" w:cs="新宋体"/>
                <w:sz w:val="21"/>
                <w:szCs w:val="21"/>
              </w:rPr>
            </w:pPr>
            <w:r>
              <w:rPr>
                <w:rFonts w:hint="eastAsia" w:ascii="宋体" w:hAnsi="宋体" w:cs="新宋体"/>
                <w:b/>
                <w:bCs/>
                <w:sz w:val="21"/>
                <w:szCs w:val="21"/>
                <w:lang w:val="en-US" w:eastAsia="zh-CN"/>
              </w:rPr>
              <w:t>营销</w:t>
            </w:r>
            <w:r>
              <w:rPr>
                <w:rFonts w:hint="eastAsia" w:ascii="宋体" w:hAnsi="宋体" w:cs="新宋体"/>
                <w:b/>
                <w:bCs/>
                <w:sz w:val="21"/>
                <w:szCs w:val="21"/>
              </w:rPr>
              <w:t>部</w:t>
            </w:r>
          </w:p>
        </w:tc>
        <w:tc>
          <w:tcPr>
            <w:tcW w:w="5230" w:type="dxa"/>
          </w:tcPr>
          <w:p>
            <w:pPr>
              <w:rPr>
                <w:rFonts w:ascii="宋体" w:hAnsi="宋体" w:cs="新宋体"/>
                <w:sz w:val="18"/>
                <w:szCs w:val="18"/>
              </w:rPr>
            </w:pPr>
            <w:r>
              <w:rPr>
                <w:rFonts w:hint="eastAsia" w:ascii="宋体" w:hAnsi="宋体" w:cs="新宋体"/>
                <w:sz w:val="18"/>
                <w:szCs w:val="18"/>
                <w:lang w:eastAsia="zh-CN"/>
              </w:rPr>
              <w:t>EMS:</w:t>
            </w:r>
            <w:r>
              <w:rPr>
                <w:rFonts w:hint="eastAsia" w:ascii="宋体" w:hAnsi="宋体" w:cs="新宋体"/>
                <w:sz w:val="18"/>
                <w:szCs w:val="18"/>
              </w:rPr>
              <w:t xml:space="preserve">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lang w:eastAsia="zh-CN"/>
              </w:rPr>
              <w:t>OHSMS:</w:t>
            </w:r>
          </w:p>
          <w:p>
            <w:pPr>
              <w:snapToGrid w:val="0"/>
              <w:spacing w:line="240" w:lineRule="exact"/>
              <w:rPr>
                <w:rFonts w:ascii="宋体" w:hAnsi="宋体" w:cs="新宋体"/>
                <w:sz w:val="18"/>
                <w:szCs w:val="18"/>
              </w:rPr>
            </w:pPr>
            <w:r>
              <w:rPr>
                <w:rFonts w:hint="eastAsia" w:ascii="宋体" w:hAnsi="宋体" w:cs="新宋体"/>
                <w:sz w:val="18"/>
                <w:szCs w:val="18"/>
              </w:rPr>
              <w:t xml:space="preserve"> 5.3组织的角色、职责和权限；6.1.2危险源辨识和职业安全风险评价；6.2目标及其实现的策划；7.4信息和沟通；8.1运行策划和控制；8.2应急准备和响应；</w:t>
            </w:r>
            <w:r>
              <w:rPr>
                <w:rFonts w:ascii="宋体" w:hAnsi="宋体" w:cs="新宋体"/>
                <w:sz w:val="18"/>
                <w:szCs w:val="18"/>
              </w:rPr>
              <w:t xml:space="preserve"> </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735" w:type="dxa"/>
            <w:vMerge w:val="continue"/>
            <w:tcBorders>
              <w:left w:val="single" w:color="auto" w:sz="8" w:space="0"/>
            </w:tcBorders>
          </w:tcPr>
          <w:p>
            <w:pPr>
              <w:snapToGrid w:val="0"/>
              <w:spacing w:line="280" w:lineRule="exact"/>
              <w:jc w:val="center"/>
              <w:rPr>
                <w:rFonts w:ascii="宋体" w:hAnsi="宋体"/>
                <w:b/>
                <w:bCs/>
                <w:sz w:val="21"/>
                <w:szCs w:val="21"/>
              </w:rPr>
            </w:pPr>
          </w:p>
        </w:tc>
        <w:tc>
          <w:tcPr>
            <w:tcW w:w="1480" w:type="dxa"/>
          </w:tcPr>
          <w:p>
            <w:pPr>
              <w:snapToGrid w:val="0"/>
              <w:spacing w:line="320" w:lineRule="exact"/>
              <w:rPr>
                <w:rFonts w:ascii="宋体" w:hAnsi="宋体"/>
                <w:b/>
                <w:bCs/>
                <w:sz w:val="21"/>
                <w:szCs w:val="21"/>
              </w:rPr>
            </w:pPr>
            <w:r>
              <w:rPr>
                <w:rFonts w:ascii="宋体" w:hAnsi="宋体"/>
                <w:b/>
                <w:bCs/>
                <w:sz w:val="21"/>
                <w:szCs w:val="21"/>
              </w:rPr>
              <w:t>1</w:t>
            </w:r>
            <w:r>
              <w:rPr>
                <w:rFonts w:hint="eastAsia" w:ascii="宋体" w:hAnsi="宋体"/>
                <w:b/>
                <w:bCs/>
                <w:sz w:val="21"/>
                <w:szCs w:val="21"/>
                <w:lang w:val="en-US" w:eastAsia="zh-CN"/>
              </w:rPr>
              <w:t>7</w:t>
            </w:r>
            <w:r>
              <w:rPr>
                <w:rFonts w:hint="eastAsia" w:ascii="宋体" w:hAnsi="宋体"/>
                <w:b/>
                <w:bCs/>
                <w:sz w:val="21"/>
                <w:szCs w:val="21"/>
                <w:lang w:eastAsia="zh-CN"/>
              </w:rPr>
              <w:t>:</w:t>
            </w:r>
            <w:r>
              <w:rPr>
                <w:rFonts w:hint="eastAsia" w:ascii="宋体" w:hAnsi="宋体"/>
                <w:b/>
                <w:bCs/>
                <w:sz w:val="21"/>
                <w:szCs w:val="21"/>
                <w:lang w:val="en-US" w:eastAsia="zh-CN"/>
              </w:rPr>
              <w:t>5</w:t>
            </w:r>
            <w:r>
              <w:rPr>
                <w:rFonts w:ascii="宋体" w:hAnsi="宋体"/>
                <w:b/>
                <w:bCs/>
                <w:sz w:val="21"/>
                <w:szCs w:val="21"/>
              </w:rPr>
              <w:t>0</w:t>
            </w:r>
            <w:r>
              <w:rPr>
                <w:rFonts w:hint="eastAsia" w:ascii="宋体" w:hAnsi="宋体"/>
                <w:b/>
                <w:bCs/>
                <w:sz w:val="21"/>
                <w:szCs w:val="21"/>
              </w:rPr>
              <w:t>-1</w:t>
            </w: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2</w:t>
            </w:r>
            <w:bookmarkStart w:id="36" w:name="_GoBack"/>
            <w:bookmarkEnd w:id="36"/>
            <w:r>
              <w:rPr>
                <w:rFonts w:hint="eastAsia" w:ascii="宋体" w:hAnsi="宋体"/>
                <w:b/>
                <w:bCs/>
                <w:sz w:val="21"/>
                <w:szCs w:val="21"/>
              </w:rPr>
              <w:t>0</w:t>
            </w:r>
          </w:p>
        </w:tc>
        <w:tc>
          <w:tcPr>
            <w:tcW w:w="6660" w:type="dxa"/>
            <w:gridSpan w:val="2"/>
            <w:tcBorders/>
          </w:tcPr>
          <w:p>
            <w:pPr>
              <w:snapToGrid w:val="0"/>
              <w:spacing w:line="240" w:lineRule="exact"/>
              <w:rPr>
                <w:rFonts w:ascii="宋体" w:hAnsi="宋体" w:cs="新宋体"/>
                <w:b/>
                <w:bCs/>
                <w:sz w:val="18"/>
                <w:szCs w:val="18"/>
              </w:rPr>
            </w:pPr>
            <w:r>
              <w:rPr>
                <w:rFonts w:hint="eastAsia" w:ascii="宋体" w:hAnsi="宋体" w:cs="新宋体"/>
                <w:b/>
                <w:bCs/>
                <w:sz w:val="21"/>
                <w:szCs w:val="21"/>
              </w:rPr>
              <w:t>审核组内部沟通,并与受审核方沟通。末次会议</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全体人员</w:t>
            </w:r>
          </w:p>
        </w:tc>
      </w:tr>
    </w:tbl>
    <w:p/>
    <w:p>
      <w:pPr>
        <w:spacing w:line="300" w:lineRule="exact"/>
        <w:rPr>
          <w:rFonts w:hint="eastAsia" w:ascii="宋体" w:hAnsi="宋体" w:eastAsia="宋体"/>
          <w:b/>
          <w:sz w:val="18"/>
          <w:szCs w:val="18"/>
          <w:lang w:eastAsia="zh-CN"/>
        </w:rPr>
      </w:pPr>
      <w:r>
        <w:rPr>
          <w:rFonts w:hint="eastAsia" w:ascii="宋体" w:hAnsi="宋体"/>
          <w:b/>
          <w:sz w:val="18"/>
          <w:szCs w:val="18"/>
        </w:rPr>
        <w:t>注</w:t>
      </w:r>
      <w:r>
        <w:rPr>
          <w:rFonts w:hint="eastAsia" w:ascii="宋体" w:hAnsi="宋体"/>
          <w:b/>
          <w:sz w:val="18"/>
          <w:szCs w:val="18"/>
          <w:lang w:eastAsia="zh-CN"/>
        </w:rPr>
        <w:t>:</w:t>
      </w:r>
      <w:r>
        <w:rPr>
          <w:rFonts w:hint="eastAsia" w:ascii="宋体" w:hAnsi="宋体"/>
          <w:b/>
          <w:sz w:val="18"/>
          <w:szCs w:val="18"/>
        </w:rPr>
        <w:t>每次监督审核必审条款</w:t>
      </w:r>
      <w:r>
        <w:rPr>
          <w:rFonts w:hint="eastAsia" w:ascii="宋体" w:hAnsi="宋体"/>
          <w:b/>
          <w:sz w:val="18"/>
          <w:szCs w:val="18"/>
          <w:lang w:eastAsia="zh-CN"/>
        </w:rPr>
        <w:t>:</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w:t>
      </w:r>
      <w:r>
        <w:rPr>
          <w:rFonts w:hint="eastAsia" w:ascii="宋体" w:hAnsi="宋体"/>
          <w:b/>
          <w:sz w:val="18"/>
          <w:szCs w:val="18"/>
          <w:lang w:eastAsia="zh-CN"/>
        </w:rPr>
        <w:t>:</w:t>
      </w:r>
      <w:r>
        <w:rPr>
          <w:rFonts w:hint="eastAsia" w:ascii="宋体" w:hAnsi="宋体"/>
          <w:b/>
          <w:sz w:val="18"/>
          <w:szCs w:val="18"/>
        </w:rPr>
        <w:t>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S</w:t>
      </w:r>
      <w:r>
        <w:rPr>
          <w:rFonts w:hint="eastAsia" w:ascii="宋体" w:hAnsi="宋体"/>
          <w:b/>
          <w:sz w:val="18"/>
          <w:szCs w:val="18"/>
          <w:lang w:eastAsia="zh-CN"/>
        </w:rPr>
        <w:t>:</w:t>
      </w:r>
      <w:r>
        <w:rPr>
          <w:rFonts w:hint="eastAsia" w:ascii="宋体" w:hAnsi="宋体"/>
          <w:b/>
          <w:sz w:val="18"/>
          <w:szCs w:val="18"/>
        </w:rPr>
        <w:t xml:space="preserve">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hint="eastAsia" w:ascii="宋体" w:hAnsi="宋体"/>
          <w:b/>
          <w:sz w:val="18"/>
          <w:szCs w:val="18"/>
          <w:lang w:eastAsia="zh-CN"/>
        </w:rPr>
        <w:t>:</w:t>
      </w:r>
      <w:r>
        <w:rPr>
          <w:rFonts w:hint="eastAsia" w:ascii="宋体" w:hAnsi="宋体"/>
          <w:b/>
          <w:sz w:val="18"/>
          <w:szCs w:val="18"/>
        </w:rPr>
        <w:t>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A7E1A62"/>
    <w:rsid w:val="2F7740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tif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1242</Words>
  <Characters>2017</Characters>
  <Lines>37</Lines>
  <Paragraphs>10</Paragraphs>
  <TotalTime>0</TotalTime>
  <ScaleCrop>false</ScaleCrop>
  <LinksUpToDate>false</LinksUpToDate>
  <CharactersWithSpaces>2072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2022-06-29T08:20:55Z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2052-11.1.0.11830</vt:lpwstr>
  </property>
</Properties>
</file>