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0825-2022-QEO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苏州江洁物业服务有限公司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2022年06月26日 上午至2022年06月26日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2020-N1QMS-2226478</w:t>
            </w:r>
          </w:p>
          <w:p>
            <w:pPr>
              <w:spacing w:line="240" w:lineRule="exact"/>
              <w:jc w:val="center"/>
              <w:rPr>
                <w:b/>
                <w:color w:val="000000"/>
                <w:szCs w:val="21"/>
              </w:rPr>
            </w:pPr>
            <w:r>
              <w:rPr>
                <w:b/>
                <w:color w:val="000000"/>
                <w:szCs w:val="21"/>
              </w:rPr>
              <w:t>2020-N1EMS-2226478</w:t>
            </w:r>
          </w:p>
          <w:p>
            <w:pPr>
              <w:spacing w:line="240" w:lineRule="exact"/>
              <w:jc w:val="center"/>
              <w:rPr>
                <w:b/>
                <w:color w:val="000000"/>
                <w:szCs w:val="21"/>
              </w:rPr>
            </w:pPr>
            <w:r>
              <w:rPr>
                <w:b/>
                <w:color w:val="000000"/>
                <w:szCs w:val="21"/>
              </w:rPr>
              <w:t>2020-N1OHSMS-2226478</w:t>
            </w:r>
          </w:p>
        </w:tc>
        <w:tc>
          <w:tcPr>
            <w:tcW w:w="1140" w:type="dxa"/>
            <w:vAlign w:val="center"/>
          </w:tcPr>
          <w:p>
            <w:pPr>
              <w:spacing w:line="240" w:lineRule="exact"/>
              <w:jc w:val="center"/>
              <w:rPr>
                <w:b/>
                <w:color w:val="000000"/>
                <w:szCs w:val="21"/>
              </w:rPr>
            </w:pPr>
            <w:r>
              <w:rPr>
                <w:b/>
                <w:color w:val="000000"/>
                <w:szCs w:val="21"/>
              </w:rPr>
              <w:t>Q:35.16.01</w:t>
            </w:r>
          </w:p>
          <w:p>
            <w:pPr>
              <w:spacing w:line="240" w:lineRule="exact"/>
              <w:jc w:val="center"/>
              <w:rPr>
                <w:b/>
                <w:color w:val="000000"/>
                <w:szCs w:val="21"/>
              </w:rPr>
            </w:pPr>
            <w:r>
              <w:rPr>
                <w:b/>
                <w:color w:val="000000"/>
                <w:szCs w:val="21"/>
              </w:rPr>
              <w:t>E:35.16.01</w:t>
            </w:r>
          </w:p>
          <w:p>
            <w:pPr>
              <w:spacing w:line="240" w:lineRule="exact"/>
              <w:jc w:val="center"/>
              <w:rPr>
                <w:b/>
                <w:color w:val="000000"/>
                <w:szCs w:val="21"/>
              </w:rPr>
            </w:pPr>
            <w:r>
              <w:rPr>
                <w:b/>
                <w:color w:val="000000"/>
                <w:szCs w:val="21"/>
              </w:rPr>
              <w:t>O:35.16.01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凌红</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2021-N1QMS-4061521</w:t>
            </w:r>
          </w:p>
          <w:p>
            <w:pPr>
              <w:spacing w:line="240" w:lineRule="exact"/>
              <w:jc w:val="center"/>
              <w:rPr>
                <w:b/>
                <w:color w:val="000000"/>
                <w:szCs w:val="21"/>
              </w:rPr>
            </w:pPr>
            <w:r>
              <w:rPr>
                <w:b/>
                <w:color w:val="000000"/>
                <w:szCs w:val="21"/>
              </w:rPr>
              <w:t>2022-N1EMS-4061521</w:t>
            </w:r>
          </w:p>
          <w:p>
            <w:pPr>
              <w:spacing w:line="240" w:lineRule="exact"/>
              <w:jc w:val="center"/>
              <w:rPr>
                <w:b/>
                <w:color w:val="000000"/>
                <w:szCs w:val="21"/>
              </w:rPr>
            </w:pPr>
            <w:r>
              <w:rPr>
                <w:b/>
                <w:color w:val="000000"/>
                <w:szCs w:val="21"/>
              </w:rPr>
              <w:t>2019-N1OHSMS-3061521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苏州江洁物业服务有限公司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苏州工业园区创投工业坊50幢203室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215000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苏州工业园区创投工业坊50幢203室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215000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王智强</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18260147991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王智强</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王智强</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color w:val="000000"/>
              </w:rPr>
              <w:t>保洁</w:t>
            </w:r>
            <w:r>
              <w:rPr>
                <w:color w:val="000000"/>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4183380" cy="609600"/>
                  <wp:effectExtent l="0" t="0" r="762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183380" cy="609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保洁服务</w:t>
            </w:r>
          </w:p>
        </w:tc>
        <w:tc>
          <w:tcPr>
            <w:tcW w:w="2006" w:type="dxa"/>
            <w:gridSpan w:val="3"/>
            <w:vAlign w:val="center"/>
          </w:tcPr>
          <w:p>
            <w:pPr>
              <w:spacing w:line="400" w:lineRule="exact"/>
              <w:rPr>
                <w:rFonts w:ascii="宋体" w:hAnsi="宋体"/>
                <w:b/>
                <w:color w:val="000000"/>
                <w:szCs w:val="21"/>
              </w:rPr>
            </w:pPr>
            <w:r>
              <w:t>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保洁服务所涉及场所的相关环境管理活动</w:t>
            </w:r>
          </w:p>
        </w:tc>
        <w:tc>
          <w:tcPr>
            <w:tcW w:w="2006" w:type="dxa"/>
            <w:gridSpan w:val="3"/>
            <w:vAlign w:val="center"/>
          </w:tcPr>
          <w:p>
            <w:pPr>
              <w:spacing w:line="400" w:lineRule="exact"/>
              <w:rPr>
                <w:rFonts w:ascii="宋体" w:hAnsi="宋体"/>
                <w:b/>
                <w:color w:val="000000"/>
                <w:szCs w:val="21"/>
              </w:rPr>
            </w:pPr>
            <w:r>
              <w:t>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保洁服务所涉及场所的相关职业健康安全管理活动</w:t>
            </w:r>
          </w:p>
        </w:tc>
        <w:tc>
          <w:tcPr>
            <w:tcW w:w="2006" w:type="dxa"/>
            <w:gridSpan w:val="3"/>
            <w:vAlign w:val="center"/>
          </w:tcPr>
          <w:p>
            <w:pPr>
              <w:spacing w:line="400" w:lineRule="exact"/>
              <w:rPr>
                <w:rFonts w:ascii="宋体" w:hAnsi="宋体"/>
                <w:b/>
                <w:color w:val="000000"/>
                <w:szCs w:val="21"/>
              </w:rPr>
            </w:pPr>
            <w:r>
              <w:t>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de-DE" w:eastAsia="zh-CN"/>
              </w:rPr>
            </w:pPr>
            <w:r>
              <w:rPr>
                <w:rFonts w:ascii="宋体"/>
                <w:b/>
                <w:color w:val="000000"/>
                <w:szCs w:val="21"/>
              </w:rPr>
              <w:t>苏州江洁物业服务有限公司</w:t>
            </w:r>
            <w:r>
              <w:rPr>
                <w:rFonts w:hint="eastAsia" w:ascii="宋体"/>
                <w:b/>
                <w:color w:val="000000"/>
                <w:szCs w:val="21"/>
                <w:lang w:eastAsia="zh-CN"/>
              </w:rPr>
              <w:t>；</w:t>
            </w:r>
            <w:r>
              <w:rPr>
                <w:rFonts w:ascii="宋体"/>
                <w:b/>
                <w:color w:val="000000"/>
                <w:szCs w:val="21"/>
              </w:rPr>
              <w:t>苏州工业园区创投工业坊50幢203室</w:t>
            </w:r>
          </w:p>
        </w:tc>
        <w:tc>
          <w:tcPr>
            <w:tcW w:w="2267" w:type="dxa"/>
          </w:tcPr>
          <w:p>
            <w:pPr>
              <w:spacing w:before="40" w:after="40"/>
              <w:rPr>
                <w:rFonts w:hint="eastAsia" w:ascii="宋体" w:hAnsi="Times New Roman" w:eastAsia="宋体" w:cs="Times New Roman"/>
                <w:b w:val="0"/>
                <w:bCs/>
                <w:color w:val="000000"/>
                <w:szCs w:val="21"/>
                <w:lang w:eastAsia="zh-CN"/>
              </w:rPr>
            </w:pPr>
            <w:r>
              <w:rPr>
                <w:rFonts w:hint="eastAsia" w:ascii="宋体" w:hAnsi="Times New Roman" w:eastAsia="宋体" w:cs="Times New Roman"/>
                <w:b w:val="0"/>
                <w:bCs/>
                <w:color w:val="000000"/>
                <w:szCs w:val="21"/>
                <w:lang w:val="en-US" w:eastAsia="zh-CN"/>
              </w:rPr>
              <w:t>原经营地址：</w:t>
            </w:r>
            <w:r>
              <w:rPr>
                <w:rFonts w:ascii="宋体" w:hAnsi="Times New Roman" w:eastAsia="宋体" w:cs="Times New Roman"/>
                <w:b w:val="0"/>
                <w:bCs/>
                <w:color w:val="000000"/>
                <w:szCs w:val="21"/>
              </w:rPr>
              <w:t>苏州江洁物业服务有限公司</w:t>
            </w:r>
            <w:r>
              <w:rPr>
                <w:rFonts w:hint="eastAsia" w:ascii="宋体" w:hAnsi="Times New Roman" w:eastAsia="宋体" w:cs="Times New Roman"/>
                <w:b w:val="0"/>
                <w:bCs/>
                <w:color w:val="000000"/>
                <w:szCs w:val="21"/>
                <w:lang w:eastAsia="zh-CN"/>
              </w:rPr>
              <w:t>；</w:t>
            </w:r>
            <w:r>
              <w:rPr>
                <w:rFonts w:ascii="宋体" w:hAnsi="Times New Roman" w:eastAsia="宋体" w:cs="Times New Roman"/>
                <w:b w:val="0"/>
                <w:bCs/>
                <w:color w:val="000000"/>
                <w:szCs w:val="21"/>
              </w:rPr>
              <w:t>苏州工业园区创投工业坊50幢203室</w:t>
            </w:r>
            <w:r>
              <w:rPr>
                <w:rFonts w:hint="eastAsia" w:ascii="宋体" w:hAnsi="Times New Roman" w:eastAsia="宋体" w:cs="Times New Roman"/>
                <w:b w:val="0"/>
                <w:bCs/>
                <w:color w:val="000000"/>
                <w:szCs w:val="21"/>
                <w:lang w:eastAsia="zh-CN"/>
              </w:rPr>
              <w:t>；</w:t>
            </w:r>
          </w:p>
          <w:p>
            <w:pPr>
              <w:spacing w:before="40" w:after="40"/>
              <w:rPr>
                <w:rFonts w:hint="default" w:ascii="宋体" w:hAnsi="Times New Roman" w:eastAsia="宋体" w:cs="Times New Roman"/>
                <w:b/>
                <w:color w:val="000000"/>
                <w:szCs w:val="21"/>
                <w:lang w:val="en-US" w:eastAsia="zh-CN"/>
              </w:rPr>
            </w:pPr>
            <w:r>
              <w:rPr>
                <w:rFonts w:hint="eastAsia" w:ascii="宋体" w:hAnsi="Times New Roman" w:eastAsia="宋体" w:cs="Times New Roman"/>
                <w:b/>
                <w:color w:val="000000"/>
                <w:szCs w:val="21"/>
                <w:lang w:val="en-US" w:eastAsia="zh-CN"/>
              </w:rPr>
              <w:t>变更为：</w:t>
            </w:r>
          </w:p>
          <w:p>
            <w:pPr>
              <w:spacing w:before="40" w:after="40"/>
              <w:rPr>
                <w:rFonts w:hint="eastAsia" w:ascii="宋体" w:hAnsi="Times New Roman" w:eastAsia="宋体" w:cs="Times New Roman"/>
                <w:b/>
                <w:color w:val="000000"/>
                <w:szCs w:val="21"/>
                <w:lang w:val="de-DE" w:eastAsia="zh-CN"/>
              </w:rPr>
            </w:pPr>
            <w:r>
              <w:rPr>
                <w:rFonts w:hint="eastAsia" w:ascii="宋体" w:hAnsi="Times New Roman" w:eastAsia="宋体" w:cs="Times New Roman"/>
                <w:b/>
                <w:color w:val="000000"/>
                <w:szCs w:val="21"/>
                <w:lang w:val="en-US" w:eastAsia="zh-CN"/>
              </w:rPr>
              <w:t>现经营地址：</w:t>
            </w:r>
            <w:r>
              <w:rPr>
                <w:rFonts w:hint="eastAsia" w:ascii="宋体" w:hAnsi="Times New Roman" w:eastAsia="宋体" w:cs="Times New Roman"/>
                <w:b/>
                <w:color w:val="000000"/>
                <w:szCs w:val="21"/>
                <w:lang w:val="de-DE" w:eastAsia="ja-JP"/>
              </w:rPr>
              <w:t>苏州工业园区东延路顺达广场1栋607室</w:t>
            </w:r>
            <w:r>
              <w:rPr>
                <w:rFonts w:hint="eastAsia" w:ascii="宋体" w:hAnsi="Times New Roman" w:eastAsia="宋体" w:cs="Times New Roman"/>
                <w:b/>
                <w:color w:val="000000"/>
                <w:szCs w:val="21"/>
                <w:lang w:val="de-DE" w:eastAsia="zh-CN"/>
              </w:rPr>
              <w:t>；</w:t>
            </w:r>
          </w:p>
          <w:p>
            <w:pPr>
              <w:spacing w:before="40" w:after="40"/>
              <w:rPr>
                <w:rFonts w:hint="eastAsia" w:ascii="宋体" w:hAnsi="Times New Roman" w:eastAsia="宋体" w:cs="Times New Roman"/>
                <w:b w:val="0"/>
                <w:bCs/>
                <w:color w:val="000000"/>
                <w:szCs w:val="21"/>
                <w:lang w:val="de-DE" w:eastAsia="zh-CN"/>
              </w:rPr>
            </w:pPr>
            <w:r>
              <w:rPr>
                <w:rFonts w:hint="eastAsia" w:ascii="宋体" w:hAnsi="Times New Roman" w:eastAsia="宋体" w:cs="Times New Roman"/>
                <w:b w:val="0"/>
                <w:bCs/>
                <w:color w:val="000000"/>
                <w:szCs w:val="21"/>
                <w:lang w:val="de-DE" w:eastAsia="zh-CN"/>
              </w:rPr>
              <w:t>原临时现场：招商局物业管理有限公司苏州分公司 文翰华苑项目；地址：苏州虎丘区塔园路118号</w:t>
            </w:r>
          </w:p>
          <w:p>
            <w:pPr>
              <w:spacing w:before="40" w:after="40"/>
              <w:rPr>
                <w:rFonts w:hint="default" w:ascii="宋体" w:hAnsi="Times New Roman" w:eastAsia="宋体" w:cs="Times New Roman"/>
                <w:b/>
                <w:color w:val="000000"/>
                <w:szCs w:val="21"/>
                <w:lang w:val="en-US" w:eastAsia="zh-CN"/>
              </w:rPr>
            </w:pPr>
            <w:r>
              <w:rPr>
                <w:rFonts w:hint="eastAsia" w:ascii="宋体" w:hAnsi="Times New Roman" w:eastAsia="宋体" w:cs="Times New Roman"/>
                <w:b/>
                <w:color w:val="000000"/>
                <w:szCs w:val="21"/>
                <w:lang w:val="en-US" w:eastAsia="zh-CN"/>
              </w:rPr>
              <w:t>变更为：</w:t>
            </w:r>
          </w:p>
          <w:p>
            <w:pPr>
              <w:spacing w:before="40" w:after="40"/>
              <w:rPr>
                <w:rFonts w:hint="default"/>
                <w:lang w:val="en-US" w:eastAsia="zh-CN"/>
              </w:rPr>
            </w:pPr>
            <w:r>
              <w:rPr>
                <w:rFonts w:hint="eastAsia" w:ascii="宋体" w:hAnsi="Times New Roman" w:eastAsia="宋体" w:cs="Times New Roman"/>
                <w:b/>
                <w:color w:val="000000"/>
                <w:szCs w:val="21"/>
                <w:lang w:val="de-DE" w:eastAsia="zh-CN"/>
              </w:rPr>
              <w:t>现临时现场：钟园工业坊；地址：苏州工业园区长阳街259号；办公地址到临时场所双向车程约1小时左右；</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40</w:t>
            </w:r>
          </w:p>
        </w:tc>
        <w:tc>
          <w:tcPr>
            <w:tcW w:w="2803" w:type="dxa"/>
            <w:vAlign w:val="center"/>
          </w:tcPr>
          <w:p>
            <w:pPr>
              <w:rPr>
                <w:sz w:val="20"/>
              </w:rPr>
            </w:pPr>
            <w:bookmarkStart w:id="35" w:name="审核范围"/>
            <w:r>
              <w:rPr>
                <w:sz w:val="20"/>
              </w:rPr>
              <w:t>Q：保洁服务</w:t>
            </w:r>
          </w:p>
          <w:p>
            <w:pPr>
              <w:rPr>
                <w:sz w:val="20"/>
              </w:rPr>
            </w:pPr>
            <w:r>
              <w:rPr>
                <w:sz w:val="20"/>
              </w:rPr>
              <w:t>E：保洁服务所涉及场所的相关环境管理活动</w:t>
            </w:r>
          </w:p>
          <w:p>
            <w:pPr>
              <w:pStyle w:val="20"/>
              <w:rPr>
                <w:rFonts w:eastAsia="黑体" w:cs="Arial"/>
                <w:sz w:val="21"/>
                <w:szCs w:val="21"/>
                <w:lang w:val="en-US" w:eastAsia="ja-JP"/>
              </w:rPr>
            </w:pPr>
            <w:r>
              <w:rPr>
                <w:sz w:val="20"/>
              </w:rPr>
              <w:t>O：保洁服务所涉及场所的相关职业健康安全管理活动</w:t>
            </w:r>
            <w:bookmarkEnd w:id="35"/>
          </w:p>
        </w:tc>
        <w:tc>
          <w:tcPr>
            <w:tcW w:w="669" w:type="dxa"/>
            <w:vAlign w:val="center"/>
          </w:tcPr>
          <w:p>
            <w:pPr>
              <w:rPr>
                <w:rFonts w:ascii="宋体" w:hAnsi="宋体"/>
                <w:b/>
                <w:color w:val="000000"/>
                <w:szCs w:val="21"/>
                <w:lang w:val="de-DE"/>
              </w:rPr>
            </w:pPr>
            <w:r>
              <w:rPr>
                <w:rFonts w:hint="eastAsia" w:ascii="宋体" w:hAnsi="宋体"/>
                <w:b/>
                <w:color w:val="000000"/>
                <w:szCs w:val="21"/>
                <w:lang w:val="de-DE"/>
              </w:rPr>
              <w:t>■GB/T19001-2016■GB/T24001-2016</w:t>
            </w:r>
          </w:p>
          <w:p>
            <w:pPr>
              <w:rPr>
                <w:rFonts w:ascii="宋体" w:hAnsi="宋体"/>
                <w:b/>
                <w:color w:val="000000"/>
                <w:szCs w:val="21"/>
                <w:lang w:val="de-DE"/>
              </w:rPr>
            </w:pPr>
            <w:r>
              <w:rPr>
                <w:rFonts w:hint="eastAsia" w:ascii="宋体" w:hAnsi="宋体"/>
                <w:b/>
                <w:color w:val="000000"/>
                <w:szCs w:val="21"/>
                <w:lang w:val="de-DE"/>
              </w:rPr>
              <w:t>■ISO45001：2018</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sym w:font="Wingdings 2" w:char="0052"/>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18-19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否</w:t>
            </w:r>
            <w:r>
              <w:rPr>
                <w:rFonts w:hint="eastAsia" w:ascii="宋体" w:hAns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hint="default" w:ascii="宋体" w:eastAsia="宋体"/>
                <w:color w:val="000000"/>
                <w:spacing w:val="-10"/>
                <w:szCs w:val="21"/>
                <w:lang w:val="en-US" w:eastAsia="zh-CN"/>
              </w:rPr>
            </w:pPr>
            <w:r>
              <w:rPr>
                <w:rFonts w:hint="eastAsia" w:ascii="宋体" w:hAnsi="宋体"/>
                <w:color w:val="000000"/>
                <w:szCs w:val="21"/>
              </w:rPr>
              <w:sym w:font="Wingdings 2" w:char="0052"/>
            </w:r>
            <w:r>
              <w:rPr>
                <w:rFonts w:hint="eastAsia" w:ascii="宋体" w:hAnsi="宋体"/>
                <w:color w:val="000000"/>
                <w:szCs w:val="21"/>
              </w:rPr>
              <w:t>否</w:t>
            </w:r>
            <w:r>
              <w:rPr>
                <w:rFonts w:hint="eastAsia" w:ascii="宋体" w:hAns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wAfter w:w="9" w:type="dxa"/>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A3"/>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hint="default" w:ascii="宋体" w:eastAsia="宋体"/>
                <w:color w:val="000000"/>
                <w:spacing w:val="-10"/>
                <w:szCs w:val="21"/>
                <w:lang w:val="en-US" w:eastAsia="zh-CN"/>
              </w:rPr>
            </w:pPr>
            <w:r>
              <w:rPr>
                <w:rFonts w:hint="eastAsia" w:ascii="宋体"/>
                <w:color w:val="000000"/>
                <w:spacing w:val="-10"/>
                <w:szCs w:val="21"/>
              </w:rPr>
              <w:t>其他：</w:t>
            </w:r>
            <w:r>
              <w:rPr>
                <w:rFonts w:hint="eastAsia" w:ascii="宋体"/>
                <w:color w:val="000000"/>
                <w:spacing w:val="-10"/>
                <w:szCs w:val="21"/>
                <w:lang w:val="en-US" w:eastAsia="zh-CN"/>
              </w:rPr>
              <w:t>化学品的存储及使用</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rPr>
                <w:rFonts w:hint="default" w:ascii="宋体" w:hAnsi="宋体" w:eastAsia="宋体"/>
                <w:color w:val="000000"/>
                <w:lang w:val="en-US" w:eastAsia="zh-CN"/>
              </w:rPr>
            </w:pPr>
            <w:r>
              <w:rPr>
                <w:rFonts w:hint="eastAsia" w:ascii="宋体" w:hAnsi="宋体"/>
                <w:color w:val="000000"/>
              </w:rPr>
              <w:t>苏州和</w:t>
            </w:r>
            <w:r>
              <w:rPr>
                <w:rFonts w:ascii="宋体" w:hAnsi="宋体"/>
                <w:color w:val="000000"/>
              </w:rPr>
              <w:t>乔</w:t>
            </w:r>
            <w:r>
              <w:rPr>
                <w:rFonts w:hint="eastAsia" w:ascii="宋体" w:hAnsi="宋体"/>
                <w:color w:val="000000"/>
              </w:rPr>
              <w:t>物业管理有限公司钟园工</w:t>
            </w:r>
            <w:r>
              <w:rPr>
                <w:rFonts w:ascii="宋体" w:hAnsi="宋体"/>
                <w:color w:val="000000"/>
              </w:rPr>
              <w:t>业园</w:t>
            </w:r>
            <w:r>
              <w:rPr>
                <w:rFonts w:hint="eastAsia" w:ascii="宋体" w:hAnsi="宋体"/>
                <w:color w:val="000000"/>
              </w:rPr>
              <w:t>项目（地址：苏州工业</w:t>
            </w:r>
            <w:r>
              <w:rPr>
                <w:rFonts w:ascii="宋体" w:hAnsi="宋体"/>
                <w:color w:val="000000"/>
              </w:rPr>
              <w:t>园区长阳街</w:t>
            </w:r>
            <w:r>
              <w:rPr>
                <w:rFonts w:hint="eastAsia" w:ascii="宋体" w:hAnsi="宋体"/>
                <w:color w:val="000000"/>
              </w:rPr>
              <w:t>259号；范围：日常清洁服务）</w:t>
            </w:r>
            <w:r>
              <w:rPr>
                <w:rFonts w:hint="eastAsia" w:ascii="宋体" w:hAnsi="宋体"/>
                <w:color w:val="000000"/>
                <w:lang w:val="en-US" w:eastAsia="zh-CN"/>
              </w:rPr>
              <w:t>车程1小时左右</w:t>
            </w:r>
          </w:p>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r>
              <w:rPr>
                <w:rFonts w:hint="eastAsia"/>
                <w:b/>
                <w:sz w:val="20"/>
              </w:rPr>
              <w:t>2022年06月27日 下午至2022年06月30日 上午(共</w:t>
            </w:r>
            <w:bookmarkStart w:id="36" w:name="审核天数"/>
            <w:r>
              <w:rPr>
                <w:rFonts w:hint="eastAsia"/>
                <w:b/>
                <w:sz w:val="20"/>
              </w:rPr>
              <w:t>3.0</w:t>
            </w:r>
            <w:bookmarkEnd w:id="36"/>
            <w:r>
              <w:rPr>
                <w:rFonts w:hint="eastAsia"/>
                <w:b/>
                <w:sz w:val="20"/>
              </w:rPr>
              <w:t>天)</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drawing>
          <wp:anchor distT="0" distB="0" distL="114300" distR="114300" simplePos="0" relativeHeight="251661312" behindDoc="0" locked="0" layoutInCell="1" allowOverlap="1">
            <wp:simplePos x="0" y="0"/>
            <wp:positionH relativeFrom="column">
              <wp:posOffset>1851025</wp:posOffset>
            </wp:positionH>
            <wp:positionV relativeFrom="paragraph">
              <wp:posOffset>21590</wp:posOffset>
            </wp:positionV>
            <wp:extent cx="524510" cy="289560"/>
            <wp:effectExtent l="0" t="0" r="8890" b="0"/>
            <wp:wrapNone/>
            <wp:docPr id="20"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49527f178761179e49e527589a9ef90"/>
                    <pic:cNvPicPr>
                      <a:picLocks noChangeAspect="1"/>
                    </pic:cNvPicPr>
                  </pic:nvPicPr>
                  <pic:blipFill>
                    <a:blip r:embed="rId7">
                      <a:biLevel thresh="75000"/>
                    </a:blip>
                    <a:stretch>
                      <a:fillRect/>
                    </a:stretch>
                  </pic:blipFill>
                  <pic:spPr>
                    <a:xfrm>
                      <a:off x="0" y="0"/>
                      <a:ext cx="524510" cy="289560"/>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4455795</wp:posOffset>
            </wp:positionH>
            <wp:positionV relativeFrom="paragraph">
              <wp:posOffset>119380</wp:posOffset>
            </wp:positionV>
            <wp:extent cx="619760" cy="494030"/>
            <wp:effectExtent l="0" t="0" r="5080" b="889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619760" cy="49403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2022.6.26.</w:t>
      </w:r>
      <w:bookmarkStart w:id="37" w:name="_GoBack"/>
      <w:bookmarkEnd w:id="37"/>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mM3NDJhNGRkNmZiZjA2OTg3ZjZiMDhkODZkNmNlMjcifQ=="/>
  </w:docVars>
  <w:rsids>
    <w:rsidRoot w:val="00000000"/>
    <w:rsid w:val="018040EF"/>
    <w:rsid w:val="01C54B55"/>
    <w:rsid w:val="040D00EE"/>
    <w:rsid w:val="041B7EC2"/>
    <w:rsid w:val="080B35B5"/>
    <w:rsid w:val="095F2A7C"/>
    <w:rsid w:val="09E0499B"/>
    <w:rsid w:val="0AF53DB5"/>
    <w:rsid w:val="0FFC5BE6"/>
    <w:rsid w:val="100E76C7"/>
    <w:rsid w:val="10156CA8"/>
    <w:rsid w:val="117B3BC6"/>
    <w:rsid w:val="12B66520"/>
    <w:rsid w:val="1368381B"/>
    <w:rsid w:val="165C7A79"/>
    <w:rsid w:val="170D17F7"/>
    <w:rsid w:val="1BC872C4"/>
    <w:rsid w:val="1EC21DA9"/>
    <w:rsid w:val="1ED0096A"/>
    <w:rsid w:val="210E14C8"/>
    <w:rsid w:val="21801A41"/>
    <w:rsid w:val="21E157EA"/>
    <w:rsid w:val="22056B7C"/>
    <w:rsid w:val="24583F3B"/>
    <w:rsid w:val="258F21F6"/>
    <w:rsid w:val="27FA7C11"/>
    <w:rsid w:val="29067219"/>
    <w:rsid w:val="2A570191"/>
    <w:rsid w:val="2B6B4498"/>
    <w:rsid w:val="2BBE759C"/>
    <w:rsid w:val="2CCF3FBF"/>
    <w:rsid w:val="30E87D95"/>
    <w:rsid w:val="322F247E"/>
    <w:rsid w:val="32F74112"/>
    <w:rsid w:val="32FF43C0"/>
    <w:rsid w:val="34995678"/>
    <w:rsid w:val="34A22009"/>
    <w:rsid w:val="34E13C3F"/>
    <w:rsid w:val="34F112EB"/>
    <w:rsid w:val="35004F81"/>
    <w:rsid w:val="35562F6C"/>
    <w:rsid w:val="36581519"/>
    <w:rsid w:val="37734130"/>
    <w:rsid w:val="38D60764"/>
    <w:rsid w:val="396D3610"/>
    <w:rsid w:val="3AFF5C22"/>
    <w:rsid w:val="3B045955"/>
    <w:rsid w:val="3C061FD5"/>
    <w:rsid w:val="3C3B6EA0"/>
    <w:rsid w:val="3F7E1D76"/>
    <w:rsid w:val="406F03D5"/>
    <w:rsid w:val="41714388"/>
    <w:rsid w:val="41B472B5"/>
    <w:rsid w:val="42775942"/>
    <w:rsid w:val="42DB7ECD"/>
    <w:rsid w:val="45B727DE"/>
    <w:rsid w:val="46921AAD"/>
    <w:rsid w:val="46E46B2F"/>
    <w:rsid w:val="49261002"/>
    <w:rsid w:val="495E6347"/>
    <w:rsid w:val="4AA5064D"/>
    <w:rsid w:val="4C177328"/>
    <w:rsid w:val="4D096C71"/>
    <w:rsid w:val="50226062"/>
    <w:rsid w:val="50D66C1F"/>
    <w:rsid w:val="51A41770"/>
    <w:rsid w:val="535256DF"/>
    <w:rsid w:val="5398661A"/>
    <w:rsid w:val="547F7664"/>
    <w:rsid w:val="55F56B8A"/>
    <w:rsid w:val="5B7725A5"/>
    <w:rsid w:val="5BA44DDF"/>
    <w:rsid w:val="5D804D2D"/>
    <w:rsid w:val="5DA051BE"/>
    <w:rsid w:val="5DBA6698"/>
    <w:rsid w:val="5DF57B35"/>
    <w:rsid w:val="5E6E119B"/>
    <w:rsid w:val="61330309"/>
    <w:rsid w:val="629E5C56"/>
    <w:rsid w:val="63FC0E86"/>
    <w:rsid w:val="64591E34"/>
    <w:rsid w:val="65164BED"/>
    <w:rsid w:val="666845B1"/>
    <w:rsid w:val="6686712D"/>
    <w:rsid w:val="66B93D1C"/>
    <w:rsid w:val="69B55D5F"/>
    <w:rsid w:val="6B130A44"/>
    <w:rsid w:val="6D97577B"/>
    <w:rsid w:val="6EB04AD8"/>
    <w:rsid w:val="6FA06B69"/>
    <w:rsid w:val="707120F3"/>
    <w:rsid w:val="714125CE"/>
    <w:rsid w:val="7178242E"/>
    <w:rsid w:val="73B501F9"/>
    <w:rsid w:val="73F531FC"/>
    <w:rsid w:val="74A628E6"/>
    <w:rsid w:val="75C52051"/>
    <w:rsid w:val="77DE46D3"/>
    <w:rsid w:val="78A217B7"/>
    <w:rsid w:val="7A665E46"/>
    <w:rsid w:val="7B087CB8"/>
    <w:rsid w:val="7DD56D13"/>
    <w:rsid w:val="7E2153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PMingLiU" w:hAnsi="PMingLiU" w:eastAsia="PMingLiU" w:cs="PMingLiU"/>
      <w:sz w:val="24"/>
      <w:szCs w:val="24"/>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7"/>
    <w:qFormat/>
    <w:locked/>
    <w:uiPriority w:val="99"/>
    <w:rPr>
      <w:rFonts w:ascii="Calibri" w:hAnsi="Calibri" w:eastAsia="宋体" w:cs="Times New Roman"/>
      <w:sz w:val="18"/>
      <w:szCs w:val="18"/>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7570</Words>
  <Characters>8334</Characters>
  <Lines>67</Lines>
  <Paragraphs>18</Paragraphs>
  <TotalTime>1</TotalTime>
  <ScaleCrop>false</ScaleCrop>
  <LinksUpToDate>false</LinksUpToDate>
  <CharactersWithSpaces>8399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匡吉文</cp:lastModifiedBy>
  <dcterms:modified xsi:type="dcterms:W3CDTF">2022-07-11T02:37:34Z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