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河北华西特种钢铁有限公司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0812-2022-QO 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