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华西特种钢铁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7月07日 上午至2022年07月08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