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0842-2022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4.0</w:t>
            </w:r>
            <w:r>
              <w:rPr>
                <w:rFonts w:hint="eastAsia"/>
                <w:lang w:val="en-US" w:eastAsia="zh-CN"/>
              </w:rPr>
              <w:t>㎜</w:t>
            </w:r>
            <w:r>
              <w:rPr>
                <w:rFonts w:hint="eastAsia"/>
              </w:rPr>
              <w:t>过电缆封隔器</w:t>
            </w:r>
            <w:r>
              <w:rPr>
                <w:rFonts w:hint="eastAsia"/>
                <w:lang w:val="en-US" w:eastAsia="zh-CN"/>
              </w:rPr>
              <w:t>上接头外径测量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105</w:t>
            </w:r>
            <w:r>
              <w:rPr>
                <w:rFonts w:hint="eastAsia"/>
              </w:rPr>
              <w:t>㎜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06</w:t>
            </w:r>
            <w:r>
              <w:rPr>
                <w:rFonts w:hint="eastAsia"/>
              </w:rPr>
              <w:t>7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㎜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  <w:color w:val="000000" w:themeColor="text1"/>
              </w:rPr>
              <w:t>游标卡尺</w:t>
            </w:r>
          </w:p>
        </w:tc>
        <w:tc>
          <w:tcPr>
            <w:tcW w:w="1134" w:type="dxa"/>
            <w:gridSpan w:val="2"/>
            <w:vMerge w:val="restart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</w:rPr>
              <w:t>(0~</w:t>
            </w:r>
            <w:r>
              <w:rPr>
                <w:rFonts w:hint="eastAsia"/>
                <w:color w:val="000000" w:themeColor="text1"/>
                <w:lang w:val="en-US" w:eastAsia="zh-CN"/>
              </w:rPr>
              <w:t>30</w:t>
            </w:r>
            <w:r>
              <w:rPr>
                <w:rFonts w:hint="eastAsia"/>
                <w:color w:val="000000" w:themeColor="text1"/>
              </w:rPr>
              <w:t>0)㎜</w:t>
            </w:r>
          </w:p>
        </w:tc>
        <w:tc>
          <w:tcPr>
            <w:tcW w:w="1560" w:type="dxa"/>
            <w:gridSpan w:val="2"/>
            <w:vMerge w:val="restart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Merge w:val="restart"/>
            <w:vAlign w:val="top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</w:rPr>
              <w:t>±</w:t>
            </w:r>
            <w:r>
              <w:rPr>
                <w:rFonts w:ascii="Calibri" w:hAnsi="Calibri" w:eastAsia="Calibri" w:cs="Calibri"/>
              </w:rPr>
              <w:t>0.0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</w:rPr>
              <w:t>mm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bookmarkStart w:id="1" w:name="_GoBack"/>
            <w:r>
              <w:rPr>
                <w:rFonts w:hint="eastAsia" w:ascii="宋体" w:hAnsi="宋体" w:eastAsia="宋体" w:cs="宋体"/>
                <w:lang w:val="en-US" w:eastAsia="zh-CN"/>
              </w:rPr>
              <w:t>PQ</w:t>
            </w:r>
            <w:r>
              <w:rPr>
                <w:rFonts w:ascii="宋体" w:hAnsi="宋体" w:eastAsia="宋体" w:cs="宋体"/>
              </w:rPr>
              <w:t>/C</w:t>
            </w:r>
            <w:r>
              <w:rPr>
                <w:rFonts w:hint="eastAsia" w:ascii="宋体" w:hAnsi="宋体" w:eastAsia="宋体" w:cs="宋体"/>
              </w:rPr>
              <w:t>L</w:t>
            </w:r>
            <w:r>
              <w:rPr>
                <w:rFonts w:ascii="宋体" w:hAnsi="宋体" w:eastAsia="宋体" w:cs="宋体"/>
              </w:rPr>
              <w:t>-202</w:t>
            </w: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ascii="宋体" w:hAnsi="宋体" w:eastAsia="宋体" w:cs="宋体"/>
              </w:rPr>
              <w:t>-01</w:t>
            </w:r>
            <w:r>
              <w:rPr>
                <w:rFonts w:hint="eastAsia" w:ascii="宋体" w:hAnsi="宋体" w:eastAsia="宋体" w:cs="宋体"/>
              </w:rPr>
              <w:t>《</w:t>
            </w:r>
            <w:r>
              <w:rPr>
                <w:rFonts w:hint="eastAsia"/>
              </w:rPr>
              <w:t>4.0</w:t>
            </w:r>
            <w:r>
              <w:rPr>
                <w:rFonts w:hint="eastAsia"/>
                <w:lang w:val="en-US" w:eastAsia="zh-CN"/>
              </w:rPr>
              <w:t>㎜</w:t>
            </w:r>
            <w:r>
              <w:rPr>
                <w:rFonts w:hint="eastAsia"/>
              </w:rPr>
              <w:t>过电缆封隔器</w:t>
            </w:r>
            <w:r>
              <w:rPr>
                <w:rFonts w:hint="eastAsia"/>
                <w:lang w:val="en-US" w:eastAsia="zh-CN"/>
              </w:rPr>
              <w:t>上接头外径测量</w:t>
            </w:r>
            <w:r>
              <w:rPr>
                <w:rFonts w:hint="eastAsia"/>
              </w:rPr>
              <w:t>过程控制规范</w:t>
            </w:r>
            <w:r>
              <w:rPr>
                <w:rFonts w:hint="eastAsia" w:ascii="宋体" w:hAnsi="宋体" w:eastAsia="宋体" w:cs="宋体"/>
              </w:rPr>
              <w:t>》</w:t>
            </w:r>
            <w:bookmarkEnd w:id="1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GDLFGQ-27-05.1</w:t>
            </w:r>
            <w:r>
              <w:rPr>
                <w:rFonts w:hint="eastAsia" w:ascii="宋体" w:hAnsi="宋体"/>
                <w:szCs w:val="21"/>
              </w:rPr>
              <w:t>《</w:t>
            </w:r>
            <w:r>
              <w:rPr>
                <w:rFonts w:hint="eastAsia"/>
              </w:rPr>
              <w:t>4.0</w:t>
            </w:r>
            <w:r>
              <w:rPr>
                <w:rFonts w:hint="eastAsia"/>
                <w:lang w:val="en-US" w:eastAsia="zh-CN"/>
              </w:rPr>
              <w:t>㎜</w:t>
            </w:r>
            <w:r>
              <w:rPr>
                <w:rFonts w:hint="eastAsia"/>
              </w:rPr>
              <w:t>过电缆封隔器</w:t>
            </w:r>
            <w:r>
              <w:rPr>
                <w:rFonts w:hint="eastAsia"/>
                <w:lang w:val="en-US" w:eastAsia="zh-CN"/>
              </w:rPr>
              <w:t>上接头机械加工工序卡片</w:t>
            </w:r>
            <w:r>
              <w:rPr>
                <w:rFonts w:hint="eastAsia" w:ascii="宋体" w:hAnsi="宋体"/>
                <w:szCs w:val="21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张宇彤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4.0</w:t>
            </w:r>
            <w:r>
              <w:rPr>
                <w:rFonts w:hint="eastAsia"/>
                <w:lang w:val="en-US" w:eastAsia="zh-CN"/>
              </w:rPr>
              <w:t>㎜</w:t>
            </w:r>
            <w:r>
              <w:rPr>
                <w:rFonts w:hint="eastAsia"/>
              </w:rPr>
              <w:t>过电缆封隔器</w:t>
            </w:r>
            <w:r>
              <w:rPr>
                <w:rFonts w:hint="eastAsia"/>
                <w:lang w:val="en-US" w:eastAsia="zh-CN"/>
              </w:rPr>
              <w:t>上接头</w:t>
            </w:r>
            <w:r>
              <w:rPr>
                <w:rFonts w:hint="eastAsia"/>
              </w:rPr>
              <w:t>外径</w:t>
            </w:r>
            <w:r>
              <w:rPr>
                <w:rFonts w:ascii="宋体" w:hAnsi="宋体" w:eastAsia="宋体" w:cs="宋体"/>
              </w:rPr>
              <w:t>测量</w:t>
            </w:r>
            <w:r>
              <w:rPr>
                <w:rFonts w:hint="eastAsia" w:ascii="Times New Roman" w:hAnsi="Times New Roman"/>
              </w:rPr>
              <w:t>过程不确定度评定》附录A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4.0</w:t>
            </w:r>
            <w:r>
              <w:rPr>
                <w:rFonts w:hint="eastAsia"/>
                <w:lang w:val="en-US" w:eastAsia="zh-CN"/>
              </w:rPr>
              <w:t>㎜</w:t>
            </w:r>
            <w:r>
              <w:rPr>
                <w:rFonts w:hint="eastAsia"/>
              </w:rPr>
              <w:t>过电缆封隔器</w:t>
            </w:r>
            <w:r>
              <w:rPr>
                <w:rFonts w:hint="eastAsia"/>
                <w:lang w:val="en-US" w:eastAsia="zh-CN"/>
              </w:rPr>
              <w:t>上接头</w:t>
            </w:r>
            <w:r>
              <w:rPr>
                <w:rFonts w:hint="eastAsia"/>
              </w:rPr>
              <w:t>外径</w:t>
            </w:r>
            <w:r>
              <w:rPr>
                <w:rFonts w:ascii="宋体" w:hAnsi="宋体" w:eastAsia="宋体" w:cs="宋体"/>
              </w:rPr>
              <w:t>测量</w:t>
            </w:r>
            <w:r>
              <w:rPr>
                <w:rFonts w:hint="eastAsia" w:ascii="Times New Roman" w:hAnsi="Times New Roman"/>
              </w:rPr>
              <w:t>过程有效性确认记录》附录B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4.0</w:t>
            </w:r>
            <w:r>
              <w:rPr>
                <w:rFonts w:hint="eastAsia"/>
                <w:lang w:val="en-US" w:eastAsia="zh-CN"/>
              </w:rPr>
              <w:t>㎜</w:t>
            </w:r>
            <w:r>
              <w:rPr>
                <w:rFonts w:hint="eastAsia"/>
              </w:rPr>
              <w:t>过电缆封隔器</w:t>
            </w:r>
            <w:r>
              <w:rPr>
                <w:rFonts w:hint="eastAsia"/>
                <w:lang w:val="en-US" w:eastAsia="zh-CN"/>
              </w:rPr>
              <w:t>上接头</w:t>
            </w:r>
            <w:r>
              <w:rPr>
                <w:rFonts w:hint="eastAsia"/>
              </w:rPr>
              <w:t>外径</w:t>
            </w:r>
            <w:r>
              <w:rPr>
                <w:rFonts w:ascii="宋体" w:hAnsi="宋体" w:eastAsia="宋体" w:cs="宋体"/>
              </w:rPr>
              <w:t>测量</w:t>
            </w:r>
            <w:r>
              <w:rPr>
                <w:rFonts w:hint="eastAsia" w:ascii="Times New Roman" w:hAnsi="Times New Roman"/>
              </w:rPr>
              <w:t>过程监视统计记录及质控图》附录 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见《4.0</w:t>
            </w:r>
            <w:r>
              <w:rPr>
                <w:rFonts w:hint="eastAsia"/>
                <w:lang w:val="en-US" w:eastAsia="zh-CN"/>
              </w:rPr>
              <w:t>㎜</w:t>
            </w:r>
            <w:r>
              <w:rPr>
                <w:rFonts w:hint="eastAsia"/>
              </w:rPr>
              <w:t>过电缆封隔器</w:t>
            </w:r>
            <w:r>
              <w:rPr>
                <w:rFonts w:hint="eastAsia"/>
                <w:lang w:val="en-US" w:eastAsia="zh-CN"/>
              </w:rPr>
              <w:t>上接头</w:t>
            </w:r>
            <w:r>
              <w:rPr>
                <w:rFonts w:hint="eastAsia"/>
              </w:rPr>
              <w:t>外径</w:t>
            </w:r>
            <w:r>
              <w:rPr>
                <w:rFonts w:ascii="宋体" w:hAnsi="宋体" w:eastAsia="宋体" w:cs="宋体"/>
              </w:rPr>
              <w:t>测量</w:t>
            </w:r>
            <w:r>
              <w:rPr>
                <w:rFonts w:hint="eastAsia"/>
              </w:rPr>
              <w:t>过程监视统计质控图》附录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26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/>
        </w:rPr>
        <w:drawing>
          <wp:inline distT="0" distB="0" distL="114300" distR="114300">
            <wp:extent cx="652780" cy="340995"/>
            <wp:effectExtent l="0" t="0" r="2540" b="9525"/>
            <wp:docPr id="2" name="图片 2" descr="3469dc2b9dec1b8799518e7112086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469dc2b9dec1b8799518e7112086e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2780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896" w:firstLineChars="903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5BE273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395</Words>
  <Characters>410</Characters>
  <Lines>4</Lines>
  <Paragraphs>1</Paragraphs>
  <TotalTime>14</TotalTime>
  <ScaleCrop>false</ScaleCrop>
  <LinksUpToDate>false</LinksUpToDate>
  <CharactersWithSpaces>461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</cp:lastModifiedBy>
  <cp:lastPrinted>2017-03-07T01:14:00Z</cp:lastPrinted>
  <dcterms:modified xsi:type="dcterms:W3CDTF">2022-06-25T07:07:48Z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20C1A595F80A4C02B91E94312401D4C1</vt:lpwstr>
  </property>
</Properties>
</file>