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北京海蕴光谷文化传播有限公司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0357-2022-QO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