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66" w:x="8822" w:y="107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ISC-B-II-02(05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版）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97" w:x="1080" w:y="164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color w:val="000000"/>
          <w:spacing w:val="0"/>
          <w:sz w:val="21"/>
          <w:u w:val="single"/>
        </w:rPr>
      </w:pPr>
      <w:r>
        <w:rPr>
          <w:rFonts w:ascii="SimSun" w:hAnsi="SimSun" w:cs="SimSun"/>
          <w:color w:val="000000"/>
          <w:spacing w:val="0"/>
          <w:sz w:val="18"/>
        </w:rPr>
        <w:t>合同号：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/>
          <w:color w:val="000000"/>
          <w:spacing w:val="0"/>
          <w:sz w:val="21"/>
          <w:u w:val="single"/>
        </w:rPr>
        <w:t>0516-2022-Q</w:t>
      </w:r>
      <w:r>
        <w:rPr>
          <w:rFonts w:ascii="Times New Roman"/>
          <w:color w:val="000000"/>
          <w:spacing w:val="0"/>
          <w:sz w:val="21"/>
          <w:u w:val="single"/>
        </w:rPr>
      </w:r>
    </w:p>
    <w:p>
      <w:pPr>
        <w:pStyle w:val="Normal"/>
        <w:framePr w:w="2347" w:x="4850" w:y="2071"/>
        <w:widowControl w:val="off"/>
        <w:autoSpaceDE w:val="off"/>
        <w:autoSpaceDN w:val="off"/>
        <w:spacing w:before="0" w:after="0" w:line="300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SimSun" w:hAnsi="SimSun" w:cs="SimSun"/>
          <w:color w:val="000000"/>
          <w:spacing w:val="0"/>
          <w:sz w:val="30"/>
        </w:rPr>
        <w:t>审</w:t>
      </w:r>
      <w:r>
        <w:rPr>
          <w:rFonts w:ascii="Times New Roman"/>
          <w:color w:val="000000"/>
          <w:spacing w:val="76"/>
          <w:sz w:val="30"/>
        </w:rPr>
        <w:t xml:space="preserve"> </w:t>
      </w:r>
      <w:r>
        <w:rPr>
          <w:rFonts w:ascii="SimSun" w:hAnsi="SimSun" w:cs="SimSun"/>
          <w:color w:val="000000"/>
          <w:spacing w:val="0"/>
          <w:sz w:val="30"/>
        </w:rPr>
        <w:t>核</w:t>
      </w:r>
      <w:r>
        <w:rPr>
          <w:rFonts w:ascii="Times New Roman"/>
          <w:color w:val="000000"/>
          <w:spacing w:val="79"/>
          <w:sz w:val="30"/>
        </w:rPr>
        <w:t xml:space="preserve"> </w:t>
      </w:r>
      <w:r>
        <w:rPr>
          <w:rFonts w:ascii="SimSun" w:hAnsi="SimSun" w:cs="SimSun"/>
          <w:color w:val="000000"/>
          <w:spacing w:val="0"/>
          <w:sz w:val="30"/>
        </w:rPr>
        <w:t>通</w:t>
      </w:r>
      <w:r>
        <w:rPr>
          <w:rFonts w:ascii="Times New Roman"/>
          <w:color w:val="000000"/>
          <w:spacing w:val="76"/>
          <w:sz w:val="30"/>
        </w:rPr>
        <w:t xml:space="preserve"> </w:t>
      </w:r>
      <w:r>
        <w:rPr>
          <w:rFonts w:ascii="SimSun" w:hAnsi="SimSun" w:cs="SimSun"/>
          <w:color w:val="000000"/>
          <w:spacing w:val="0"/>
          <w:sz w:val="30"/>
        </w:rPr>
        <w:t>知</w:t>
      </w:r>
      <w:r>
        <w:rPr>
          <w:rFonts w:ascii="Times New Roman"/>
          <w:color w:val="000000"/>
          <w:spacing w:val="76"/>
          <w:sz w:val="30"/>
        </w:rPr>
        <w:t xml:space="preserve"> </w:t>
      </w:r>
      <w:r>
        <w:rPr>
          <w:rFonts w:ascii="SimSun" w:hAnsi="SimSun" w:cs="SimSun"/>
          <w:color w:val="000000"/>
          <w:spacing w:val="0"/>
          <w:sz w:val="30"/>
        </w:rPr>
        <w:t>书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3830" w:x="1080" w:y="258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  <w:u w:val="single"/>
        </w:rPr>
        <w:t>秦皇岛力超电机有限公司（受审核方）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4862" w:y="258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94" w:x="1500" w:y="313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根据我公司与贵单位电话</w:t>
      </w:r>
      <w:r>
        <w:rPr>
          <w:rFonts w:ascii="SimSun"/>
          <w:color w:val="000000"/>
          <w:spacing w:val="-2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书面约定，我们将对贵方进行管理体系审核。请您确认内容如下：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00" w:x="1080" w:y="3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审核日期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00" w:x="2563" w:y="3776"/>
        <w:widowControl w:val="off"/>
        <w:autoSpaceDE w:val="off"/>
        <w:autoSpaceDN w:val="off"/>
        <w:spacing w:before="0" w:after="0" w:line="240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2022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06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22</w:t>
      </w:r>
      <w:r>
        <w:rPr>
          <w:rFonts w:ascii="SimSun" w:hAnsi="SimSun" w:cs="SimSun"/>
          <w:color w:val="000000"/>
          <w:spacing w:val="0"/>
          <w:sz w:val="24"/>
        </w:rPr>
        <w:t>日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上午至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2022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06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22</w:t>
      </w:r>
      <w:r>
        <w:rPr>
          <w:rFonts w:ascii="SimSun" w:hAnsi="SimSun" w:cs="SimSun"/>
          <w:color w:val="000000"/>
          <w:spacing w:val="0"/>
          <w:sz w:val="24"/>
        </w:rPr>
        <w:t>日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下午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00" w:x="2563" w:y="3776"/>
        <w:widowControl w:val="off"/>
        <w:autoSpaceDE w:val="off"/>
        <w:autoSpaceDN w:val="off"/>
        <w:spacing w:before="145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■现场审核</w:t>
      </w:r>
      <w:r>
        <w:rPr>
          <w:rFonts w:ascii="Times New Roman"/>
          <w:color w:val="000000"/>
          <w:spacing w:val="26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□远程审核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□现场结合远程审核</w:t>
      </w:r>
      <w:r>
        <w:rPr>
          <w:rFonts w:ascii="Times New Roman"/>
          <w:color w:val="000000"/>
          <w:spacing w:val="5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□非现场审核（仅限一阶段）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700" w:x="2563" w:y="3776"/>
        <w:widowControl w:val="off"/>
        <w:autoSpaceDE w:val="off"/>
        <w:autoSpaceDN w:val="off"/>
        <w:spacing w:before="138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秦皇岛市海港区民族北路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118</w:t>
      </w:r>
      <w:r>
        <w:rPr>
          <w:rFonts w:ascii="SimSun" w:hAnsi="SimSun" w:cs="SimSun"/>
          <w:color w:val="000000"/>
          <w:spacing w:val="0"/>
          <w:sz w:val="24"/>
        </w:rPr>
        <w:t>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0" w:x="1080" w:y="40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审核方法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0" w:x="1080" w:y="4098"/>
        <w:widowControl w:val="off"/>
        <w:autoSpaceDE w:val="off"/>
        <w:autoSpaceDN w:val="off"/>
        <w:spacing w:before="127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注册地址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0" w:x="1080" w:y="4098"/>
        <w:widowControl w:val="off"/>
        <w:autoSpaceDE w:val="off"/>
        <w:autoSpaceDN w:val="off"/>
        <w:spacing w:before="127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审核地址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0" w:x="1080" w:y="4098"/>
        <w:widowControl w:val="off"/>
        <w:autoSpaceDE w:val="off"/>
        <w:autoSpaceDN w:val="off"/>
        <w:spacing w:before="161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临时场所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0" w:x="1080" w:y="4098"/>
        <w:widowControl w:val="off"/>
        <w:autoSpaceDE w:val="off"/>
        <w:autoSpaceDN w:val="off"/>
        <w:spacing w:before="127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审核领域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0" w:x="2563" w:y="4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河北省秦皇岛市海港区杜庄镇紫峰坨村村东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0" w:x="2563" w:y="4911"/>
        <w:widowControl w:val="off"/>
        <w:autoSpaceDE w:val="off"/>
        <w:autoSpaceDN w:val="off"/>
        <w:spacing w:before="127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（适用时）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0" w:x="2563" w:y="573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质量管理体系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0" w:x="2563" w:y="5739"/>
        <w:widowControl w:val="off"/>
        <w:autoSpaceDE w:val="off"/>
        <w:autoSpaceDN w:val="off"/>
        <w:spacing w:before="127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二阶段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0" w:x="1080" w:y="60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审核类型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0" w:x="1080" w:y="658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认证范围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0" w:x="1080" w:y="6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（主证书）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4" w:x="1080" w:y="741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认证标准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4" w:x="1080" w:y="7412"/>
        <w:widowControl w:val="off"/>
        <w:autoSpaceDE w:val="off"/>
        <w:autoSpaceDN w:val="off"/>
        <w:spacing w:before="473" w:after="0" w:line="240" w:lineRule="exact"/>
        <w:ind w:left="15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组内职务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4" w:x="1080" w:y="7412"/>
        <w:widowControl w:val="off"/>
        <w:autoSpaceDE w:val="off"/>
        <w:autoSpaceDN w:val="off"/>
        <w:spacing w:before="475" w:after="0" w:line="240" w:lineRule="exact"/>
        <w:ind w:left="39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组长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0" w:x="2563" w:y="741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SimSu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GB/T19001-2016/ISO9001:2015</w:t>
      </w:r>
      <w:r>
        <w:rPr>
          <w:rFonts w:ascii="SimSun"/>
          <w:color w:val="000000"/>
          <w:spacing w:val="0"/>
          <w:sz w:val="24"/>
        </w:rPr>
      </w:r>
    </w:p>
    <w:p>
      <w:pPr>
        <w:pStyle w:val="Normal"/>
        <w:framePr w:w="2640" w:x="7567" w:y="79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两年内的工作单位（兼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0" w:x="7567" w:y="7969"/>
        <w:widowControl w:val="off"/>
        <w:autoSpaceDE w:val="off"/>
        <w:autoSpaceDN w:val="off"/>
        <w:spacing w:before="72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职</w:t>
      </w:r>
      <w:r>
        <w:rPr>
          <w:rFonts w:ascii="SimSun"/>
          <w:color w:val="000000"/>
          <w:spacing w:val="0"/>
          <w:sz w:val="24"/>
        </w:rPr>
        <w:t>/</w:t>
      </w:r>
      <w:r>
        <w:rPr>
          <w:rFonts w:ascii="SimSun" w:hAnsi="SimSun" w:cs="SimSun"/>
          <w:color w:val="000000"/>
          <w:spacing w:val="0"/>
          <w:sz w:val="24"/>
        </w:rPr>
        <w:t>专家）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2731" w:y="81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姓名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2731" w:y="8125"/>
        <w:widowControl w:val="off"/>
        <w:autoSpaceDE w:val="off"/>
        <w:autoSpaceDN w:val="off"/>
        <w:spacing w:before="475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张星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3602" w:y="81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性别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3602" w:y="8125"/>
        <w:widowControl w:val="off"/>
        <w:autoSpaceDE w:val="off"/>
        <w:autoSpaceDN w:val="off"/>
        <w:spacing w:before="475" w:after="0" w:line="240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0" w:x="4500" w:y="81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审核方式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0" w:x="6127" w:y="81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联系电话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0200" w:y="81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职务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7" w:x="4500" w:y="884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SimSu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现场审核</w:t>
      </w:r>
      <w:r>
        <w:rPr>
          <w:rFonts w:ascii="Times New Roman"/>
          <w:color w:val="000000"/>
          <w:spacing w:val="427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13731692448</w:t>
      </w:r>
      <w:r>
        <w:rPr>
          <w:rFonts w:ascii="SimSun"/>
          <w:color w:val="000000"/>
          <w:spacing w:val="0"/>
          <w:sz w:val="24"/>
        </w:rPr>
      </w:r>
    </w:p>
    <w:p>
      <w:pPr>
        <w:pStyle w:val="Normal"/>
        <w:framePr w:w="10166" w:x="1080" w:y="9688"/>
        <w:widowControl w:val="off"/>
        <w:autoSpaceDE w:val="off"/>
        <w:autoSpaceDN w:val="off"/>
        <w:spacing w:before="0" w:after="0" w:line="211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审核组将核实贵单位与管理体系相关的方针、程序是否满足申请标准的所有要求，并确认贵单位是否具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166" w:x="1080" w:y="9688"/>
        <w:widowControl w:val="off"/>
        <w:autoSpaceDE w:val="off"/>
        <w:autoSpaceDN w:val="off"/>
        <w:spacing w:before="101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有满足认证业务范围的能力。审核将依据审核计划进行，如您对审核组人选及日程安排有异议，请及时提出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166" w:x="1080" w:y="9688"/>
        <w:widowControl w:val="off"/>
        <w:autoSpaceDE w:val="off"/>
        <w:autoSpaceDN w:val="off"/>
        <w:spacing w:before="101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书面理由。如果通知发出三日内无回复意见，我们将按计划进行。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54" w:x="1500" w:y="1086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以上内容如有不明处，请与我公司审核部联系。联系人：审核部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148" w:x="7805" w:y="1085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电话：</w:t>
      </w:r>
      <w:r>
        <w:rPr>
          <w:rFonts w:ascii="Times New Roman"/>
          <w:color w:val="000000"/>
          <w:spacing w:val="0"/>
          <w:sz w:val="21"/>
        </w:rPr>
        <w:t>010-5824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6003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6751" w:y="1141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谢谢合作！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08" w:x="7447" w:y="1204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北京国标联合认证有限公司审核部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352" w:x="8669" w:y="1251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发送日期：</w:t>
      </w:r>
      <w:r>
        <w:rPr>
          <w:rFonts w:ascii="SimSun"/>
          <w:color w:val="000000"/>
          <w:spacing w:val="0"/>
          <w:sz w:val="21"/>
        </w:rPr>
        <w:t>2022-06-17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560" w:x="5916" w:y="154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1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79</Words>
  <Characters>525</Characters>
  <Application>Aspose</Application>
  <DocSecurity>0</DocSecurity>
  <Lines>45</Lines>
  <Paragraphs>45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DELL</dc:creator>
  <lastModifiedBy>DELL</lastModifiedBy>
  <revision>1</revision>
  <dcterms:created xmlns:xsi="http://www.w3.org/2001/XMLSchema-instance" xmlns:dcterms="http://purl.org/dc/terms/" xsi:type="dcterms:W3CDTF">2022-06-23T09:05:28+08:00</dcterms:created>
  <dcterms:modified xmlns:xsi="http://www.w3.org/2001/XMLSchema-instance" xmlns:dcterms="http://purl.org/dc/terms/" xsi:type="dcterms:W3CDTF">2022-06-23T09:05:28+08:00</dcterms:modified>
</coreProperties>
</file>