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57350" w14:textId="77777777" w:rsidR="0012312B" w:rsidRDefault="00205B25" w:rsidP="0012312B">
      <w:pPr>
        <w:jc w:val="center"/>
      </w:pPr>
    </w:p>
    <w:p w14:paraId="6DA5C90F" w14:textId="77777777" w:rsidR="0012312B" w:rsidRDefault="00205B25" w:rsidP="0012312B">
      <w:pPr>
        <w:jc w:val="center"/>
      </w:pPr>
    </w:p>
    <w:p w14:paraId="0C1F2E2D" w14:textId="77777777" w:rsidR="0012312B" w:rsidRDefault="00205B25" w:rsidP="0012312B">
      <w:pPr>
        <w:jc w:val="center"/>
      </w:pPr>
    </w:p>
    <w:p w14:paraId="233B3337" w14:textId="77777777" w:rsidR="0012312B" w:rsidRDefault="00205B25" w:rsidP="0012312B">
      <w:pPr>
        <w:jc w:val="center"/>
      </w:pPr>
    </w:p>
    <w:p w14:paraId="312887AB" w14:textId="77777777" w:rsidR="0012312B" w:rsidRPr="00093B5A" w:rsidRDefault="00205B25" w:rsidP="0012312B">
      <w:pPr>
        <w:jc w:val="center"/>
      </w:pPr>
    </w:p>
    <w:p w14:paraId="7AE977EB" w14:textId="77777777" w:rsidR="0012312B" w:rsidRPr="00093B5A" w:rsidRDefault="00205B25" w:rsidP="0012312B">
      <w:pPr>
        <w:jc w:val="center"/>
      </w:pPr>
    </w:p>
    <w:p w14:paraId="69AA798A" w14:textId="77777777" w:rsidR="0012312B" w:rsidRPr="00093B5A" w:rsidRDefault="00205B25" w:rsidP="0012312B">
      <w:pPr>
        <w:jc w:val="center"/>
      </w:pPr>
    </w:p>
    <w:p w14:paraId="4C05970C" w14:textId="77777777" w:rsidR="0012312B" w:rsidRPr="00093B5A" w:rsidRDefault="00057192" w:rsidP="0012312B">
      <w:pPr>
        <w:jc w:val="center"/>
      </w:pPr>
      <w:r>
        <w:rPr>
          <w:noProof/>
        </w:rPr>
        <w:drawing>
          <wp:anchor distT="0" distB="0" distL="114300" distR="114300" simplePos="0" relativeHeight="251659264" behindDoc="1" locked="0" layoutInCell="1" allowOverlap="1" wp14:anchorId="20159D37" wp14:editId="783D1846">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D808120" w14:textId="77777777" w:rsidR="0012312B" w:rsidRPr="00093B5A" w:rsidRDefault="00205B25" w:rsidP="0012312B">
      <w:pPr>
        <w:jc w:val="center"/>
      </w:pPr>
    </w:p>
    <w:p w14:paraId="15E67355" w14:textId="77777777" w:rsidR="0012312B" w:rsidRPr="00093B5A" w:rsidRDefault="00205B25" w:rsidP="0012312B"/>
    <w:p w14:paraId="44E33B07" w14:textId="77777777" w:rsidR="0012312B" w:rsidRPr="00093B5A" w:rsidRDefault="00205B25" w:rsidP="0012312B">
      <w:pPr>
        <w:spacing w:line="0" w:lineRule="atLeast"/>
        <w:rPr>
          <w:rFonts w:ascii="宋体" w:hAnsi="宋体"/>
          <w:sz w:val="48"/>
        </w:rPr>
      </w:pPr>
    </w:p>
    <w:p w14:paraId="5C5C4964" w14:textId="77777777" w:rsidR="0012312B" w:rsidRPr="00093B5A" w:rsidRDefault="00205B25" w:rsidP="0012312B">
      <w:pPr>
        <w:spacing w:line="0" w:lineRule="atLeast"/>
        <w:rPr>
          <w:rFonts w:ascii="宋体" w:hAnsi="宋体"/>
          <w:sz w:val="48"/>
        </w:rPr>
      </w:pPr>
    </w:p>
    <w:p w14:paraId="5B7876F7" w14:textId="77777777" w:rsidR="0012312B" w:rsidRPr="00093B5A" w:rsidRDefault="00205B25" w:rsidP="0012312B">
      <w:pPr>
        <w:spacing w:line="0" w:lineRule="atLeast"/>
        <w:rPr>
          <w:rFonts w:ascii="宋体" w:hAnsi="宋体"/>
          <w:sz w:val="24"/>
          <w:szCs w:val="15"/>
        </w:rPr>
      </w:pPr>
    </w:p>
    <w:p w14:paraId="3778C250" w14:textId="77777777" w:rsidR="0012312B" w:rsidRPr="00093B5A" w:rsidRDefault="00205B25" w:rsidP="0012312B">
      <w:pPr>
        <w:spacing w:line="500" w:lineRule="exact"/>
        <w:rPr>
          <w:rFonts w:ascii="宋体" w:hAnsi="宋体"/>
          <w:sz w:val="40"/>
          <w:szCs w:val="21"/>
        </w:rPr>
      </w:pPr>
    </w:p>
    <w:p w14:paraId="2EC35613" w14:textId="77777777" w:rsidR="0012312B" w:rsidRPr="00093B5A" w:rsidRDefault="00057192"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16C9D6AB" w14:textId="77777777" w:rsidR="0012312B" w:rsidRPr="00093B5A" w:rsidRDefault="00057192"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583D27B3" w14:textId="77777777" w:rsidR="0012312B" w:rsidRPr="00093B5A" w:rsidRDefault="00057192" w:rsidP="0012312B">
      <w:pPr>
        <w:widowControl/>
        <w:jc w:val="center"/>
        <w:rPr>
          <w:rFonts w:ascii="宋体" w:hAnsi="宋体"/>
          <w:b/>
          <w:sz w:val="48"/>
          <w:szCs w:val="48"/>
        </w:rPr>
      </w:pPr>
      <w:r w:rsidRPr="00093B5A">
        <w:rPr>
          <w:rFonts w:ascii="宋体" w:hAnsi="宋体" w:hint="eastAsia"/>
          <w:b/>
          <w:sz w:val="48"/>
          <w:szCs w:val="48"/>
        </w:rPr>
        <w:t>监督审核报告</w:t>
      </w:r>
    </w:p>
    <w:p w14:paraId="3D28E61A" w14:textId="77777777" w:rsidR="0012312B" w:rsidRPr="00093B5A" w:rsidRDefault="00205B25" w:rsidP="0012312B">
      <w:pPr>
        <w:widowControl/>
        <w:rPr>
          <w:rFonts w:ascii="宋体" w:hAnsi="宋体"/>
          <w:b/>
          <w:sz w:val="52"/>
          <w:szCs w:val="52"/>
        </w:rPr>
      </w:pPr>
    </w:p>
    <w:p w14:paraId="651058BF" w14:textId="77777777" w:rsidR="0012312B" w:rsidRPr="00093B5A" w:rsidRDefault="00205B25" w:rsidP="0012312B">
      <w:pPr>
        <w:widowControl/>
        <w:rPr>
          <w:rFonts w:ascii="宋体" w:hAnsi="宋体"/>
          <w:b/>
          <w:sz w:val="52"/>
          <w:szCs w:val="52"/>
        </w:rPr>
      </w:pPr>
    </w:p>
    <w:p w14:paraId="3F298768" w14:textId="77777777" w:rsidR="0012312B" w:rsidRPr="00093B5A" w:rsidRDefault="00205B25" w:rsidP="0012312B">
      <w:pPr>
        <w:widowControl/>
        <w:rPr>
          <w:rFonts w:ascii="宋体" w:hAnsi="宋体"/>
          <w:b/>
          <w:sz w:val="52"/>
          <w:szCs w:val="52"/>
        </w:rPr>
      </w:pPr>
    </w:p>
    <w:p w14:paraId="373C6976" w14:textId="77777777" w:rsidR="0012312B" w:rsidRPr="00093B5A" w:rsidRDefault="00205B25" w:rsidP="0012312B">
      <w:pPr>
        <w:spacing w:line="365" w:lineRule="exact"/>
        <w:rPr>
          <w:rFonts w:ascii="宋体" w:hAnsi="宋体"/>
          <w:sz w:val="32"/>
          <w:szCs w:val="24"/>
        </w:rPr>
      </w:pPr>
    </w:p>
    <w:p w14:paraId="23A6B50D" w14:textId="26B2055E" w:rsidR="0012312B" w:rsidRDefault="00205B25" w:rsidP="0012312B">
      <w:pPr>
        <w:spacing w:line="365" w:lineRule="exact"/>
        <w:rPr>
          <w:rFonts w:ascii="宋体" w:hAnsi="宋体"/>
          <w:sz w:val="32"/>
        </w:rPr>
      </w:pPr>
    </w:p>
    <w:p w14:paraId="1684C08A" w14:textId="77777777" w:rsidR="00B0297A" w:rsidRPr="00093B5A" w:rsidRDefault="00B0297A" w:rsidP="0012312B">
      <w:pPr>
        <w:spacing w:line="365" w:lineRule="exact"/>
        <w:rPr>
          <w:rFonts w:ascii="宋体" w:hAnsi="宋体"/>
          <w:sz w:val="32"/>
        </w:rPr>
      </w:pPr>
    </w:p>
    <w:p w14:paraId="4D7C7DC0" w14:textId="20DFEAB7" w:rsidR="0012312B" w:rsidRPr="008A6CA7" w:rsidRDefault="00057192" w:rsidP="00B0297A">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00B0297A">
        <w:rPr>
          <w:rFonts w:ascii="MS PGothic" w:hAnsi="MS PGothic" w:hint="eastAsia"/>
          <w:sz w:val="32"/>
        </w:rPr>
        <w:t xml:space="preserve"> </w:t>
      </w:r>
      <w:proofErr w:type="gramStart"/>
      <w:r w:rsidRPr="00B0297A">
        <w:rPr>
          <w:rFonts w:ascii="宋体" w:hAnsi="宋体"/>
          <w:sz w:val="30"/>
          <w:szCs w:val="30"/>
          <w:u w:val="single"/>
        </w:rPr>
        <w:t>君品集团</w:t>
      </w:r>
      <w:proofErr w:type="gramEnd"/>
      <w:r w:rsidRPr="00B0297A">
        <w:rPr>
          <w:rFonts w:ascii="宋体" w:hAnsi="宋体"/>
          <w:sz w:val="30"/>
          <w:szCs w:val="30"/>
          <w:u w:val="single"/>
        </w:rPr>
        <w:t>有限公司</w:t>
      </w:r>
      <w:bookmarkEnd w:id="1"/>
    </w:p>
    <w:p w14:paraId="3BF11A46" w14:textId="77777777" w:rsidR="0012312B" w:rsidRPr="00DD2ABC" w:rsidRDefault="00057192" w:rsidP="00B0297A">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Pr="00DD2ABC">
        <w:rPr>
          <w:rFonts w:ascii="宋体" w:hAnsi="宋体" w:hint="eastAsia"/>
          <w:sz w:val="32"/>
          <w:u w:val="single"/>
        </w:rPr>
        <w:t>0109-2017-2022</w:t>
      </w:r>
      <w:bookmarkEnd w:id="2"/>
    </w:p>
    <w:p w14:paraId="2B89BC02" w14:textId="77777777" w:rsidR="0012312B" w:rsidRPr="00093B5A" w:rsidRDefault="00057192" w:rsidP="00B0297A">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Pr="00093B5A">
        <w:rPr>
          <w:rFonts w:ascii="宋体" w:hAnsi="宋体" w:hint="eastAsia"/>
          <w:sz w:val="32"/>
          <w:u w:val="single"/>
        </w:rPr>
        <w:t>年度监督审核</w:t>
      </w:r>
    </w:p>
    <w:p w14:paraId="5DFE64A1" w14:textId="77777777" w:rsidR="0012312B" w:rsidRPr="00093B5A" w:rsidRDefault="00205B25" w:rsidP="0012312B">
      <w:pPr>
        <w:widowControl/>
        <w:spacing w:line="360" w:lineRule="auto"/>
        <w:ind w:right="360"/>
        <w:rPr>
          <w:rFonts w:ascii="宋体" w:hAnsi="宋体"/>
          <w:spacing w:val="80"/>
          <w:sz w:val="32"/>
        </w:rPr>
      </w:pPr>
    </w:p>
    <w:p w14:paraId="03674E68" w14:textId="77777777" w:rsidR="00AF6EBD" w:rsidRDefault="00205B25" w:rsidP="0012312B">
      <w:pPr>
        <w:widowControl/>
        <w:spacing w:line="360" w:lineRule="auto"/>
        <w:ind w:right="360"/>
        <w:rPr>
          <w:rFonts w:ascii="Times New Roman" w:eastAsia="宋体" w:hAnsi="Times New Roman" w:cs="Times New Roman"/>
          <w:bCs/>
          <w:kern w:val="0"/>
          <w:sz w:val="18"/>
          <w:szCs w:val="18"/>
        </w:rPr>
      </w:pPr>
    </w:p>
    <w:p w14:paraId="2D379E0F" w14:textId="77777777" w:rsidR="00CB61F2" w:rsidRPr="00CB61F2" w:rsidRDefault="00205B25" w:rsidP="0012312B">
      <w:pPr>
        <w:widowControl/>
        <w:spacing w:line="360" w:lineRule="auto"/>
        <w:ind w:right="360"/>
        <w:rPr>
          <w:rFonts w:ascii="Times New Roman" w:eastAsia="宋体" w:hAnsi="Times New Roman" w:cs="Times New Roman"/>
          <w:bCs/>
          <w:kern w:val="0"/>
          <w:sz w:val="18"/>
          <w:szCs w:val="18"/>
        </w:rPr>
      </w:pPr>
    </w:p>
    <w:p w14:paraId="49B77AB8" w14:textId="77777777" w:rsidR="00863661" w:rsidRPr="00093B5A" w:rsidRDefault="00057192">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3" w:name="合同编号Add"/>
      <w:r w:rsidRPr="00093B5A">
        <w:rPr>
          <w:rFonts w:ascii="Times New Roman" w:eastAsia="宋体" w:hAnsi="Times New Roman" w:cs="Times New Roman"/>
          <w:bCs/>
          <w:kern w:val="0"/>
          <w:sz w:val="18"/>
          <w:szCs w:val="18"/>
          <w:u w:val="single"/>
        </w:rPr>
        <w:t>0109-2017-2022</w:t>
      </w:r>
      <w:bookmarkEnd w:id="3"/>
    </w:p>
    <w:p w14:paraId="1EEBB372" w14:textId="77777777" w:rsidR="00863661" w:rsidRPr="00093B5A" w:rsidRDefault="00057192">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534FE4A5" w14:textId="77777777" w:rsidR="00863661" w:rsidRPr="00093B5A" w:rsidRDefault="00057192">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5F15D9" w14:paraId="2289402B" w14:textId="77777777" w:rsidTr="00B0297A">
        <w:tc>
          <w:tcPr>
            <w:tcW w:w="1849" w:type="dxa"/>
            <w:vAlign w:val="center"/>
          </w:tcPr>
          <w:p w14:paraId="3B036BAD" w14:textId="77777777" w:rsidR="00863661" w:rsidRPr="00093B5A" w:rsidRDefault="00057192" w:rsidP="00B0297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0D46AE9B" w14:textId="77777777" w:rsidR="00863661" w:rsidRPr="00093B5A" w:rsidRDefault="00057192" w:rsidP="00B0297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proofErr w:type="gramStart"/>
            <w:r w:rsidRPr="00093B5A">
              <w:rPr>
                <w:rFonts w:asciiTheme="minorEastAsia" w:hAnsiTheme="minorEastAsia" w:cs="宋体"/>
                <w:kern w:val="0"/>
                <w:szCs w:val="21"/>
              </w:rPr>
              <w:t>君品集团</w:t>
            </w:r>
            <w:proofErr w:type="gramEnd"/>
            <w:r w:rsidRPr="00093B5A">
              <w:rPr>
                <w:rFonts w:asciiTheme="minorEastAsia" w:hAnsiTheme="minorEastAsia" w:cs="宋体"/>
                <w:kern w:val="0"/>
                <w:szCs w:val="21"/>
              </w:rPr>
              <w:t>有限公司</w:t>
            </w:r>
            <w:bookmarkEnd w:id="4"/>
          </w:p>
        </w:tc>
        <w:tc>
          <w:tcPr>
            <w:tcW w:w="1984" w:type="dxa"/>
            <w:vAlign w:val="center"/>
          </w:tcPr>
          <w:p w14:paraId="6BA53338" w14:textId="77777777" w:rsidR="00863661" w:rsidRPr="00093B5A" w:rsidRDefault="00057192" w:rsidP="00B0297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3BAACD0D" w14:textId="77777777" w:rsidR="00863661" w:rsidRPr="00093B5A" w:rsidRDefault="00057192" w:rsidP="00B0297A">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汤钰浩</w:t>
            </w:r>
            <w:bookmarkEnd w:id="5"/>
          </w:p>
        </w:tc>
      </w:tr>
      <w:tr w:rsidR="005F15D9" w14:paraId="20A44A0E" w14:textId="77777777" w:rsidTr="00B0297A">
        <w:tc>
          <w:tcPr>
            <w:tcW w:w="1849" w:type="dxa"/>
            <w:vAlign w:val="center"/>
          </w:tcPr>
          <w:p w14:paraId="066F804D" w14:textId="77777777" w:rsidR="00863661" w:rsidRPr="00093B5A" w:rsidRDefault="00057192" w:rsidP="00B0297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14:paraId="7E99B2CE" w14:textId="77777777" w:rsidR="00863661" w:rsidRPr="00093B5A" w:rsidRDefault="00057192" w:rsidP="00B0297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ISC-2017-0189</w:t>
            </w:r>
            <w:bookmarkEnd w:id="6"/>
          </w:p>
        </w:tc>
        <w:tc>
          <w:tcPr>
            <w:tcW w:w="1984" w:type="dxa"/>
            <w:vAlign w:val="center"/>
          </w:tcPr>
          <w:p w14:paraId="696D88D0" w14:textId="77777777" w:rsidR="00863661" w:rsidRPr="00093B5A" w:rsidRDefault="00057192" w:rsidP="00B0297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2A2676B2" w14:textId="1E1A3082" w:rsidR="00863661" w:rsidRPr="00093B5A" w:rsidRDefault="00057192" w:rsidP="00B0297A">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2022-12-14</w:t>
            </w:r>
            <w:bookmarkEnd w:id="7"/>
          </w:p>
        </w:tc>
      </w:tr>
      <w:tr w:rsidR="005F15D9" w14:paraId="0B077A76" w14:textId="77777777" w:rsidTr="00B0297A">
        <w:tc>
          <w:tcPr>
            <w:tcW w:w="1849" w:type="dxa"/>
            <w:vAlign w:val="center"/>
          </w:tcPr>
          <w:p w14:paraId="59B9C830" w14:textId="77777777" w:rsidR="00863661" w:rsidRPr="00093B5A" w:rsidRDefault="00057192" w:rsidP="00B0297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4741AFC1" w14:textId="253BB5D4" w:rsidR="00863661" w:rsidRPr="00093B5A" w:rsidRDefault="00B0297A" w:rsidP="00B0297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00057192" w:rsidRPr="00093B5A">
              <w:rPr>
                <w:rFonts w:asciiTheme="minorEastAsia" w:hAnsiTheme="minorEastAsia" w:cs="宋体"/>
                <w:kern w:val="0"/>
                <w:szCs w:val="21"/>
              </w:rPr>
              <w:t>四</w:t>
            </w:r>
            <w:bookmarkEnd w:id="8"/>
            <w:r>
              <w:rPr>
                <w:rFonts w:asciiTheme="minorEastAsia" w:hAnsiTheme="minorEastAsia" w:cs="宋体" w:hint="eastAsia"/>
                <w:kern w:val="0"/>
                <w:szCs w:val="21"/>
              </w:rPr>
              <w:t>次</w:t>
            </w:r>
          </w:p>
        </w:tc>
        <w:tc>
          <w:tcPr>
            <w:tcW w:w="1984" w:type="dxa"/>
            <w:vAlign w:val="center"/>
          </w:tcPr>
          <w:p w14:paraId="3E00628B" w14:textId="77777777" w:rsidR="00863661" w:rsidRPr="00093B5A" w:rsidRDefault="00057192" w:rsidP="00B0297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2FD149C3" w14:textId="6DC3BACC" w:rsidR="00863661" w:rsidRPr="00093B5A" w:rsidRDefault="00057192" w:rsidP="00B0297A">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2022年06月23日</w:t>
            </w:r>
            <w:bookmarkEnd w:id="9"/>
          </w:p>
        </w:tc>
      </w:tr>
      <w:tr w:rsidR="005F15D9" w14:paraId="5E977BFF" w14:textId="77777777" w:rsidTr="00B0297A">
        <w:trPr>
          <w:trHeight w:val="856"/>
        </w:trPr>
        <w:tc>
          <w:tcPr>
            <w:tcW w:w="1849" w:type="dxa"/>
            <w:vAlign w:val="center"/>
          </w:tcPr>
          <w:p w14:paraId="38F1B252" w14:textId="77777777" w:rsidR="00863661" w:rsidRPr="00093B5A" w:rsidRDefault="00057192" w:rsidP="00B0297A">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2B52C922" w14:textId="77777777" w:rsidR="00863661" w:rsidRPr="00093B5A" w:rsidRDefault="00057192" w:rsidP="00B0297A">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21FAF2EC" w14:textId="362291F8" w:rsidR="00863661" w:rsidRPr="00093B5A" w:rsidRDefault="00B0297A" w:rsidP="00B0297A">
            <w:pPr>
              <w:tabs>
                <w:tab w:val="left" w:pos="880"/>
              </w:tabs>
              <w:autoSpaceDE w:val="0"/>
              <w:autoSpaceDN w:val="0"/>
              <w:adjustRightInd w:val="0"/>
              <w:spacing w:before="35" w:line="300" w:lineRule="exact"/>
              <w:ind w:right="159"/>
              <w:jc w:val="center"/>
              <w:rPr>
                <w:rFonts w:asciiTheme="minorEastAsia" w:hAnsiTheme="minorEastAsia" w:cs="宋体"/>
                <w:kern w:val="0"/>
                <w:szCs w:val="21"/>
              </w:rPr>
            </w:pPr>
            <w:r>
              <w:rPr>
                <w:rFonts w:asciiTheme="minorEastAsia" w:hAnsiTheme="minorEastAsia" w:cs="宋体" w:hint="eastAsia"/>
                <w:kern w:val="0"/>
                <w:szCs w:val="21"/>
              </w:rPr>
              <w:t>吴素平</w:t>
            </w:r>
            <w:r>
              <w:rPr>
                <w:rFonts w:asciiTheme="minorEastAsia" w:hAnsiTheme="minorEastAsia" w:cs="宋体"/>
                <w:kern w:val="0"/>
                <w:szCs w:val="21"/>
              </w:rPr>
              <w:t xml:space="preserve"> </w:t>
            </w:r>
            <w:r w:rsidRPr="00B0297A">
              <w:rPr>
                <w:rFonts w:ascii="宋体" w:hAnsi="宋体"/>
                <w:color w:val="000000"/>
                <w:szCs w:val="21"/>
              </w:rPr>
              <w:t>2021-M1MMS-2222867</w:t>
            </w:r>
          </w:p>
        </w:tc>
        <w:tc>
          <w:tcPr>
            <w:tcW w:w="1984" w:type="dxa"/>
            <w:vAlign w:val="center"/>
          </w:tcPr>
          <w:p w14:paraId="33460BD8" w14:textId="77777777" w:rsidR="00863661" w:rsidRPr="00093B5A" w:rsidRDefault="00057192" w:rsidP="00B0297A">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7C0DB0F2" w14:textId="344A3684" w:rsidR="00B0297A" w:rsidRDefault="00B0297A" w:rsidP="00B0297A">
            <w:pPr>
              <w:spacing w:line="360" w:lineRule="exact"/>
              <w:jc w:val="center"/>
              <w:rPr>
                <w:rFonts w:ascii="宋体" w:hAnsi="宋体"/>
                <w:szCs w:val="21"/>
              </w:rPr>
            </w:pPr>
            <w:r>
              <w:rPr>
                <w:rFonts w:ascii="宋体" w:hAnsi="宋体" w:hint="eastAsia"/>
                <w:szCs w:val="21"/>
              </w:rPr>
              <w:t>管理层、</w:t>
            </w:r>
            <w:r w:rsidRPr="00A92491">
              <w:rPr>
                <w:rFonts w:ascii="宋体" w:hAnsi="宋体" w:hint="eastAsia"/>
                <w:szCs w:val="21"/>
              </w:rPr>
              <w:t>质检部</w:t>
            </w:r>
          </w:p>
          <w:p w14:paraId="43A525FB" w14:textId="6E0CCC7C" w:rsidR="00B0297A" w:rsidRPr="00A92491" w:rsidRDefault="00B0297A" w:rsidP="00B0297A">
            <w:pPr>
              <w:spacing w:line="360" w:lineRule="exact"/>
              <w:jc w:val="center"/>
              <w:rPr>
                <w:rFonts w:ascii="宋体" w:hAnsi="宋体"/>
                <w:szCs w:val="21"/>
              </w:rPr>
            </w:pPr>
            <w:r w:rsidRPr="00A92491">
              <w:rPr>
                <w:rFonts w:ascii="宋体" w:hAnsi="宋体" w:hint="eastAsia"/>
                <w:szCs w:val="21"/>
              </w:rPr>
              <w:t>综合办公室</w:t>
            </w:r>
          </w:p>
          <w:p w14:paraId="69860F4C" w14:textId="7D1C0114" w:rsidR="00B0297A" w:rsidRDefault="00B0297A" w:rsidP="00B0297A">
            <w:pPr>
              <w:spacing w:line="360" w:lineRule="exact"/>
              <w:jc w:val="center"/>
              <w:rPr>
                <w:rFonts w:eastAsia="新宋体"/>
                <w:szCs w:val="21"/>
              </w:rPr>
            </w:pPr>
            <w:r w:rsidRPr="00A92491">
              <w:rPr>
                <w:rFonts w:ascii="宋体" w:hAnsi="宋体" w:hint="eastAsia"/>
                <w:szCs w:val="21"/>
              </w:rPr>
              <w:t>供销部</w:t>
            </w:r>
            <w:r>
              <w:rPr>
                <w:rFonts w:ascii="宋体" w:hAnsi="宋体" w:hint="eastAsia"/>
                <w:szCs w:val="21"/>
              </w:rPr>
              <w:t>、</w:t>
            </w:r>
            <w:r>
              <w:rPr>
                <w:rFonts w:eastAsia="新宋体" w:hint="eastAsia"/>
                <w:szCs w:val="21"/>
              </w:rPr>
              <w:t>技术部</w:t>
            </w:r>
          </w:p>
          <w:p w14:paraId="21413B95" w14:textId="083232EF" w:rsidR="00B0297A" w:rsidRPr="00B0297A" w:rsidRDefault="00B0297A" w:rsidP="00B0297A">
            <w:pPr>
              <w:tabs>
                <w:tab w:val="left" w:pos="880"/>
              </w:tabs>
              <w:autoSpaceDE w:val="0"/>
              <w:autoSpaceDN w:val="0"/>
              <w:adjustRightInd w:val="0"/>
              <w:spacing w:before="35" w:line="360" w:lineRule="exact"/>
              <w:ind w:right="161"/>
              <w:jc w:val="center"/>
              <w:rPr>
                <w:rFonts w:eastAsia="新宋体"/>
                <w:szCs w:val="21"/>
              </w:rPr>
            </w:pPr>
            <w:r>
              <w:rPr>
                <w:rFonts w:eastAsia="新宋体" w:hint="eastAsia"/>
                <w:szCs w:val="21"/>
              </w:rPr>
              <w:t>生产部</w:t>
            </w:r>
          </w:p>
        </w:tc>
      </w:tr>
    </w:tbl>
    <w:p w14:paraId="747CE0AB" w14:textId="77777777" w:rsidR="00863661" w:rsidRPr="00093B5A" w:rsidRDefault="00057192">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2D21A7D4" w14:textId="77777777" w:rsidR="004046C0" w:rsidRDefault="004046C0" w:rsidP="004046C0">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7F30389E" w14:textId="77777777" w:rsidR="004046C0" w:rsidRDefault="004046C0" w:rsidP="004046C0">
      <w:pPr>
        <w:widowControl/>
        <w:spacing w:line="38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77F905F9" w14:textId="77777777" w:rsidR="004046C0" w:rsidRDefault="004046C0" w:rsidP="004046C0">
      <w:pPr>
        <w:widowControl/>
        <w:spacing w:line="240" w:lineRule="exact"/>
        <w:rPr>
          <w:rFonts w:asciiTheme="minorEastAsia" w:hAnsiTheme="minorEastAsia" w:cs="宋体"/>
          <w:bCs/>
          <w:kern w:val="0"/>
          <w:szCs w:val="21"/>
        </w:rPr>
      </w:pPr>
    </w:p>
    <w:p w14:paraId="276715F9" w14:textId="77777777" w:rsidR="004046C0" w:rsidRDefault="004046C0" w:rsidP="004046C0">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内部审核和管理评审</w:t>
      </w:r>
      <w:r>
        <w:rPr>
          <w:rFonts w:asciiTheme="minorEastAsia" w:hAnsiTheme="minorEastAsia" w:cs="宋体" w:hint="eastAsia"/>
          <w:bCs/>
          <w:kern w:val="0"/>
          <w:szCs w:val="21"/>
        </w:rPr>
        <w:t>的情况：</w:t>
      </w:r>
    </w:p>
    <w:p w14:paraId="78187182" w14:textId="77777777" w:rsidR="00680142" w:rsidRDefault="004046C0" w:rsidP="004046C0">
      <w:pPr>
        <w:widowControl/>
        <w:spacing w:line="380" w:lineRule="exact"/>
        <w:rPr>
          <w:rFonts w:asciiTheme="minorEastAsia" w:hAnsiTheme="minorEastAsia"/>
          <w:bCs/>
          <w:color w:val="FF0000"/>
          <w:szCs w:val="21"/>
        </w:rPr>
      </w:pPr>
      <w:r w:rsidRPr="004C411F">
        <w:rPr>
          <w:rStyle w:val="FontStyle99"/>
          <w:rFonts w:ascii="宋体" w:eastAsia="宋体"/>
          <w:szCs w:val="21"/>
        </w:rPr>
        <w:t>2.</w:t>
      </w:r>
      <w:r w:rsidRPr="00680142">
        <w:rPr>
          <w:rStyle w:val="FontStyle99"/>
          <w:rFonts w:ascii="宋体" w:eastAsia="宋体"/>
          <w:szCs w:val="21"/>
        </w:rPr>
        <w:t>1</w:t>
      </w:r>
      <w:r w:rsidR="00680142" w:rsidRPr="00680142">
        <w:rPr>
          <w:rFonts w:asciiTheme="minorEastAsia" w:hAnsiTheme="minorEastAsia" w:hint="eastAsia"/>
          <w:bCs/>
          <w:szCs w:val="21"/>
        </w:rPr>
        <w:t>企业每年进行一次测量体系内审，于2022年02月16日组织了公司测量体系内审工作分两组，对公司所有部门及车间进行了全要素的审核，内审中发现了2个</w:t>
      </w:r>
      <w:proofErr w:type="gramStart"/>
      <w:r w:rsidR="00680142" w:rsidRPr="00680142">
        <w:rPr>
          <w:rFonts w:asciiTheme="minorEastAsia" w:hAnsiTheme="minorEastAsia" w:hint="eastAsia"/>
          <w:bCs/>
          <w:szCs w:val="21"/>
        </w:rPr>
        <w:t>次要不</w:t>
      </w:r>
      <w:proofErr w:type="gramEnd"/>
      <w:r w:rsidR="00680142" w:rsidRPr="00680142">
        <w:rPr>
          <w:rFonts w:asciiTheme="minorEastAsia" w:hAnsiTheme="minorEastAsia" w:hint="eastAsia"/>
          <w:bCs/>
          <w:szCs w:val="21"/>
        </w:rPr>
        <w:t>符合项，并在规定的时间内进行了整改，不符合项已关闭。</w:t>
      </w:r>
    </w:p>
    <w:p w14:paraId="20D9187F" w14:textId="2E608802" w:rsidR="004046C0" w:rsidRPr="00680142" w:rsidRDefault="004046C0" w:rsidP="004046C0">
      <w:pPr>
        <w:widowControl/>
        <w:spacing w:line="380" w:lineRule="exact"/>
        <w:rPr>
          <w:rStyle w:val="FontStyle99"/>
          <w:rFonts w:ascii="宋体" w:eastAsia="宋体"/>
          <w:sz w:val="21"/>
          <w:szCs w:val="21"/>
        </w:rPr>
      </w:pPr>
      <w:r w:rsidRPr="00680142">
        <w:rPr>
          <w:rStyle w:val="FontStyle99"/>
          <w:rFonts w:ascii="宋体" w:eastAsia="宋体" w:hint="eastAsia"/>
          <w:sz w:val="21"/>
          <w:szCs w:val="21"/>
        </w:rPr>
        <w:t>2</w:t>
      </w:r>
      <w:r w:rsidRPr="00680142">
        <w:rPr>
          <w:rStyle w:val="FontStyle99"/>
          <w:rFonts w:ascii="宋体" w:eastAsia="宋体"/>
          <w:sz w:val="21"/>
          <w:szCs w:val="21"/>
        </w:rPr>
        <w:t>.2</w:t>
      </w:r>
      <w:r w:rsidR="00680142" w:rsidRPr="00680142">
        <w:rPr>
          <w:rFonts w:ascii="等线" w:hAnsi="等线" w:cs="宋体" w:hint="eastAsia"/>
          <w:bCs/>
          <w:kern w:val="0"/>
          <w:szCs w:val="21"/>
        </w:rPr>
        <w:t>企业于</w:t>
      </w:r>
      <w:r w:rsidR="00680142" w:rsidRPr="00680142">
        <w:rPr>
          <w:rFonts w:ascii="等线" w:hAnsi="等线" w:cs="宋体" w:hint="eastAsia"/>
          <w:bCs/>
          <w:kern w:val="0"/>
          <w:szCs w:val="21"/>
        </w:rPr>
        <w:t>2022</w:t>
      </w:r>
      <w:r w:rsidR="00680142" w:rsidRPr="00680142">
        <w:rPr>
          <w:rFonts w:ascii="等线" w:hAnsi="等线" w:cs="宋体" w:hint="eastAsia"/>
          <w:bCs/>
          <w:kern w:val="0"/>
          <w:szCs w:val="21"/>
        </w:rPr>
        <w:t>年</w:t>
      </w:r>
      <w:r w:rsidR="00680142" w:rsidRPr="00680142">
        <w:rPr>
          <w:rFonts w:ascii="等线" w:hAnsi="等线" w:cs="宋体" w:hint="eastAsia"/>
          <w:bCs/>
          <w:kern w:val="0"/>
          <w:szCs w:val="21"/>
        </w:rPr>
        <w:t>02</w:t>
      </w:r>
      <w:r w:rsidR="00680142" w:rsidRPr="00680142">
        <w:rPr>
          <w:rFonts w:ascii="等线" w:hAnsi="等线" w:cs="宋体" w:hint="eastAsia"/>
          <w:bCs/>
          <w:kern w:val="0"/>
          <w:szCs w:val="21"/>
        </w:rPr>
        <w:t>月</w:t>
      </w:r>
      <w:r w:rsidR="00680142" w:rsidRPr="00680142">
        <w:rPr>
          <w:rFonts w:ascii="等线" w:hAnsi="等线" w:cs="宋体" w:hint="eastAsia"/>
          <w:bCs/>
          <w:kern w:val="0"/>
          <w:szCs w:val="21"/>
        </w:rPr>
        <w:t>20</w:t>
      </w:r>
      <w:r w:rsidR="00680142" w:rsidRPr="00680142">
        <w:rPr>
          <w:rFonts w:ascii="等线" w:hAnsi="等线" w:cs="宋体" w:hint="eastAsia"/>
          <w:bCs/>
          <w:kern w:val="0"/>
          <w:szCs w:val="21"/>
        </w:rPr>
        <w:t>日开展了测量管理体系管理评审，会议由公司由总经理王彩秀主持，</w:t>
      </w:r>
      <w:proofErr w:type="gramStart"/>
      <w:r w:rsidR="00680142" w:rsidRPr="00680142">
        <w:rPr>
          <w:rFonts w:ascii="等线" w:hAnsi="等线" w:cs="宋体" w:hint="eastAsia"/>
          <w:bCs/>
          <w:kern w:val="0"/>
          <w:szCs w:val="21"/>
        </w:rPr>
        <w:t>管代江礼</w:t>
      </w:r>
      <w:proofErr w:type="gramEnd"/>
      <w:r w:rsidR="00680142" w:rsidRPr="00680142">
        <w:rPr>
          <w:rFonts w:ascii="等线" w:hAnsi="等线" w:cs="宋体" w:hint="eastAsia"/>
          <w:bCs/>
          <w:kern w:val="0"/>
          <w:szCs w:val="21"/>
        </w:rPr>
        <w:t>庆及各部门汇报了体系运行情况。会议肯定了公司测量管理体系的充分性、有效性和适宜性，形成了管理评审报告，满足要求。</w:t>
      </w:r>
    </w:p>
    <w:p w14:paraId="438D7629" w14:textId="77777777" w:rsidR="004046C0" w:rsidRPr="004C411F" w:rsidRDefault="004046C0" w:rsidP="004046C0">
      <w:pPr>
        <w:widowControl/>
        <w:spacing w:line="240" w:lineRule="exact"/>
        <w:rPr>
          <w:rFonts w:ascii="宋体" w:hAnsi="宋体"/>
          <w:bCs/>
          <w:szCs w:val="21"/>
        </w:rPr>
      </w:pPr>
    </w:p>
    <w:p w14:paraId="24FADB50" w14:textId="3C29A4C3" w:rsidR="004046C0" w:rsidRPr="004046C0" w:rsidRDefault="004046C0" w:rsidP="004046C0">
      <w:pPr>
        <w:spacing w:line="360" w:lineRule="exact"/>
        <w:rPr>
          <w:rFonts w:ascii="宋体" w:hAnsi="宋体"/>
          <w:bCs/>
          <w:color w:val="FF0000"/>
          <w:szCs w:val="21"/>
        </w:rPr>
      </w:pPr>
      <w:r w:rsidRPr="004C411F">
        <w:rPr>
          <w:rFonts w:asciiTheme="minorEastAsia" w:hAnsiTheme="minorEastAsia" w:cs="宋体" w:hint="eastAsia"/>
          <w:bCs/>
          <w:kern w:val="0"/>
          <w:szCs w:val="21"/>
        </w:rPr>
        <w:t>3.为</w:t>
      </w:r>
      <w:r w:rsidRPr="004E57AD">
        <w:rPr>
          <w:rFonts w:asciiTheme="minorEastAsia" w:hAnsiTheme="minorEastAsia" w:cs="宋体" w:hint="eastAsia"/>
          <w:bCs/>
          <w:kern w:val="0"/>
          <w:szCs w:val="21"/>
        </w:rPr>
        <w:t>持续改</w:t>
      </w:r>
      <w:r w:rsidRPr="00E73525">
        <w:rPr>
          <w:rFonts w:asciiTheme="minorEastAsia" w:hAnsiTheme="minorEastAsia" w:cs="宋体" w:hint="eastAsia"/>
          <w:bCs/>
          <w:kern w:val="0"/>
          <w:szCs w:val="21"/>
        </w:rPr>
        <w:t>进而策划的活动的进展企业对识别的关键测量过程进行了持续的控制，在去年审核以来的</w:t>
      </w:r>
      <w:r w:rsidRPr="00680142">
        <w:rPr>
          <w:rFonts w:hint="eastAsia"/>
        </w:rPr>
        <w:t>一年内未有增</w:t>
      </w:r>
      <w:proofErr w:type="gramStart"/>
      <w:r w:rsidRPr="00680142">
        <w:rPr>
          <w:rFonts w:hint="eastAsia"/>
        </w:rPr>
        <w:t>新重要</w:t>
      </w:r>
      <w:proofErr w:type="gramEnd"/>
      <w:r w:rsidRPr="00680142">
        <w:rPr>
          <w:rFonts w:hint="eastAsia"/>
        </w:rPr>
        <w:t>测量过程，检查了已识别的</w:t>
      </w:r>
      <w:r w:rsidR="00D10AB8" w:rsidRPr="00680142">
        <w:rPr>
          <w:rFonts w:hint="eastAsia"/>
        </w:rPr>
        <w:t>材料成份检测、机械性能检测、热处理硬度检测、尺寸检测、涂层厚度检测、密封性及强度试验等测量过程，抽查了重要测量过程“</w:t>
      </w:r>
      <w:r w:rsidR="008264C9">
        <w:rPr>
          <w:rFonts w:asciiTheme="minorEastAsia" w:hAnsiTheme="minorEastAsia" w:cs="宋体" w:hint="eastAsia"/>
          <w:bCs/>
          <w:kern w:val="0"/>
          <w:szCs w:val="21"/>
        </w:rPr>
        <w:t>2Cr13材料成分（C</w:t>
      </w:r>
      <w:r w:rsidR="008264C9">
        <w:rPr>
          <w:rFonts w:asciiTheme="minorEastAsia" w:hAnsiTheme="minorEastAsia" w:cs="宋体"/>
          <w:bCs/>
          <w:kern w:val="0"/>
          <w:szCs w:val="21"/>
        </w:rPr>
        <w:t>r</w:t>
      </w:r>
      <w:r w:rsidR="008264C9">
        <w:rPr>
          <w:rFonts w:asciiTheme="minorEastAsia" w:hAnsiTheme="minorEastAsia" w:cs="宋体" w:hint="eastAsia"/>
          <w:bCs/>
          <w:kern w:val="0"/>
          <w:szCs w:val="21"/>
        </w:rPr>
        <w:t>含量）</w:t>
      </w:r>
      <w:r w:rsidR="00D10AB8" w:rsidRPr="00680142">
        <w:rPr>
          <w:rFonts w:hint="eastAsia"/>
        </w:rPr>
        <w:t>检测过程”：</w:t>
      </w:r>
      <w:r w:rsidRPr="004046C0">
        <w:rPr>
          <w:rFonts w:asciiTheme="minorEastAsia" w:hAnsiTheme="minorEastAsia" w:cs="宋体" w:hint="eastAsia"/>
          <w:bCs/>
          <w:color w:val="FF0000"/>
          <w:kern w:val="0"/>
          <w:szCs w:val="21"/>
        </w:rPr>
        <w:t xml:space="preserve"> </w:t>
      </w:r>
    </w:p>
    <w:p w14:paraId="46BC4C6D" w14:textId="08BE1CB4" w:rsidR="004046C0" w:rsidRPr="00680142" w:rsidRDefault="004046C0" w:rsidP="004046C0">
      <w:pPr>
        <w:widowControl/>
        <w:spacing w:line="380" w:lineRule="exact"/>
        <w:jc w:val="left"/>
        <w:rPr>
          <w:rFonts w:asciiTheme="minorEastAsia" w:hAnsiTheme="minorEastAsia" w:cs="宋体"/>
          <w:bCs/>
          <w:kern w:val="0"/>
          <w:szCs w:val="21"/>
        </w:rPr>
      </w:pPr>
      <w:r w:rsidRPr="00680142">
        <w:rPr>
          <w:rFonts w:asciiTheme="minorEastAsia" w:hAnsiTheme="minorEastAsia" w:cs="宋体" w:hint="eastAsia"/>
          <w:bCs/>
          <w:kern w:val="0"/>
          <w:szCs w:val="21"/>
        </w:rPr>
        <w:t>a)计量要求的导出和验证：查</w:t>
      </w:r>
      <w:r w:rsidR="00516561">
        <w:rPr>
          <w:rFonts w:asciiTheme="minorEastAsia" w:hAnsiTheme="minorEastAsia" w:cs="宋体" w:hint="eastAsia"/>
          <w:bCs/>
          <w:kern w:val="0"/>
          <w:szCs w:val="21"/>
        </w:rPr>
        <w:t>2</w:t>
      </w:r>
      <w:r w:rsidR="008264C9">
        <w:rPr>
          <w:rFonts w:asciiTheme="minorEastAsia" w:hAnsiTheme="minorEastAsia" w:cs="宋体" w:hint="eastAsia"/>
          <w:bCs/>
          <w:kern w:val="0"/>
          <w:szCs w:val="21"/>
        </w:rPr>
        <w:t>Cr</w:t>
      </w:r>
      <w:r w:rsidR="00516561">
        <w:rPr>
          <w:rFonts w:asciiTheme="minorEastAsia" w:hAnsiTheme="minorEastAsia" w:cs="宋体" w:hint="eastAsia"/>
          <w:bCs/>
          <w:kern w:val="0"/>
          <w:szCs w:val="21"/>
        </w:rPr>
        <w:t>13材料成分（</w:t>
      </w:r>
      <w:r w:rsidR="008264C9">
        <w:rPr>
          <w:rFonts w:asciiTheme="minorEastAsia" w:hAnsiTheme="minorEastAsia" w:cs="宋体" w:hint="eastAsia"/>
          <w:bCs/>
          <w:kern w:val="0"/>
          <w:szCs w:val="21"/>
        </w:rPr>
        <w:t>C</w:t>
      </w:r>
      <w:r w:rsidR="008264C9">
        <w:rPr>
          <w:rFonts w:asciiTheme="minorEastAsia" w:hAnsiTheme="minorEastAsia" w:cs="宋体"/>
          <w:bCs/>
          <w:kern w:val="0"/>
          <w:szCs w:val="21"/>
        </w:rPr>
        <w:t>r</w:t>
      </w:r>
      <w:r w:rsidR="008264C9">
        <w:rPr>
          <w:rFonts w:asciiTheme="minorEastAsia" w:hAnsiTheme="minorEastAsia" w:cs="宋体" w:hint="eastAsia"/>
          <w:bCs/>
          <w:kern w:val="0"/>
          <w:szCs w:val="21"/>
        </w:rPr>
        <w:t xml:space="preserve"> 含</w:t>
      </w:r>
      <w:r w:rsidR="00516561">
        <w:rPr>
          <w:rFonts w:asciiTheme="minorEastAsia" w:hAnsiTheme="minorEastAsia" w:cs="宋体" w:hint="eastAsia"/>
          <w:bCs/>
          <w:kern w:val="0"/>
          <w:szCs w:val="21"/>
        </w:rPr>
        <w:t>量）检测过程</w:t>
      </w:r>
      <w:r w:rsidRPr="00680142">
        <w:rPr>
          <w:rFonts w:hint="eastAsia"/>
        </w:rPr>
        <w:t>，计量要求导出方法正确，验证满足测量过程要求。详见附件《计量要求导出及验证记录表》</w:t>
      </w:r>
    </w:p>
    <w:p w14:paraId="40CCCC90" w14:textId="739D9FA1" w:rsidR="004046C0" w:rsidRPr="00680142" w:rsidRDefault="004046C0" w:rsidP="004046C0">
      <w:pPr>
        <w:widowControl/>
        <w:spacing w:line="380" w:lineRule="exact"/>
        <w:rPr>
          <w:rFonts w:asciiTheme="minorEastAsia" w:hAnsiTheme="minorEastAsia" w:cs="宋体"/>
          <w:kern w:val="0"/>
          <w:szCs w:val="21"/>
        </w:rPr>
      </w:pPr>
      <w:r w:rsidRPr="00680142">
        <w:rPr>
          <w:rFonts w:asciiTheme="minorEastAsia" w:hAnsiTheme="minorEastAsia" w:cs="宋体" w:hint="eastAsia"/>
          <w:kern w:val="0"/>
          <w:szCs w:val="21"/>
        </w:rPr>
        <w:t>b)测量不确定评定：查</w:t>
      </w:r>
      <w:r w:rsidR="00516561">
        <w:rPr>
          <w:rFonts w:asciiTheme="minorEastAsia" w:hAnsiTheme="minorEastAsia" w:cs="宋体" w:hint="eastAsia"/>
          <w:kern w:val="0"/>
          <w:szCs w:val="21"/>
        </w:rPr>
        <w:t>2</w:t>
      </w:r>
      <w:r w:rsidR="008264C9">
        <w:rPr>
          <w:rFonts w:asciiTheme="minorEastAsia" w:hAnsiTheme="minorEastAsia" w:cs="宋体" w:hint="eastAsia"/>
          <w:kern w:val="0"/>
          <w:szCs w:val="21"/>
        </w:rPr>
        <w:t>Cr</w:t>
      </w:r>
      <w:r w:rsidR="00516561">
        <w:rPr>
          <w:rFonts w:asciiTheme="minorEastAsia" w:hAnsiTheme="minorEastAsia" w:cs="宋体" w:hint="eastAsia"/>
          <w:kern w:val="0"/>
          <w:szCs w:val="21"/>
        </w:rPr>
        <w:t>13材料成分（</w:t>
      </w:r>
      <w:r w:rsidR="008264C9">
        <w:rPr>
          <w:rFonts w:asciiTheme="minorEastAsia" w:hAnsiTheme="minorEastAsia" w:cs="宋体" w:hint="eastAsia"/>
          <w:kern w:val="0"/>
          <w:szCs w:val="21"/>
        </w:rPr>
        <w:t>C</w:t>
      </w:r>
      <w:r w:rsidR="008264C9">
        <w:rPr>
          <w:rFonts w:asciiTheme="minorEastAsia" w:hAnsiTheme="minorEastAsia" w:cs="宋体"/>
          <w:kern w:val="0"/>
          <w:szCs w:val="21"/>
        </w:rPr>
        <w:t>r</w:t>
      </w:r>
      <w:r w:rsidR="008264C9">
        <w:rPr>
          <w:rFonts w:asciiTheme="minorEastAsia" w:hAnsiTheme="minorEastAsia" w:cs="宋体" w:hint="eastAsia"/>
          <w:kern w:val="0"/>
          <w:szCs w:val="21"/>
        </w:rPr>
        <w:t>含</w:t>
      </w:r>
      <w:r w:rsidR="00516561">
        <w:rPr>
          <w:rFonts w:asciiTheme="minorEastAsia" w:hAnsiTheme="minorEastAsia" w:cs="宋体" w:hint="eastAsia"/>
          <w:kern w:val="0"/>
          <w:szCs w:val="21"/>
        </w:rPr>
        <w:t>量）检测过程</w:t>
      </w:r>
      <w:r w:rsidRPr="00680142">
        <w:rPr>
          <w:rFonts w:hint="eastAsia"/>
        </w:rPr>
        <w:t>，测量不确定度评定正确。详见附件《测量不确定度评定》</w:t>
      </w:r>
    </w:p>
    <w:p w14:paraId="0BD0776C" w14:textId="444EB780" w:rsidR="004046C0" w:rsidRPr="00680142" w:rsidRDefault="004046C0" w:rsidP="004046C0">
      <w:pPr>
        <w:widowControl/>
        <w:spacing w:line="380" w:lineRule="exact"/>
        <w:rPr>
          <w:rFonts w:asciiTheme="minorEastAsia" w:hAnsiTheme="minorEastAsia" w:cs="宋体"/>
          <w:kern w:val="0"/>
          <w:szCs w:val="21"/>
        </w:rPr>
      </w:pPr>
      <w:r w:rsidRPr="00680142">
        <w:rPr>
          <w:rFonts w:asciiTheme="minorEastAsia" w:hAnsiTheme="minorEastAsia" w:cs="宋体" w:hint="eastAsia"/>
          <w:kern w:val="0"/>
          <w:szCs w:val="21"/>
        </w:rPr>
        <w:t>c)有效性确认：查</w:t>
      </w:r>
      <w:r w:rsidR="00516561">
        <w:rPr>
          <w:rFonts w:asciiTheme="minorEastAsia" w:hAnsiTheme="minorEastAsia" w:cs="宋体" w:hint="eastAsia"/>
          <w:kern w:val="0"/>
          <w:szCs w:val="21"/>
        </w:rPr>
        <w:t>2</w:t>
      </w:r>
      <w:r w:rsidR="008264C9">
        <w:rPr>
          <w:rFonts w:asciiTheme="minorEastAsia" w:hAnsiTheme="minorEastAsia" w:cs="宋体" w:hint="eastAsia"/>
          <w:kern w:val="0"/>
          <w:szCs w:val="21"/>
        </w:rPr>
        <w:t xml:space="preserve">Cr </w:t>
      </w:r>
      <w:r w:rsidR="00516561">
        <w:rPr>
          <w:rFonts w:asciiTheme="minorEastAsia" w:hAnsiTheme="minorEastAsia" w:cs="宋体" w:hint="eastAsia"/>
          <w:kern w:val="0"/>
          <w:szCs w:val="21"/>
        </w:rPr>
        <w:t>13材料成分（</w:t>
      </w:r>
      <w:r w:rsidR="008264C9">
        <w:rPr>
          <w:rFonts w:asciiTheme="minorEastAsia" w:hAnsiTheme="minorEastAsia" w:cs="宋体" w:hint="eastAsia"/>
          <w:kern w:val="0"/>
          <w:szCs w:val="21"/>
        </w:rPr>
        <w:t>C</w:t>
      </w:r>
      <w:r w:rsidR="008264C9">
        <w:rPr>
          <w:rFonts w:asciiTheme="minorEastAsia" w:hAnsiTheme="minorEastAsia" w:cs="宋体"/>
          <w:kern w:val="0"/>
          <w:szCs w:val="21"/>
        </w:rPr>
        <w:t>r</w:t>
      </w:r>
      <w:r w:rsidR="008264C9">
        <w:rPr>
          <w:rFonts w:asciiTheme="minorEastAsia" w:hAnsiTheme="minorEastAsia" w:cs="宋体" w:hint="eastAsia"/>
          <w:kern w:val="0"/>
          <w:szCs w:val="21"/>
        </w:rPr>
        <w:t>含</w:t>
      </w:r>
      <w:r w:rsidR="00516561">
        <w:rPr>
          <w:rFonts w:asciiTheme="minorEastAsia" w:hAnsiTheme="minorEastAsia" w:cs="宋体" w:hint="eastAsia"/>
          <w:kern w:val="0"/>
          <w:szCs w:val="21"/>
        </w:rPr>
        <w:t>量）检测过程</w:t>
      </w:r>
      <w:r w:rsidRPr="00680142">
        <w:rPr>
          <w:rFonts w:hint="eastAsia"/>
        </w:rPr>
        <w:t>，采用比对法进行有效性确认，满足要求。详见附件《测量过程有效性确认记录》</w:t>
      </w:r>
    </w:p>
    <w:p w14:paraId="57822C2C" w14:textId="375039EE" w:rsidR="004046C0" w:rsidRPr="00680142" w:rsidRDefault="004046C0" w:rsidP="004046C0">
      <w:pPr>
        <w:widowControl/>
        <w:spacing w:line="380" w:lineRule="exact"/>
        <w:rPr>
          <w:rFonts w:asciiTheme="minorEastAsia" w:hAnsiTheme="minorEastAsia" w:cs="宋体"/>
          <w:kern w:val="0"/>
          <w:szCs w:val="21"/>
        </w:rPr>
      </w:pPr>
      <w:r w:rsidRPr="00680142">
        <w:rPr>
          <w:rFonts w:asciiTheme="minorEastAsia" w:hAnsiTheme="minorEastAsia" w:cs="宋体" w:hint="eastAsia"/>
          <w:kern w:val="0"/>
          <w:szCs w:val="21"/>
        </w:rPr>
        <w:lastRenderedPageBreak/>
        <w:t>d)测量过程的控制：查</w:t>
      </w:r>
      <w:r w:rsidR="00516561">
        <w:rPr>
          <w:rFonts w:asciiTheme="minorEastAsia" w:hAnsiTheme="minorEastAsia" w:cs="宋体" w:hint="eastAsia"/>
          <w:bCs/>
          <w:kern w:val="0"/>
          <w:szCs w:val="21"/>
        </w:rPr>
        <w:t>2</w:t>
      </w:r>
      <w:r w:rsidR="008264C9">
        <w:rPr>
          <w:rFonts w:asciiTheme="minorEastAsia" w:hAnsiTheme="minorEastAsia" w:cs="宋体" w:hint="eastAsia"/>
          <w:bCs/>
          <w:kern w:val="0"/>
          <w:szCs w:val="21"/>
        </w:rPr>
        <w:t>Cr</w:t>
      </w:r>
      <w:r w:rsidR="00516561">
        <w:rPr>
          <w:rFonts w:asciiTheme="minorEastAsia" w:hAnsiTheme="minorEastAsia" w:cs="宋体" w:hint="eastAsia"/>
          <w:bCs/>
          <w:kern w:val="0"/>
          <w:szCs w:val="21"/>
        </w:rPr>
        <w:t>13材料成分（</w:t>
      </w:r>
      <w:r w:rsidR="008264C9">
        <w:rPr>
          <w:rFonts w:asciiTheme="minorEastAsia" w:hAnsiTheme="minorEastAsia" w:cs="宋体" w:hint="eastAsia"/>
          <w:bCs/>
          <w:kern w:val="0"/>
          <w:szCs w:val="21"/>
        </w:rPr>
        <w:t>C</w:t>
      </w:r>
      <w:r w:rsidR="008264C9">
        <w:rPr>
          <w:rFonts w:asciiTheme="minorEastAsia" w:hAnsiTheme="minorEastAsia" w:cs="宋体"/>
          <w:bCs/>
          <w:kern w:val="0"/>
          <w:szCs w:val="21"/>
        </w:rPr>
        <w:t>r</w:t>
      </w:r>
      <w:r w:rsidR="008264C9">
        <w:rPr>
          <w:rFonts w:asciiTheme="minorEastAsia" w:hAnsiTheme="minorEastAsia" w:cs="宋体" w:hint="eastAsia"/>
          <w:bCs/>
          <w:kern w:val="0"/>
          <w:szCs w:val="21"/>
        </w:rPr>
        <w:t>含</w:t>
      </w:r>
      <w:r w:rsidR="00516561">
        <w:rPr>
          <w:rFonts w:asciiTheme="minorEastAsia" w:hAnsiTheme="minorEastAsia" w:cs="宋体" w:hint="eastAsia"/>
          <w:bCs/>
          <w:kern w:val="0"/>
          <w:szCs w:val="21"/>
        </w:rPr>
        <w:t>量）检测过程</w:t>
      </w:r>
      <w:r w:rsidRPr="00680142">
        <w:rPr>
          <w:rFonts w:hint="eastAsia"/>
        </w:rPr>
        <w:t>，编制了控制规范，对测量人员、测量设备、测量环境进行控制，满足要求。详见附件《测量过程控制检查表》</w:t>
      </w:r>
    </w:p>
    <w:p w14:paraId="37E567D4" w14:textId="11030078" w:rsidR="004046C0" w:rsidRPr="00680142" w:rsidRDefault="004046C0" w:rsidP="004046C0">
      <w:pPr>
        <w:widowControl/>
        <w:spacing w:line="380" w:lineRule="exact"/>
        <w:rPr>
          <w:rFonts w:asciiTheme="minorEastAsia" w:hAnsiTheme="minorEastAsia" w:cs="宋体"/>
          <w:kern w:val="0"/>
          <w:szCs w:val="21"/>
        </w:rPr>
      </w:pPr>
      <w:r w:rsidRPr="00680142">
        <w:rPr>
          <w:rFonts w:asciiTheme="minorEastAsia" w:hAnsiTheme="minorEastAsia" w:cs="宋体" w:hint="eastAsia"/>
          <w:kern w:val="0"/>
          <w:szCs w:val="21"/>
        </w:rPr>
        <w:t>e)测量过程的监视：查</w:t>
      </w:r>
      <w:r w:rsidRPr="00680142">
        <w:rPr>
          <w:rFonts w:asciiTheme="minorEastAsia" w:hAnsiTheme="minorEastAsia" w:cs="宋体" w:hint="eastAsia"/>
          <w:bCs/>
          <w:kern w:val="0"/>
          <w:szCs w:val="21"/>
        </w:rPr>
        <w:t xml:space="preserve"> </w:t>
      </w:r>
      <w:r w:rsidR="00516561">
        <w:rPr>
          <w:rFonts w:asciiTheme="minorEastAsia" w:hAnsiTheme="minorEastAsia" w:cs="宋体" w:hint="eastAsia"/>
          <w:bCs/>
          <w:kern w:val="0"/>
          <w:szCs w:val="21"/>
        </w:rPr>
        <w:t>2</w:t>
      </w:r>
      <w:r w:rsidR="008264C9">
        <w:rPr>
          <w:rFonts w:asciiTheme="minorEastAsia" w:hAnsiTheme="minorEastAsia" w:cs="宋体" w:hint="eastAsia"/>
          <w:bCs/>
          <w:kern w:val="0"/>
          <w:szCs w:val="21"/>
        </w:rPr>
        <w:t>Cr</w:t>
      </w:r>
      <w:r w:rsidR="00516561">
        <w:rPr>
          <w:rFonts w:asciiTheme="minorEastAsia" w:hAnsiTheme="minorEastAsia" w:cs="宋体" w:hint="eastAsia"/>
          <w:bCs/>
          <w:kern w:val="0"/>
          <w:szCs w:val="21"/>
        </w:rPr>
        <w:t>13材料成分（</w:t>
      </w:r>
      <w:r w:rsidR="008264C9">
        <w:rPr>
          <w:rFonts w:asciiTheme="minorEastAsia" w:hAnsiTheme="minorEastAsia" w:cs="宋体" w:hint="eastAsia"/>
          <w:bCs/>
          <w:kern w:val="0"/>
          <w:szCs w:val="21"/>
        </w:rPr>
        <w:t>C</w:t>
      </w:r>
      <w:r w:rsidR="008264C9">
        <w:rPr>
          <w:rFonts w:asciiTheme="minorEastAsia" w:hAnsiTheme="minorEastAsia" w:cs="宋体"/>
          <w:bCs/>
          <w:kern w:val="0"/>
          <w:szCs w:val="21"/>
        </w:rPr>
        <w:t>r</w:t>
      </w:r>
      <w:r w:rsidR="008264C9">
        <w:rPr>
          <w:rFonts w:asciiTheme="minorEastAsia" w:hAnsiTheme="minorEastAsia" w:cs="宋体" w:hint="eastAsia"/>
          <w:bCs/>
          <w:kern w:val="0"/>
          <w:szCs w:val="21"/>
        </w:rPr>
        <w:t>含</w:t>
      </w:r>
      <w:r w:rsidR="00516561">
        <w:rPr>
          <w:rFonts w:asciiTheme="minorEastAsia" w:hAnsiTheme="minorEastAsia" w:cs="宋体" w:hint="eastAsia"/>
          <w:bCs/>
          <w:kern w:val="0"/>
          <w:szCs w:val="21"/>
        </w:rPr>
        <w:t>量）检测过程</w:t>
      </w:r>
      <w:r w:rsidRPr="00680142">
        <w:rPr>
          <w:rFonts w:hint="eastAsia"/>
        </w:rPr>
        <w:t>，</w:t>
      </w:r>
      <w:r w:rsidRPr="00680142">
        <w:rPr>
          <w:rFonts w:asciiTheme="minorEastAsia" w:hAnsiTheme="minorEastAsia" w:cs="宋体" w:hint="eastAsia"/>
          <w:kern w:val="0"/>
          <w:szCs w:val="21"/>
        </w:rPr>
        <w:t>采用统计技术进行控制和监视测量过程。详见《测量过程监视记录及控制图》</w:t>
      </w:r>
    </w:p>
    <w:p w14:paraId="76CD13AB" w14:textId="5E55BD86" w:rsidR="004046C0" w:rsidRPr="004046C0" w:rsidRDefault="004046C0" w:rsidP="004046C0">
      <w:pPr>
        <w:widowControl/>
        <w:spacing w:line="380" w:lineRule="exact"/>
        <w:rPr>
          <w:szCs w:val="21"/>
        </w:rPr>
      </w:pPr>
      <w:r w:rsidRPr="004046C0">
        <w:rPr>
          <w:rFonts w:asciiTheme="minorEastAsia" w:hAnsiTheme="minorEastAsia" w:cs="宋体" w:hint="eastAsia"/>
          <w:kern w:val="0"/>
          <w:szCs w:val="21"/>
        </w:rPr>
        <w:t>f)测量设备的溯源：</w:t>
      </w:r>
      <w:r w:rsidRPr="004046C0">
        <w:rPr>
          <w:rFonts w:ascii="宋体" w:eastAsia="宋体" w:hAnsi="宋体" w:cs="宋体" w:hint="eastAsia"/>
          <w:kern w:val="0"/>
          <w:szCs w:val="21"/>
        </w:rPr>
        <w:t>公司未建</w:t>
      </w:r>
      <w:r w:rsidRPr="00680142">
        <w:rPr>
          <w:rFonts w:ascii="宋体" w:eastAsia="宋体" w:hAnsi="宋体" w:cs="宋体" w:hint="eastAsia"/>
          <w:kern w:val="0"/>
          <w:szCs w:val="21"/>
        </w:rPr>
        <w:t>立最高标准，测量设备全部委托</w:t>
      </w:r>
      <w:r w:rsidR="00680142" w:rsidRPr="00680142">
        <w:rPr>
          <w:rFonts w:hint="eastAsia"/>
          <w:szCs w:val="21"/>
        </w:rPr>
        <w:t>东莞市帝恩检测有限公司、永嘉县计量检定所</w:t>
      </w:r>
      <w:r w:rsidRPr="00680142">
        <w:rPr>
          <w:rFonts w:ascii="宋体" w:eastAsia="宋体" w:hAnsi="宋体" w:cs="宋体" w:hint="eastAsia"/>
          <w:kern w:val="0"/>
          <w:szCs w:val="21"/>
        </w:rPr>
        <w:t>，</w:t>
      </w:r>
      <w:r w:rsidRPr="00680142">
        <w:rPr>
          <w:rFonts w:hint="eastAsia"/>
          <w:szCs w:val="21"/>
        </w:rPr>
        <w:t>抽查</w:t>
      </w:r>
      <w:r w:rsidR="000C4D7E" w:rsidRPr="000C4D7E">
        <w:rPr>
          <w:szCs w:val="21"/>
        </w:rPr>
        <w:t>6</w:t>
      </w:r>
      <w:r w:rsidRPr="000C4D7E">
        <w:rPr>
          <w:rFonts w:hint="eastAsia"/>
          <w:szCs w:val="21"/>
        </w:rPr>
        <w:t>份</w:t>
      </w:r>
      <w:r w:rsidRPr="00680142">
        <w:rPr>
          <w:rFonts w:hint="eastAsia"/>
          <w:szCs w:val="21"/>
        </w:rPr>
        <w:t>测量设备检定校准证书，</w:t>
      </w:r>
      <w:r w:rsidRPr="004046C0">
        <w:rPr>
          <w:rFonts w:hint="eastAsia"/>
          <w:szCs w:val="21"/>
        </w:rPr>
        <w:t>溯源性满足要求。详见《测量设备溯源检查表》</w:t>
      </w:r>
    </w:p>
    <w:p w14:paraId="3478774A" w14:textId="77777777" w:rsidR="004046C0" w:rsidRPr="009B6BC5" w:rsidRDefault="004046C0" w:rsidP="004046C0">
      <w:pPr>
        <w:widowControl/>
        <w:spacing w:line="240" w:lineRule="exact"/>
        <w:rPr>
          <w:color w:val="FF0000"/>
          <w:szCs w:val="21"/>
        </w:rPr>
      </w:pPr>
    </w:p>
    <w:p w14:paraId="0C852894" w14:textId="77777777" w:rsidR="004046C0" w:rsidRPr="00986009" w:rsidRDefault="004046C0" w:rsidP="004046C0">
      <w:pPr>
        <w:widowControl/>
        <w:spacing w:line="360" w:lineRule="exact"/>
        <w:rPr>
          <w:szCs w:val="21"/>
        </w:rPr>
      </w:pPr>
      <w:r w:rsidRPr="00986009">
        <w:rPr>
          <w:szCs w:val="21"/>
        </w:rPr>
        <w:t>4.</w:t>
      </w:r>
      <w:r w:rsidRPr="00986009">
        <w:rPr>
          <w:rFonts w:hint="eastAsia"/>
          <w:szCs w:val="21"/>
        </w:rPr>
        <w:t>能源管理情况：</w:t>
      </w:r>
    </w:p>
    <w:p w14:paraId="6B726F4F" w14:textId="29D9E987" w:rsidR="004046C0" w:rsidRPr="00680142" w:rsidRDefault="00680142" w:rsidP="004046C0">
      <w:pPr>
        <w:widowControl/>
        <w:spacing w:line="380" w:lineRule="exact"/>
        <w:ind w:firstLineChars="200" w:firstLine="420"/>
        <w:rPr>
          <w:rFonts w:ascii="宋体" w:hAnsi="宋体"/>
          <w:bCs/>
          <w:szCs w:val="21"/>
        </w:rPr>
      </w:pPr>
      <w:r w:rsidRPr="00680142">
        <w:rPr>
          <w:rFonts w:ascii="宋体" w:hAnsi="宋体" w:hint="eastAsia"/>
          <w:bCs/>
          <w:szCs w:val="21"/>
        </w:rPr>
        <w:t>企业主要耗能为电和水；2021年10月份至2022年</w:t>
      </w:r>
      <w:r w:rsidR="002E5E2D">
        <w:rPr>
          <w:rFonts w:ascii="宋体" w:hAnsi="宋体" w:hint="eastAsia"/>
          <w:bCs/>
          <w:szCs w:val="21"/>
        </w:rPr>
        <w:t>0</w:t>
      </w:r>
      <w:r w:rsidRPr="00680142">
        <w:rPr>
          <w:rFonts w:ascii="宋体" w:hAnsi="宋体" w:hint="eastAsia"/>
          <w:bCs/>
          <w:szCs w:val="21"/>
        </w:rPr>
        <w:t>5月份，合计约耗能16.80吨标煤，不是重点耗能企业。</w:t>
      </w:r>
      <w:r w:rsidR="004046C0" w:rsidRPr="00680142">
        <w:rPr>
          <w:rFonts w:ascii="宋体" w:hAnsi="宋体" w:hint="eastAsia"/>
          <w:szCs w:val="21"/>
        </w:rPr>
        <w:t>企业的能源计量器具配备的准确度等级，满足</w:t>
      </w:r>
      <w:r w:rsidR="004046C0" w:rsidRPr="00680142">
        <w:rPr>
          <w:rFonts w:asciiTheme="minorEastAsia" w:hAnsiTheme="minorEastAsia" w:cs="宋体" w:hint="eastAsia"/>
          <w:bCs/>
          <w:kern w:val="0"/>
          <w:szCs w:val="21"/>
        </w:rPr>
        <w:t>GB17167-2006《用能单位能源计量器具配备和管理通则》的要求。</w:t>
      </w:r>
    </w:p>
    <w:p w14:paraId="202516B9" w14:textId="77777777" w:rsidR="004046C0" w:rsidRPr="009B6BC5" w:rsidRDefault="004046C0" w:rsidP="004046C0">
      <w:pPr>
        <w:widowControl/>
        <w:spacing w:line="240" w:lineRule="exact"/>
        <w:rPr>
          <w:rFonts w:ascii="宋体" w:eastAsia="宋体" w:hAnsi="宋体"/>
          <w:bCs/>
          <w:color w:val="FF0000"/>
          <w:szCs w:val="21"/>
        </w:rPr>
      </w:pPr>
    </w:p>
    <w:p w14:paraId="49E575C6" w14:textId="77777777" w:rsidR="004046C0" w:rsidRPr="00690E0E" w:rsidRDefault="004046C0" w:rsidP="004046C0">
      <w:pPr>
        <w:spacing w:line="380" w:lineRule="exact"/>
        <w:rPr>
          <w:rFonts w:cs="宋体"/>
          <w:kern w:val="0"/>
        </w:rPr>
      </w:pPr>
      <w:r w:rsidRPr="00690E0E">
        <w:t>5.</w:t>
      </w:r>
      <w:r w:rsidRPr="00690E0E">
        <w:rPr>
          <w:rFonts w:hint="eastAsia"/>
        </w:rPr>
        <w:t>对认证审核时提出的不符合项的纠正措施情况有表述</w:t>
      </w:r>
      <w:r w:rsidRPr="00690E0E">
        <w:rPr>
          <w:rFonts w:cs="宋体" w:hint="eastAsia"/>
          <w:kern w:val="0"/>
        </w:rPr>
        <w:t>：</w:t>
      </w:r>
      <w:r w:rsidRPr="00690E0E">
        <w:rPr>
          <w:rFonts w:cs="宋体"/>
          <w:kern w:val="0"/>
        </w:rPr>
        <w:t> </w:t>
      </w:r>
    </w:p>
    <w:p w14:paraId="07A5FAC0" w14:textId="42AF0DEB" w:rsidR="00D10AB8" w:rsidRPr="00D10AB8" w:rsidRDefault="00D10AB8" w:rsidP="00D10AB8">
      <w:pPr>
        <w:widowControl/>
        <w:spacing w:line="360" w:lineRule="exact"/>
        <w:ind w:firstLineChars="200" w:firstLine="420"/>
      </w:pPr>
      <w:proofErr w:type="gramStart"/>
      <w:r w:rsidRPr="00D10AB8">
        <w:rPr>
          <w:rFonts w:hint="eastAsia"/>
        </w:rPr>
        <w:t>上年对</w:t>
      </w:r>
      <w:proofErr w:type="gramEnd"/>
      <w:r w:rsidRPr="00D10AB8">
        <w:rPr>
          <w:rFonts w:hint="eastAsia"/>
        </w:rPr>
        <w:t>企业</w:t>
      </w:r>
      <w:r>
        <w:rPr>
          <w:rFonts w:hint="eastAsia"/>
        </w:rPr>
        <w:t>外</w:t>
      </w:r>
      <w:r w:rsidRPr="00D10AB8">
        <w:rPr>
          <w:rFonts w:hint="eastAsia"/>
        </w:rPr>
        <w:t>审中发现的一个</w:t>
      </w:r>
      <w:proofErr w:type="gramStart"/>
      <w:r w:rsidRPr="00D10AB8">
        <w:rPr>
          <w:rFonts w:hint="eastAsia"/>
        </w:rPr>
        <w:t>次要不</w:t>
      </w:r>
      <w:proofErr w:type="gramEnd"/>
      <w:r w:rsidRPr="00D10AB8">
        <w:rPr>
          <w:rFonts w:hint="eastAsia"/>
        </w:rPr>
        <w:t>符合纠正措施的实施情况</w:t>
      </w:r>
      <w:r>
        <w:rPr>
          <w:rFonts w:hint="eastAsia"/>
        </w:rPr>
        <w:t>：</w:t>
      </w:r>
    </w:p>
    <w:p w14:paraId="72CC15CD" w14:textId="77777777" w:rsidR="00D10AB8" w:rsidRPr="00D10AB8" w:rsidRDefault="00D10AB8" w:rsidP="00D10AB8">
      <w:pPr>
        <w:widowControl/>
        <w:spacing w:line="360" w:lineRule="exact"/>
        <w:ind w:firstLineChars="200" w:firstLine="420"/>
      </w:pPr>
      <w:r w:rsidRPr="00D10AB8">
        <w:rPr>
          <w:rFonts w:hint="eastAsia"/>
        </w:rPr>
        <w:t>检查生产车间新购的一台卧式加工中心</w:t>
      </w:r>
      <w:r w:rsidRPr="00D10AB8">
        <w:rPr>
          <w:rFonts w:hint="eastAsia"/>
        </w:rPr>
        <w:t>Frank system</w:t>
      </w:r>
      <w:r w:rsidRPr="00D10AB8">
        <w:rPr>
          <w:rFonts w:hint="eastAsia"/>
        </w:rPr>
        <w:t>加工测量软件未识别</w:t>
      </w:r>
      <w:r w:rsidRPr="00D10AB8">
        <w:rPr>
          <w:rFonts w:hint="eastAsia"/>
        </w:rPr>
        <w:t>,</w:t>
      </w:r>
      <w:r w:rsidRPr="00D10AB8">
        <w:rPr>
          <w:rFonts w:hint="eastAsia"/>
        </w:rPr>
        <w:t>不符合认证审核准则条款号：</w:t>
      </w:r>
      <w:r w:rsidRPr="00D10AB8">
        <w:rPr>
          <w:rFonts w:hint="eastAsia"/>
        </w:rPr>
        <w:t>GB/T19022-2003 6.2.2</w:t>
      </w:r>
      <w:r w:rsidRPr="00D10AB8">
        <w:rPr>
          <w:rFonts w:hint="eastAsia"/>
        </w:rPr>
        <w:t>软件的要求。</w:t>
      </w:r>
    </w:p>
    <w:p w14:paraId="40A6E65D" w14:textId="1F087D12" w:rsidR="00D10AB8" w:rsidRPr="00516561" w:rsidRDefault="00516561" w:rsidP="00D10AB8">
      <w:pPr>
        <w:widowControl/>
        <w:spacing w:line="360" w:lineRule="exact"/>
        <w:ind w:firstLineChars="200" w:firstLine="420"/>
      </w:pPr>
      <w:r w:rsidRPr="00516561">
        <w:rPr>
          <w:rFonts w:hint="eastAsia"/>
        </w:rPr>
        <w:t>企业采取了纠正措施：质检部已将生产车间新购的一台卧式加工中心</w:t>
      </w:r>
      <w:r w:rsidRPr="00516561">
        <w:rPr>
          <w:rFonts w:hint="eastAsia"/>
        </w:rPr>
        <w:t>Frank system</w:t>
      </w:r>
      <w:r w:rsidRPr="00516561">
        <w:rPr>
          <w:rFonts w:hint="eastAsia"/>
        </w:rPr>
        <w:t>加工测量软件列入测量</w:t>
      </w:r>
      <w:proofErr w:type="gramStart"/>
      <w:r w:rsidRPr="00516561">
        <w:rPr>
          <w:rFonts w:hint="eastAsia"/>
        </w:rPr>
        <w:t>软件台</w:t>
      </w:r>
      <w:proofErr w:type="gramEnd"/>
      <w:r w:rsidRPr="00516561">
        <w:rPr>
          <w:rFonts w:hint="eastAsia"/>
        </w:rPr>
        <w:t>帐，按要求进行管控，满足要求。</w:t>
      </w:r>
    </w:p>
    <w:p w14:paraId="6F8B6A7C" w14:textId="77777777" w:rsidR="00D10AB8" w:rsidRDefault="00D10AB8" w:rsidP="00D10AB8">
      <w:pPr>
        <w:widowControl/>
        <w:spacing w:line="360" w:lineRule="exact"/>
        <w:ind w:firstLineChars="200" w:firstLine="420"/>
      </w:pPr>
      <w:r w:rsidRPr="002D66F5">
        <w:rPr>
          <w:rFonts w:hint="eastAsia"/>
        </w:rPr>
        <w:t>上年审核确定的</w:t>
      </w:r>
      <w:r>
        <w:rPr>
          <w:rFonts w:hint="eastAsia"/>
        </w:rPr>
        <w:t>一</w:t>
      </w:r>
      <w:r w:rsidRPr="002D66F5">
        <w:rPr>
          <w:rFonts w:hint="eastAsia"/>
        </w:rPr>
        <w:t>个</w:t>
      </w:r>
      <w:proofErr w:type="gramStart"/>
      <w:r w:rsidRPr="002D66F5">
        <w:rPr>
          <w:rFonts w:hint="eastAsia"/>
        </w:rPr>
        <w:t>次要不</w:t>
      </w:r>
      <w:proofErr w:type="gramEnd"/>
      <w:r w:rsidRPr="002D66F5">
        <w:rPr>
          <w:rFonts w:hint="eastAsia"/>
        </w:rPr>
        <w:t>符合项，经审核组本次现场审核，通过对纠正措施工作的实施、完成情况跟踪及有效性进行现场查验，确认采取措施有效。以上不符合项已整改完成，同意关闭。</w:t>
      </w:r>
    </w:p>
    <w:p w14:paraId="7EFEBB17" w14:textId="05CB9E7A" w:rsidR="004046C0" w:rsidRPr="00C11783" w:rsidRDefault="00D10AB8" w:rsidP="00D10AB8">
      <w:pPr>
        <w:widowControl/>
        <w:spacing w:line="240" w:lineRule="exact"/>
        <w:ind w:firstLineChars="200" w:firstLine="420"/>
      </w:pPr>
      <w:r w:rsidRPr="002D66F5">
        <w:t xml:space="preserve"> </w:t>
      </w:r>
      <w:r w:rsidR="004046C0" w:rsidRPr="00C11783">
        <w:rPr>
          <w:rFonts w:hint="eastAsia"/>
        </w:rPr>
        <w:t xml:space="preserve">  </w:t>
      </w:r>
    </w:p>
    <w:p w14:paraId="0D5C6709" w14:textId="77777777" w:rsidR="004046C0" w:rsidRPr="00986009" w:rsidRDefault="004046C0" w:rsidP="004046C0">
      <w:pPr>
        <w:widowControl/>
        <w:numPr>
          <w:ilvl w:val="0"/>
          <w:numId w:val="4"/>
        </w:numPr>
        <w:spacing w:line="380" w:lineRule="exact"/>
        <w:rPr>
          <w:rFonts w:asciiTheme="minorEastAsia" w:hAnsiTheme="minorEastAsia" w:cs="宋体"/>
          <w:bCs/>
          <w:kern w:val="0"/>
          <w:szCs w:val="21"/>
        </w:rPr>
      </w:pPr>
      <w:r w:rsidRPr="00986009">
        <w:rPr>
          <w:rFonts w:asciiTheme="minorEastAsia" w:hAnsiTheme="minorEastAsia" w:cs="宋体" w:hint="eastAsia"/>
          <w:kern w:val="0"/>
          <w:szCs w:val="21"/>
        </w:rPr>
        <w:t>对</w:t>
      </w:r>
      <w:r w:rsidRPr="00986009">
        <w:rPr>
          <w:rFonts w:asciiTheme="minorEastAsia" w:hAnsiTheme="minorEastAsia" w:hint="eastAsia"/>
          <w:bCs/>
          <w:szCs w:val="21"/>
        </w:rPr>
        <w:t>投诉的处理</w:t>
      </w:r>
      <w:r w:rsidRPr="00986009">
        <w:rPr>
          <w:rFonts w:asciiTheme="minorEastAsia" w:hAnsiTheme="minorEastAsia" w:cs="宋体" w:hint="eastAsia"/>
          <w:bCs/>
          <w:kern w:val="0"/>
          <w:szCs w:val="21"/>
        </w:rPr>
        <w:t>情况：</w:t>
      </w:r>
    </w:p>
    <w:p w14:paraId="2CE96A42" w14:textId="77777777" w:rsidR="004046C0" w:rsidRPr="00986009" w:rsidRDefault="004046C0" w:rsidP="004046C0">
      <w:pPr>
        <w:widowControl/>
        <w:spacing w:line="400" w:lineRule="exact"/>
        <w:ind w:firstLineChars="200" w:firstLine="420"/>
        <w:rPr>
          <w:rFonts w:asciiTheme="minorEastAsia" w:hAnsiTheme="minorEastAsia"/>
          <w:bCs/>
          <w:szCs w:val="21"/>
        </w:rPr>
      </w:pPr>
      <w:r w:rsidRPr="00986009">
        <w:rPr>
          <w:rFonts w:asciiTheme="minorEastAsia" w:hAnsiTheme="minorEastAsia" w:hint="eastAsia"/>
          <w:bCs/>
          <w:szCs w:val="21"/>
        </w:rPr>
        <w:t>公司目前尚未接到客户在产品质量、物料交接、能源、安全、现场管理等方面的投诉和纠纷。</w:t>
      </w:r>
    </w:p>
    <w:p w14:paraId="119E4357" w14:textId="77777777" w:rsidR="004046C0" w:rsidRPr="009B6BC5" w:rsidRDefault="004046C0" w:rsidP="004046C0">
      <w:pPr>
        <w:widowControl/>
        <w:spacing w:line="240" w:lineRule="exact"/>
        <w:ind w:firstLineChars="200" w:firstLine="420"/>
        <w:rPr>
          <w:rFonts w:ascii="宋体" w:hAnsi="宋体" w:cs="宋体"/>
          <w:bCs/>
          <w:color w:val="FF0000"/>
          <w:kern w:val="0"/>
          <w:szCs w:val="21"/>
        </w:rPr>
      </w:pPr>
      <w:r w:rsidRPr="009B6BC5">
        <w:rPr>
          <w:bCs/>
          <w:color w:val="FF0000"/>
          <w:szCs w:val="21"/>
        </w:rPr>
        <w:t xml:space="preserve"> </w:t>
      </w:r>
    </w:p>
    <w:p w14:paraId="7F8A2084" w14:textId="77777777" w:rsidR="004046C0" w:rsidRPr="00154104" w:rsidRDefault="004046C0" w:rsidP="004046C0">
      <w:pPr>
        <w:widowControl/>
        <w:numPr>
          <w:ilvl w:val="0"/>
          <w:numId w:val="4"/>
        </w:numPr>
        <w:spacing w:line="380" w:lineRule="exact"/>
        <w:rPr>
          <w:rFonts w:asciiTheme="minorEastAsia" w:hAnsiTheme="minorEastAsia" w:cs="宋体"/>
          <w:bCs/>
          <w:kern w:val="0"/>
          <w:szCs w:val="21"/>
        </w:rPr>
      </w:pPr>
      <w:r w:rsidRPr="00154104">
        <w:rPr>
          <w:rFonts w:asciiTheme="minorEastAsia" w:hAnsiTheme="minorEastAsia" w:hint="eastAsia"/>
          <w:bCs/>
          <w:szCs w:val="21"/>
        </w:rPr>
        <w:t>测量管理体系在实现获证客户目标方面的有效性及持续的运作控制</w:t>
      </w:r>
      <w:r w:rsidRPr="00154104">
        <w:rPr>
          <w:rFonts w:asciiTheme="minorEastAsia" w:hAnsiTheme="minorEastAsia" w:cs="宋体" w:hint="eastAsia"/>
          <w:bCs/>
          <w:kern w:val="0"/>
          <w:szCs w:val="21"/>
        </w:rPr>
        <w:t>情况：</w:t>
      </w:r>
    </w:p>
    <w:p w14:paraId="50657C36" w14:textId="14D53C9C" w:rsidR="004046C0" w:rsidRPr="00D10AB8" w:rsidRDefault="00D10AB8" w:rsidP="00D10AB8">
      <w:pPr>
        <w:widowControl/>
        <w:spacing w:line="380" w:lineRule="exact"/>
        <w:ind w:firstLineChars="200" w:firstLine="420"/>
        <w:rPr>
          <w:rFonts w:ascii="等线" w:hAnsi="等线"/>
          <w:bCs/>
          <w:szCs w:val="21"/>
        </w:rPr>
      </w:pPr>
      <w:r w:rsidRPr="00D10AB8">
        <w:rPr>
          <w:rFonts w:ascii="等线" w:hAnsi="等线" w:hint="eastAsia"/>
          <w:bCs/>
          <w:szCs w:val="21"/>
        </w:rPr>
        <w:t>查《测量管理体系手册》规定了公司的计量方针及六项质量目标</w:t>
      </w:r>
      <w:r w:rsidRPr="00D10AB8">
        <w:rPr>
          <w:rFonts w:ascii="等线" w:hAnsi="等线" w:hint="eastAsia"/>
          <w:bCs/>
          <w:szCs w:val="21"/>
        </w:rPr>
        <w:t xml:space="preserve"> </w:t>
      </w:r>
      <w:r w:rsidRPr="00D10AB8">
        <w:rPr>
          <w:rFonts w:ascii="等线" w:hAnsi="等线" w:hint="eastAsia"/>
          <w:bCs/>
          <w:szCs w:val="21"/>
        </w:rPr>
        <w:t>，并已下发到体系覆盖的相关部门，分解到各部门，质检部负责组织各部门质量目标的实施，并对各部门落实质量目标进行督促检查，质量目标按规定的内容和时间进行了统计考核，查</w:t>
      </w:r>
      <w:r w:rsidRPr="00D10AB8">
        <w:rPr>
          <w:rFonts w:ascii="等线" w:hAnsi="等线" w:hint="eastAsia"/>
          <w:bCs/>
          <w:szCs w:val="21"/>
        </w:rPr>
        <w:t>202</w:t>
      </w:r>
      <w:r w:rsidRPr="00D10AB8">
        <w:rPr>
          <w:rFonts w:ascii="等线" w:hAnsi="等线"/>
          <w:bCs/>
          <w:szCs w:val="21"/>
        </w:rPr>
        <w:t>1</w:t>
      </w:r>
      <w:r w:rsidRPr="00D10AB8">
        <w:rPr>
          <w:rFonts w:ascii="等线" w:hAnsi="等线" w:hint="eastAsia"/>
          <w:bCs/>
          <w:szCs w:val="21"/>
        </w:rPr>
        <w:t>年</w:t>
      </w:r>
      <w:r w:rsidRPr="00D10AB8">
        <w:rPr>
          <w:rFonts w:ascii="等线" w:hAnsi="等线"/>
          <w:bCs/>
          <w:szCs w:val="21"/>
        </w:rPr>
        <w:t>4</w:t>
      </w:r>
      <w:r w:rsidRPr="00D10AB8">
        <w:rPr>
          <w:rFonts w:ascii="等线" w:hAnsi="等线" w:hint="eastAsia"/>
          <w:bCs/>
          <w:szCs w:val="21"/>
        </w:rPr>
        <w:t>季度至</w:t>
      </w:r>
      <w:r w:rsidRPr="00D10AB8">
        <w:rPr>
          <w:rFonts w:ascii="等线" w:hAnsi="等线" w:hint="eastAsia"/>
          <w:bCs/>
          <w:szCs w:val="21"/>
        </w:rPr>
        <w:t>2</w:t>
      </w:r>
      <w:r w:rsidRPr="00D10AB8">
        <w:rPr>
          <w:rFonts w:ascii="等线" w:hAnsi="等线"/>
          <w:bCs/>
          <w:szCs w:val="21"/>
        </w:rPr>
        <w:t>022</w:t>
      </w:r>
      <w:r w:rsidRPr="00D10AB8">
        <w:rPr>
          <w:rFonts w:ascii="等线" w:hAnsi="等线" w:hint="eastAsia"/>
          <w:bCs/>
          <w:szCs w:val="21"/>
        </w:rPr>
        <w:t>年</w:t>
      </w:r>
      <w:r w:rsidRPr="00D10AB8">
        <w:rPr>
          <w:rFonts w:ascii="等线" w:hAnsi="等线" w:hint="eastAsia"/>
          <w:bCs/>
          <w:szCs w:val="21"/>
        </w:rPr>
        <w:t>1</w:t>
      </w:r>
      <w:r w:rsidRPr="00D10AB8">
        <w:rPr>
          <w:rFonts w:ascii="等线" w:hAnsi="等线" w:hint="eastAsia"/>
          <w:bCs/>
          <w:szCs w:val="21"/>
        </w:rPr>
        <w:t>季度的计量工作质量目标统计情况，完成情况较好。</w:t>
      </w:r>
    </w:p>
    <w:p w14:paraId="3D48F051" w14:textId="77777777" w:rsidR="00D10AB8" w:rsidRPr="00C11783" w:rsidRDefault="00D10AB8" w:rsidP="00D10AB8">
      <w:pPr>
        <w:widowControl/>
        <w:spacing w:line="240" w:lineRule="exact"/>
        <w:ind w:firstLineChars="200" w:firstLine="420"/>
        <w:rPr>
          <w:rFonts w:asciiTheme="minorEastAsia" w:hAnsiTheme="minorEastAsia" w:cs="宋体"/>
          <w:bCs/>
          <w:kern w:val="0"/>
          <w:szCs w:val="21"/>
        </w:rPr>
      </w:pPr>
    </w:p>
    <w:p w14:paraId="605B09BE" w14:textId="41205C9C" w:rsidR="004046C0" w:rsidRDefault="004046C0" w:rsidP="004046C0">
      <w:pPr>
        <w:widowControl/>
        <w:numPr>
          <w:ilvl w:val="0"/>
          <w:numId w:val="4"/>
        </w:numPr>
        <w:spacing w:line="380" w:lineRule="exact"/>
        <w:rPr>
          <w:rFonts w:asciiTheme="minorEastAsia" w:hAnsiTheme="minorEastAsia"/>
          <w:bCs/>
          <w:szCs w:val="21"/>
        </w:rPr>
      </w:pPr>
      <w:r w:rsidRPr="00154104">
        <w:rPr>
          <w:rFonts w:asciiTheme="minorEastAsia" w:hAnsiTheme="minorEastAsia" w:hint="eastAsia"/>
          <w:bCs/>
          <w:szCs w:val="21"/>
        </w:rPr>
        <w:t>对</w:t>
      </w:r>
      <w:r w:rsidRPr="00C11783">
        <w:rPr>
          <w:rFonts w:asciiTheme="minorEastAsia" w:hAnsiTheme="minorEastAsia" w:hint="eastAsia"/>
          <w:bCs/>
          <w:szCs w:val="21"/>
        </w:rPr>
        <w:t>企业组织任何变更的审核：</w:t>
      </w:r>
    </w:p>
    <w:p w14:paraId="1F91ADF8" w14:textId="39F7081C" w:rsidR="004046C0" w:rsidRPr="00680142" w:rsidRDefault="00E92561" w:rsidP="00D10AB8">
      <w:pPr>
        <w:widowControl/>
        <w:tabs>
          <w:tab w:val="left" w:pos="312"/>
        </w:tabs>
        <w:spacing w:line="380" w:lineRule="exact"/>
        <w:ind w:firstLineChars="200" w:firstLine="420"/>
        <w:rPr>
          <w:rFonts w:asciiTheme="minorEastAsia" w:hAnsiTheme="minorEastAsia"/>
          <w:bCs/>
          <w:szCs w:val="21"/>
        </w:rPr>
      </w:pPr>
      <w:r w:rsidRPr="00E92561">
        <w:rPr>
          <w:rFonts w:asciiTheme="minorEastAsia" w:hAnsiTheme="minorEastAsia" w:hint="eastAsia"/>
          <w:bCs/>
          <w:szCs w:val="21"/>
        </w:rPr>
        <w:t>企业的资质及组织机构无任何变更情况。</w:t>
      </w:r>
      <w:r w:rsidR="004046C0" w:rsidRPr="00680142">
        <w:rPr>
          <w:rFonts w:ascii="宋体" w:hAnsi="宋体" w:hint="eastAsia"/>
          <w:szCs w:val="21"/>
        </w:rPr>
        <w:t xml:space="preserve">  </w:t>
      </w:r>
    </w:p>
    <w:p w14:paraId="32CBC4CF" w14:textId="77777777" w:rsidR="004046C0" w:rsidRPr="009B6BC5" w:rsidRDefault="004046C0" w:rsidP="004046C0">
      <w:pPr>
        <w:widowControl/>
        <w:spacing w:line="240" w:lineRule="exact"/>
        <w:ind w:firstLine="431"/>
        <w:rPr>
          <w:rFonts w:ascii="宋体" w:hAnsi="宋体" w:cs="宋体"/>
          <w:color w:val="FF0000"/>
          <w:kern w:val="0"/>
          <w:szCs w:val="21"/>
        </w:rPr>
      </w:pPr>
    </w:p>
    <w:p w14:paraId="4E49F823" w14:textId="77777777" w:rsidR="004046C0" w:rsidRPr="00690E0E" w:rsidRDefault="004046C0" w:rsidP="00D10AB8">
      <w:pPr>
        <w:widowControl/>
        <w:numPr>
          <w:ilvl w:val="0"/>
          <w:numId w:val="4"/>
        </w:numPr>
        <w:spacing w:line="380" w:lineRule="exact"/>
        <w:rPr>
          <w:rFonts w:asciiTheme="minorEastAsia" w:hAnsiTheme="minorEastAsia" w:cs="宋体"/>
          <w:bCs/>
          <w:kern w:val="0"/>
          <w:szCs w:val="21"/>
        </w:rPr>
      </w:pPr>
      <w:r w:rsidRPr="00690E0E">
        <w:rPr>
          <w:rFonts w:asciiTheme="minorEastAsia" w:hAnsiTheme="minorEastAsia" w:hint="eastAsia"/>
          <w:bCs/>
          <w:szCs w:val="21"/>
        </w:rPr>
        <w:t>标志的使用和（或）任何其他对认证资</w:t>
      </w:r>
      <w:r w:rsidRPr="00690E0E">
        <w:rPr>
          <w:rFonts w:hint="eastAsia"/>
          <w:bCs/>
        </w:rPr>
        <w:t>格引用</w:t>
      </w:r>
      <w:r w:rsidRPr="00690E0E">
        <w:rPr>
          <w:rFonts w:asciiTheme="minorEastAsia" w:hAnsiTheme="minorEastAsia" w:cs="宋体" w:hint="eastAsia"/>
          <w:bCs/>
          <w:kern w:val="0"/>
          <w:szCs w:val="21"/>
        </w:rPr>
        <w:t>的情况：</w:t>
      </w:r>
    </w:p>
    <w:p w14:paraId="3FC362FA" w14:textId="132C3781" w:rsidR="004046C0" w:rsidRPr="00D10AB8" w:rsidRDefault="00D10AB8" w:rsidP="00D10AB8">
      <w:pPr>
        <w:widowControl/>
        <w:spacing w:line="380" w:lineRule="exact"/>
        <w:ind w:firstLine="431"/>
        <w:rPr>
          <w:rFonts w:ascii="宋体" w:hAnsi="宋体" w:cs="宋体"/>
          <w:kern w:val="0"/>
          <w:szCs w:val="21"/>
        </w:rPr>
      </w:pPr>
      <w:r w:rsidRPr="00D10AB8">
        <w:rPr>
          <w:rFonts w:ascii="宋体" w:hAnsi="宋体" w:cs="宋体" w:hint="eastAsia"/>
          <w:kern w:val="0"/>
          <w:szCs w:val="21"/>
        </w:rPr>
        <w:lastRenderedPageBreak/>
        <w:t>公司</w:t>
      </w:r>
      <w:proofErr w:type="gramStart"/>
      <w:r w:rsidRPr="00D10AB8">
        <w:rPr>
          <w:rFonts w:ascii="宋体" w:hAnsi="宋体" w:cs="宋体" w:hint="eastAsia"/>
          <w:kern w:val="0"/>
          <w:szCs w:val="21"/>
        </w:rPr>
        <w:t>对标志</w:t>
      </w:r>
      <w:proofErr w:type="gramEnd"/>
      <w:r w:rsidRPr="00D10AB8">
        <w:rPr>
          <w:rFonts w:ascii="宋体" w:hAnsi="宋体" w:cs="宋体" w:hint="eastAsia"/>
          <w:kern w:val="0"/>
          <w:szCs w:val="21"/>
        </w:rPr>
        <w:t>的使用，符合相关标准和规定。公司测量管理体系的认证证书主要企业形象广告宣传及产品招投标。</w:t>
      </w:r>
    </w:p>
    <w:p w14:paraId="225A1E64" w14:textId="77777777" w:rsidR="00D10AB8" w:rsidRPr="001F4538" w:rsidRDefault="00D10AB8" w:rsidP="00D10AB8">
      <w:pPr>
        <w:widowControl/>
        <w:spacing w:line="240" w:lineRule="exact"/>
        <w:ind w:firstLine="431"/>
        <w:rPr>
          <w:rFonts w:ascii="宋体" w:hAnsi="宋体" w:cs="宋体"/>
          <w:kern w:val="0"/>
          <w:szCs w:val="21"/>
        </w:rPr>
      </w:pPr>
    </w:p>
    <w:p w14:paraId="6328DA64" w14:textId="1C4FAABB" w:rsidR="004046C0" w:rsidRPr="00680142" w:rsidRDefault="004046C0" w:rsidP="00680142">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0.</w:t>
      </w:r>
      <w:r w:rsidRPr="00680142">
        <w:rPr>
          <w:rFonts w:hint="eastAsia"/>
        </w:rPr>
        <w:t xml:space="preserve"> </w:t>
      </w:r>
      <w:r w:rsidRPr="00680142">
        <w:rPr>
          <w:rFonts w:asciiTheme="minorEastAsia" w:hAnsiTheme="minorEastAsia" w:cs="宋体" w:hint="eastAsia"/>
          <w:bCs/>
          <w:kern w:val="0"/>
          <w:szCs w:val="21"/>
        </w:rPr>
        <w:t>本次审核未发现不符合情况。</w:t>
      </w:r>
    </w:p>
    <w:p w14:paraId="314F19DA" w14:textId="77777777" w:rsidR="004046C0" w:rsidRPr="009B6BC5" w:rsidRDefault="004046C0" w:rsidP="004046C0">
      <w:pPr>
        <w:widowControl/>
        <w:spacing w:line="240" w:lineRule="exact"/>
        <w:rPr>
          <w:rFonts w:ascii="宋体" w:cs="宋体"/>
          <w:color w:val="FF0000"/>
          <w:kern w:val="0"/>
          <w:szCs w:val="21"/>
        </w:rPr>
      </w:pPr>
    </w:p>
    <w:p w14:paraId="429F8CC6" w14:textId="77777777" w:rsidR="004046C0" w:rsidRPr="00A9083C" w:rsidRDefault="004046C0" w:rsidP="004046C0">
      <w:pPr>
        <w:widowControl/>
        <w:spacing w:line="380" w:lineRule="exact"/>
        <w:rPr>
          <w:rFonts w:asciiTheme="minorEastAsia" w:hAnsiTheme="minorEastAsia" w:cs="宋体"/>
          <w:bCs/>
          <w:kern w:val="0"/>
          <w:szCs w:val="21"/>
        </w:rPr>
      </w:pPr>
      <w:r w:rsidRPr="00A9083C">
        <w:rPr>
          <w:rFonts w:asciiTheme="minorEastAsia" w:hAnsiTheme="minorEastAsia" w:cs="宋体" w:hint="eastAsia"/>
          <w:bCs/>
          <w:kern w:val="0"/>
          <w:szCs w:val="21"/>
        </w:rPr>
        <w:t>11．对企业申请的产品范围销售合同的审核：</w:t>
      </w:r>
    </w:p>
    <w:p w14:paraId="7DE853D4" w14:textId="553D4055" w:rsidR="004046C0" w:rsidRPr="00516561" w:rsidRDefault="004046C0" w:rsidP="004046C0">
      <w:pPr>
        <w:widowControl/>
        <w:spacing w:line="380" w:lineRule="exact"/>
        <w:ind w:firstLineChars="200" w:firstLine="420"/>
        <w:rPr>
          <w:rFonts w:asciiTheme="minorEastAsia" w:hAnsiTheme="minorEastAsia" w:cs="宋体"/>
          <w:bCs/>
          <w:kern w:val="0"/>
          <w:szCs w:val="21"/>
        </w:rPr>
      </w:pPr>
      <w:r w:rsidRPr="00516561">
        <w:rPr>
          <w:rFonts w:asciiTheme="minorEastAsia" w:hAnsiTheme="minorEastAsia" w:cs="宋体" w:hint="eastAsia"/>
          <w:bCs/>
          <w:kern w:val="0"/>
          <w:szCs w:val="21"/>
        </w:rPr>
        <w:t>现场审核中</w:t>
      </w:r>
      <w:r w:rsidR="00516561" w:rsidRPr="00516561">
        <w:rPr>
          <w:rFonts w:asciiTheme="minorEastAsia" w:hAnsiTheme="minorEastAsia" w:cs="宋体" w:hint="eastAsia"/>
          <w:bCs/>
          <w:kern w:val="0"/>
          <w:szCs w:val="21"/>
        </w:rPr>
        <w:t>抽查企业销售合同，需方烟台市政建设集团有限公司，合同编号 YTSZ-WZCG-0181-013,签订时间2022年</w:t>
      </w:r>
      <w:r w:rsidR="002E5E2D">
        <w:rPr>
          <w:rFonts w:asciiTheme="minorEastAsia" w:hAnsiTheme="minorEastAsia" w:cs="宋体" w:hint="eastAsia"/>
          <w:bCs/>
          <w:kern w:val="0"/>
          <w:szCs w:val="21"/>
        </w:rPr>
        <w:t>0</w:t>
      </w:r>
      <w:r w:rsidR="00516561" w:rsidRPr="00516561">
        <w:rPr>
          <w:rFonts w:asciiTheme="minorEastAsia" w:hAnsiTheme="minorEastAsia" w:cs="宋体" w:hint="eastAsia"/>
          <w:bCs/>
          <w:kern w:val="0"/>
          <w:szCs w:val="21"/>
        </w:rPr>
        <w:t>1月</w:t>
      </w:r>
      <w:r w:rsidR="002E5E2D">
        <w:rPr>
          <w:rFonts w:asciiTheme="minorEastAsia" w:hAnsiTheme="minorEastAsia" w:cs="宋体" w:hint="eastAsia"/>
          <w:bCs/>
          <w:kern w:val="0"/>
          <w:szCs w:val="21"/>
        </w:rPr>
        <w:t>0</w:t>
      </w:r>
      <w:r w:rsidR="00516561" w:rsidRPr="00516561">
        <w:rPr>
          <w:rFonts w:asciiTheme="minorEastAsia" w:hAnsiTheme="minorEastAsia" w:cs="宋体" w:hint="eastAsia"/>
          <w:bCs/>
          <w:kern w:val="0"/>
          <w:szCs w:val="21"/>
        </w:rPr>
        <w:t>3日，产品名称：JP止回阀，合同内容包括质量要求、技术标准、包装标准、验收标准等内容，提供了合同评审记录、生产通知单、发货通知单，顾客满意度调查表等，确认企业对应的产品生产过程涉及有对应的测量过程和测量设备，测量设备的配备可满足该合同产品的生产和检验要求。</w:t>
      </w:r>
    </w:p>
    <w:p w14:paraId="54E4EC4B" w14:textId="77777777" w:rsidR="004046C0" w:rsidRPr="00062596" w:rsidRDefault="004046C0" w:rsidP="004046C0">
      <w:pPr>
        <w:widowControl/>
        <w:spacing w:line="240" w:lineRule="exact"/>
        <w:ind w:firstLineChars="200" w:firstLine="420"/>
        <w:rPr>
          <w:rFonts w:ascii="宋体" w:cs="宋体"/>
          <w:color w:val="FF0000"/>
          <w:kern w:val="0"/>
          <w:szCs w:val="21"/>
        </w:rPr>
      </w:pPr>
    </w:p>
    <w:p w14:paraId="6D49D1E2" w14:textId="77777777" w:rsidR="004046C0" w:rsidRDefault="004046C0" w:rsidP="004046C0">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三、监督审核结论意见(</w:t>
      </w:r>
      <w:proofErr w:type="gramStart"/>
      <w:r>
        <w:rPr>
          <w:rFonts w:asciiTheme="minorEastAsia" w:hAnsiTheme="minorEastAsia" w:cs="宋体" w:hint="eastAsia"/>
          <w:bCs/>
          <w:kern w:val="0"/>
          <w:szCs w:val="21"/>
        </w:rPr>
        <w:t>含需要</w:t>
      </w:r>
      <w:proofErr w:type="gramEnd"/>
      <w:r>
        <w:rPr>
          <w:rFonts w:asciiTheme="minorEastAsia" w:hAnsiTheme="minorEastAsia" w:cs="宋体" w:hint="eastAsia"/>
          <w:bCs/>
          <w:kern w:val="0"/>
          <w:szCs w:val="21"/>
        </w:rPr>
        <w:t>说明的事项):</w:t>
      </w:r>
    </w:p>
    <w:p w14:paraId="4405C6BC" w14:textId="7F0BD5BB" w:rsidR="004046C0" w:rsidRDefault="004046C0" w:rsidP="004046C0">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通过202</w:t>
      </w:r>
      <w:r>
        <w:rPr>
          <w:rFonts w:asciiTheme="minorEastAsia" w:hAnsiTheme="minorEastAsia" w:cs="宋体"/>
          <w:bCs/>
          <w:kern w:val="0"/>
          <w:szCs w:val="21"/>
        </w:rPr>
        <w:t>2</w:t>
      </w:r>
      <w:r>
        <w:rPr>
          <w:rFonts w:asciiTheme="minorEastAsia" w:hAnsiTheme="minorEastAsia" w:cs="宋体" w:hint="eastAsia"/>
          <w:bCs/>
          <w:kern w:val="0"/>
          <w:szCs w:val="21"/>
        </w:rPr>
        <w:t>年</w:t>
      </w:r>
      <w:r>
        <w:rPr>
          <w:rFonts w:asciiTheme="minorEastAsia" w:hAnsiTheme="minorEastAsia" w:cs="宋体"/>
          <w:bCs/>
          <w:kern w:val="0"/>
          <w:szCs w:val="21"/>
        </w:rPr>
        <w:t>06</w:t>
      </w:r>
      <w:r>
        <w:rPr>
          <w:rFonts w:asciiTheme="minorEastAsia" w:hAnsiTheme="minorEastAsia" w:cs="宋体" w:hint="eastAsia"/>
          <w:bCs/>
          <w:kern w:val="0"/>
          <w:szCs w:val="21"/>
        </w:rPr>
        <w:t>月2</w:t>
      </w:r>
      <w:r w:rsidR="00680142">
        <w:rPr>
          <w:rFonts w:asciiTheme="minorEastAsia" w:hAnsiTheme="minorEastAsia" w:cs="宋体"/>
          <w:bCs/>
          <w:kern w:val="0"/>
          <w:szCs w:val="21"/>
        </w:rPr>
        <w:t>3</w:t>
      </w:r>
      <w:r>
        <w:rPr>
          <w:rFonts w:asciiTheme="minorEastAsia" w:hAnsiTheme="minorEastAsia" w:cs="宋体" w:hint="eastAsia"/>
          <w:bCs/>
          <w:kern w:val="0"/>
          <w:szCs w:val="21"/>
        </w:rPr>
        <w:t>日对</w:t>
      </w:r>
      <w:proofErr w:type="gramStart"/>
      <w:r>
        <w:rPr>
          <w:rFonts w:asciiTheme="minorEastAsia" w:hAnsiTheme="minorEastAsia" w:cs="宋体" w:hint="eastAsia"/>
          <w:bCs/>
          <w:kern w:val="0"/>
          <w:szCs w:val="21"/>
        </w:rPr>
        <w:t>君品集团</w:t>
      </w:r>
      <w:proofErr w:type="gramEnd"/>
      <w:r>
        <w:rPr>
          <w:rFonts w:asciiTheme="minorEastAsia" w:hAnsiTheme="minorEastAsia" w:cs="宋体" w:hint="eastAsia"/>
          <w:bCs/>
          <w:kern w:val="0"/>
          <w:szCs w:val="21"/>
        </w:rPr>
        <w:t xml:space="preserve">有限公司监督审核， </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w:t>
      </w:r>
      <w:r w:rsidRPr="00E626A5">
        <w:rPr>
          <w:rFonts w:ascii="宋体" w:hAnsi="宋体" w:hint="eastAsia"/>
          <w:szCs w:val="21"/>
        </w:rPr>
        <w:t>检查了已识别的重要测量过程</w:t>
      </w:r>
      <w:r>
        <w:rPr>
          <w:rFonts w:ascii="宋体" w:hAnsi="宋体" w:hint="eastAsia"/>
          <w:szCs w:val="21"/>
        </w:rPr>
        <w:t>：</w:t>
      </w:r>
      <w:r w:rsidR="00516561">
        <w:rPr>
          <w:rFonts w:ascii="宋体" w:hAnsi="宋体" w:hint="eastAsia"/>
          <w:szCs w:val="21"/>
        </w:rPr>
        <w:t>2</w:t>
      </w:r>
      <w:r w:rsidR="008264C9">
        <w:rPr>
          <w:rFonts w:ascii="宋体" w:hAnsi="宋体" w:hint="eastAsia"/>
          <w:szCs w:val="21"/>
        </w:rPr>
        <w:t>Cr</w:t>
      </w:r>
      <w:r w:rsidR="00516561">
        <w:rPr>
          <w:rFonts w:ascii="宋体" w:hAnsi="宋体" w:hint="eastAsia"/>
          <w:szCs w:val="21"/>
        </w:rPr>
        <w:t>13材料成分（</w:t>
      </w:r>
      <w:r w:rsidR="008264C9">
        <w:rPr>
          <w:rFonts w:ascii="宋体" w:hAnsi="宋体" w:hint="eastAsia"/>
          <w:szCs w:val="21"/>
        </w:rPr>
        <w:t>C</w:t>
      </w:r>
      <w:r w:rsidR="008264C9">
        <w:rPr>
          <w:rFonts w:ascii="宋体" w:hAnsi="宋体"/>
          <w:szCs w:val="21"/>
        </w:rPr>
        <w:t>r</w:t>
      </w:r>
      <w:r w:rsidR="008264C9">
        <w:rPr>
          <w:rFonts w:ascii="宋体" w:hAnsi="宋体" w:hint="eastAsia"/>
          <w:szCs w:val="21"/>
        </w:rPr>
        <w:t>含</w:t>
      </w:r>
      <w:r w:rsidR="00516561">
        <w:rPr>
          <w:rFonts w:ascii="宋体" w:hAnsi="宋体" w:hint="eastAsia"/>
          <w:szCs w:val="21"/>
        </w:rPr>
        <w:t>量）检测过程</w:t>
      </w:r>
      <w:r w:rsidRPr="00680142">
        <w:rPr>
          <w:rFonts w:ascii="宋体" w:hAnsi="宋体" w:hint="eastAsia"/>
          <w:szCs w:val="21"/>
        </w:rPr>
        <w:t>，</w:t>
      </w:r>
      <w:r>
        <w:rPr>
          <w:rFonts w:ascii="宋体" w:hAnsi="宋体" w:hint="eastAsia"/>
          <w:szCs w:val="21"/>
        </w:rPr>
        <w:t>测量过程受控、监视方法正确有效，重要测量人员能力受控，测量设备、测量环境、测量软件、测量记录及外部供方管理等各项工作。综上所述，审核组认为</w:t>
      </w:r>
      <w:proofErr w:type="gramStart"/>
      <w:r>
        <w:rPr>
          <w:rFonts w:asciiTheme="minorEastAsia" w:hAnsiTheme="minorEastAsia" w:cs="宋体" w:hint="eastAsia"/>
          <w:bCs/>
          <w:kern w:val="0"/>
          <w:szCs w:val="21"/>
        </w:rPr>
        <w:t>君品集团</w:t>
      </w:r>
      <w:proofErr w:type="gramEnd"/>
      <w:r>
        <w:rPr>
          <w:rFonts w:asciiTheme="minorEastAsia" w:hAnsiTheme="minorEastAsia" w:cs="宋体" w:hint="eastAsia"/>
          <w:bCs/>
          <w:kern w:val="0"/>
          <w:szCs w:val="21"/>
        </w:rPr>
        <w:t>有限公司测量管理体系，符合GB/T 19022-2003标准要求，对体系运行具有持续的有效性、符合</w:t>
      </w:r>
      <w:proofErr w:type="gramStart"/>
      <w:r>
        <w:rPr>
          <w:rFonts w:asciiTheme="minorEastAsia" w:hAnsiTheme="minorEastAsia" w:cs="宋体" w:hint="eastAsia"/>
          <w:bCs/>
          <w:kern w:val="0"/>
          <w:szCs w:val="21"/>
        </w:rPr>
        <w:t>性予以</w:t>
      </w:r>
      <w:proofErr w:type="gramEnd"/>
      <w:r>
        <w:rPr>
          <w:rFonts w:asciiTheme="minorEastAsia" w:hAnsiTheme="minorEastAsia" w:cs="宋体" w:hint="eastAsia"/>
          <w:bCs/>
          <w:kern w:val="0"/>
          <w:szCs w:val="21"/>
        </w:rPr>
        <w:t>肯定。建议报请北京国标联合认证有限公司批准通过监督审核。</w:t>
      </w:r>
    </w:p>
    <w:p w14:paraId="2CA5E90C" w14:textId="77777777" w:rsidR="004046C0" w:rsidRDefault="004046C0" w:rsidP="004046C0">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 xml:space="preserve"> </w:t>
      </w:r>
    </w:p>
    <w:p w14:paraId="73EA4786" w14:textId="77777777" w:rsidR="004046C0" w:rsidRDefault="004046C0" w:rsidP="004046C0">
      <w:pPr>
        <w:widowControl/>
        <w:spacing w:line="360" w:lineRule="auto"/>
        <w:jc w:val="left"/>
        <w:rPr>
          <w:rFonts w:ascii="宋体" w:hAnsi="宋体" w:cs="宋体"/>
          <w:kern w:val="0"/>
          <w:szCs w:val="21"/>
        </w:rPr>
      </w:pPr>
      <w:r>
        <w:rPr>
          <w:rFonts w:hint="eastAsia"/>
          <w:noProof/>
        </w:rPr>
        <w:drawing>
          <wp:anchor distT="0" distB="0" distL="114300" distR="114300" simplePos="0" relativeHeight="251661312" behindDoc="0" locked="0" layoutInCell="1" allowOverlap="1" wp14:anchorId="50E0FA59" wp14:editId="61F1119B">
            <wp:simplePos x="0" y="0"/>
            <wp:positionH relativeFrom="column">
              <wp:posOffset>1621790</wp:posOffset>
            </wp:positionH>
            <wp:positionV relativeFrom="paragraph">
              <wp:posOffset>149860</wp:posOffset>
            </wp:positionV>
            <wp:extent cx="882015" cy="516890"/>
            <wp:effectExtent l="0" t="0" r="3175"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9">
                      <a:biLevel thresh="50000"/>
                      <a:grayscl/>
                      <a:extLst>
                        <a:ext uri="{28A0092B-C50C-407E-A947-70E740481C1C}">
                          <a14:useLocalDpi xmlns:a14="http://schemas.microsoft.com/office/drawing/2010/main" val="0"/>
                        </a:ext>
                      </a:extLst>
                    </a:blip>
                    <a:srcRect/>
                    <a:stretch>
                      <a:fillRect/>
                    </a:stretch>
                  </pic:blipFill>
                  <pic:spPr>
                    <a:xfrm>
                      <a:off x="0" y="0"/>
                      <a:ext cx="882015" cy="516890"/>
                    </a:xfrm>
                    <a:prstGeom prst="rect">
                      <a:avLst/>
                    </a:prstGeom>
                    <a:solidFill>
                      <a:srgbClr val="FFFFFF"/>
                    </a:solidFill>
                  </pic:spPr>
                </pic:pic>
              </a:graphicData>
            </a:graphic>
          </wp:anchor>
        </w:drawing>
      </w:r>
    </w:p>
    <w:p w14:paraId="7DC6DB88" w14:textId="4A4FE5F6" w:rsidR="004046C0" w:rsidRDefault="004046C0" w:rsidP="004046C0">
      <w:pPr>
        <w:widowControl/>
        <w:spacing w:line="360" w:lineRule="auto"/>
        <w:jc w:val="left"/>
        <w:rPr>
          <w:rFonts w:ascii="宋体" w:eastAsia="宋体" w:hAnsi="宋体" w:cs="宋体"/>
          <w:kern w:val="0"/>
          <w:szCs w:val="21"/>
        </w:rPr>
      </w:pPr>
      <w:r>
        <w:rPr>
          <w:rFonts w:ascii="宋体" w:eastAsia="宋体" w:hAnsi="宋体" w:cs="宋体" w:hint="eastAsia"/>
          <w:kern w:val="0"/>
          <w:szCs w:val="21"/>
        </w:rPr>
        <w:t>审核组组长（签字）：                                 日 期：202</w:t>
      </w:r>
      <w:r>
        <w:rPr>
          <w:rFonts w:ascii="宋体" w:eastAsia="宋体" w:hAnsi="宋体" w:cs="宋体"/>
          <w:kern w:val="0"/>
          <w:szCs w:val="21"/>
        </w:rPr>
        <w:t>2</w:t>
      </w:r>
      <w:r>
        <w:rPr>
          <w:rFonts w:ascii="宋体" w:eastAsia="宋体" w:hAnsi="宋体" w:cs="宋体" w:hint="eastAsia"/>
          <w:kern w:val="0"/>
          <w:szCs w:val="21"/>
        </w:rPr>
        <w:t>.</w:t>
      </w:r>
      <w:r>
        <w:rPr>
          <w:rFonts w:ascii="宋体" w:eastAsia="宋体" w:hAnsi="宋体" w:cs="宋体"/>
          <w:kern w:val="0"/>
          <w:szCs w:val="21"/>
        </w:rPr>
        <w:t>06</w:t>
      </w:r>
      <w:r>
        <w:rPr>
          <w:rFonts w:ascii="宋体" w:eastAsia="宋体" w:hAnsi="宋体" w:cs="宋体" w:hint="eastAsia"/>
          <w:kern w:val="0"/>
          <w:szCs w:val="21"/>
        </w:rPr>
        <w:t>.2</w:t>
      </w:r>
      <w:r w:rsidR="00680142">
        <w:rPr>
          <w:rFonts w:ascii="宋体" w:eastAsia="宋体" w:hAnsi="宋体" w:cs="宋体"/>
          <w:kern w:val="0"/>
          <w:szCs w:val="21"/>
        </w:rPr>
        <w:t>3</w:t>
      </w:r>
    </w:p>
    <w:p w14:paraId="2507C107" w14:textId="77777777" w:rsidR="004B033F" w:rsidRPr="004046C0" w:rsidRDefault="00205B25" w:rsidP="00456656">
      <w:pPr>
        <w:widowControl/>
        <w:spacing w:line="276" w:lineRule="auto"/>
        <w:ind w:right="945"/>
        <w:jc w:val="left"/>
        <w:rPr>
          <w:rFonts w:ascii="宋体" w:eastAsia="宋体" w:hAnsi="宋体" w:cs="宋体"/>
          <w:kern w:val="0"/>
          <w:szCs w:val="28"/>
        </w:rPr>
      </w:pPr>
    </w:p>
    <w:p w14:paraId="3584E02B" w14:textId="77777777" w:rsidR="00863661" w:rsidRPr="004B033F" w:rsidRDefault="00205B25">
      <w:pPr>
        <w:widowControl/>
        <w:spacing w:line="276" w:lineRule="auto"/>
        <w:ind w:right="1050"/>
        <w:rPr>
          <w:rFonts w:ascii="宋体" w:eastAsia="宋体" w:hAnsi="宋体" w:cs="宋体"/>
          <w:b/>
          <w:bCs/>
          <w:kern w:val="0"/>
          <w:szCs w:val="21"/>
        </w:rPr>
      </w:pPr>
    </w:p>
    <w:p w14:paraId="4598950E" w14:textId="77777777" w:rsidR="004B033F" w:rsidRDefault="00057192"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099B2636" w14:textId="77777777" w:rsidR="00863661" w:rsidRPr="004B033F" w:rsidRDefault="00205B25">
      <w:pPr>
        <w:widowControl/>
        <w:spacing w:line="276" w:lineRule="auto"/>
        <w:ind w:right="1050"/>
        <w:rPr>
          <w:rFonts w:ascii="宋体" w:eastAsia="宋体" w:hAnsi="宋体" w:cs="宋体"/>
          <w:kern w:val="0"/>
          <w:szCs w:val="28"/>
        </w:rPr>
      </w:pPr>
    </w:p>
    <w:sectPr w:rsidR="00863661" w:rsidRPr="004B033F" w:rsidSect="00863661">
      <w:headerReference w:type="default" r:id="rId10"/>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EC113" w14:textId="77777777" w:rsidR="00205B25" w:rsidRDefault="00205B25">
      <w:r>
        <w:separator/>
      </w:r>
    </w:p>
  </w:endnote>
  <w:endnote w:type="continuationSeparator" w:id="0">
    <w:p w14:paraId="57F83C67" w14:textId="77777777" w:rsidR="00205B25" w:rsidRDefault="0020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新宋体">
    <w:panose1 w:val="02010609030101010101"/>
    <w:charset w:val="86"/>
    <w:family w:val="modern"/>
    <w:pitch w:val="fixed"/>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FF7A55" w14:textId="77777777" w:rsidR="00205B25" w:rsidRDefault="00205B25">
      <w:r>
        <w:separator/>
      </w:r>
    </w:p>
  </w:footnote>
  <w:footnote w:type="continuationSeparator" w:id="0">
    <w:p w14:paraId="4479DD50" w14:textId="77777777" w:rsidR="00205B25" w:rsidRDefault="00205B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F66E8" w14:textId="77777777" w:rsidR="00863661" w:rsidRDefault="00057192">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14:anchorId="0AA6024D" wp14:editId="1DB2F979">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5CFBC478" w14:textId="77777777" w:rsidR="00863661" w:rsidRDefault="00205B25"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761964F4">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6CD35E52" w14:textId="77777777" w:rsidR="00863661" w:rsidRDefault="00057192">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sidR="00057192">
      <w:rPr>
        <w:rStyle w:val="CharChar1"/>
        <w:rFonts w:ascii="Times New Roman" w:hAnsi="Times New Roman" w:cs="Times New Roman" w:hint="default"/>
        <w:szCs w:val="21"/>
      </w:rPr>
      <w:t>北京国标联合认证有限公司</w:t>
    </w:r>
  </w:p>
  <w:p w14:paraId="41AD28E7" w14:textId="77777777" w:rsidR="00863661" w:rsidRDefault="00057192"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 xml:space="preserve">Beijing International Standard united Certification </w:t>
    </w:r>
    <w:proofErr w:type="spellStart"/>
    <w:proofErr w:type="gramStart"/>
    <w:r>
      <w:rPr>
        <w:rStyle w:val="CharChar1"/>
        <w:rFonts w:ascii="Times New Roman" w:hAnsi="Times New Roman" w:cs="Times New Roman" w:hint="default"/>
        <w:w w:val="80"/>
        <w:szCs w:val="21"/>
      </w:rPr>
      <w:t>Co.,Ltd</w:t>
    </w:r>
    <w:proofErr w:type="spellEnd"/>
    <w:r>
      <w:rPr>
        <w:rStyle w:val="CharChar1"/>
        <w:rFonts w:ascii="Times New Roman" w:hAnsi="Times New Roman" w:cs="Times New Roman" w:hint="default"/>
        <w:w w:val="80"/>
        <w:szCs w:val="21"/>
      </w:rPr>
      <w:t>.</w:t>
    </w:r>
    <w:proofErr w:type="gramEnd"/>
  </w:p>
  <w:p w14:paraId="2B0702AE" w14:textId="77777777" w:rsidR="00863661" w:rsidRDefault="00205B25">
    <w:pPr>
      <w:rPr>
        <w:sz w:val="18"/>
        <w:szCs w:val="18"/>
      </w:rPr>
    </w:pPr>
    <w:r>
      <w:rPr>
        <w:sz w:val="18"/>
      </w:rPr>
      <w:pict w14:anchorId="4742E837">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079517544">
    <w:abstractNumId w:val="0"/>
  </w:num>
  <w:num w:numId="2" w16cid:durableId="1180310617">
    <w:abstractNumId w:val="1"/>
  </w:num>
  <w:num w:numId="3" w16cid:durableId="1180317899">
    <w:abstractNumId w:val="2"/>
  </w:num>
  <w:num w:numId="4" w16cid:durableId="1370449517">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F15D9"/>
    <w:rsid w:val="00057192"/>
    <w:rsid w:val="000C4D7E"/>
    <w:rsid w:val="00205B25"/>
    <w:rsid w:val="002E5E2D"/>
    <w:rsid w:val="004046C0"/>
    <w:rsid w:val="00516561"/>
    <w:rsid w:val="005F15D9"/>
    <w:rsid w:val="00680142"/>
    <w:rsid w:val="00762335"/>
    <w:rsid w:val="007F4339"/>
    <w:rsid w:val="008264C9"/>
    <w:rsid w:val="00912532"/>
    <w:rsid w:val="00AF67D9"/>
    <w:rsid w:val="00B0297A"/>
    <w:rsid w:val="00D10AB8"/>
    <w:rsid w:val="00D20331"/>
    <w:rsid w:val="00E9256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6FAF078B"/>
  <w15:docId w15:val="{5067B817-3635-4B3A-9D17-3195DF627F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4</Pages>
  <Words>391</Words>
  <Characters>2233</Characters>
  <Application>Microsoft Office Word</Application>
  <DocSecurity>0</DocSecurity>
  <Lines>18</Lines>
  <Paragraphs>5</Paragraphs>
  <ScaleCrop>false</ScaleCrop>
  <Company/>
  <LinksUpToDate>false</LinksUpToDate>
  <CharactersWithSpaces>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60</cp:revision>
  <cp:lastPrinted>2017-09-01T06:24:00Z</cp:lastPrinted>
  <dcterms:created xsi:type="dcterms:W3CDTF">2015-10-10T03:59:00Z</dcterms:created>
  <dcterms:modified xsi:type="dcterms:W3CDTF">2022-06-23T11:02:00Z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