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8AD51" w14:textId="77777777" w:rsidR="00EA11F1" w:rsidRDefault="00EA11F1"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 w14:paraId="514DCC73" w14:textId="77777777" w:rsidR="00EA11F1" w:rsidRDefault="004805C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30A93151" w14:textId="64253342" w:rsidR="00EA11F1" w:rsidRDefault="00512A2B">
      <w:pPr>
        <w:rPr>
          <w:b/>
          <w:sz w:val="22"/>
          <w:szCs w:val="22"/>
        </w:rPr>
      </w:pPr>
      <w:r>
        <w:rPr>
          <w:rFonts w:ascii="宋体" w:hAnsi="宋体" w:hint="eastAsia"/>
          <w:b/>
          <w:sz w:val="22"/>
          <w:szCs w:val="22"/>
        </w:rPr>
        <w:t>■</w:t>
      </w:r>
      <w:r w:rsidR="004805C0"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EA11F1" w14:paraId="276C400F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65D5CC96" w14:textId="77777777" w:rsidR="00EA11F1" w:rsidRDefault="004805C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5616805D" w14:textId="0C2BC8A2" w:rsidR="00EA11F1" w:rsidRDefault="000244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北京百通科信机械设备有限公司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384762E0" w14:textId="77777777" w:rsidR="00EA11F1" w:rsidRDefault="004805C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25A90537" w14:textId="77777777" w:rsidR="00EA11F1" w:rsidRDefault="004805C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576B3110" w14:textId="77777777" w:rsidR="000244E5" w:rsidRDefault="000244E5" w:rsidP="000244E5">
            <w:pPr>
              <w:jc w:val="left"/>
              <w:rPr>
                <w:sz w:val="20"/>
              </w:rPr>
            </w:pPr>
            <w:r>
              <w:rPr>
                <w:sz w:val="20"/>
              </w:rPr>
              <w:t>22.03.02;</w:t>
            </w:r>
          </w:p>
          <w:p w14:paraId="6039E0A7" w14:textId="77B6FD44" w:rsidR="00EA11F1" w:rsidRPr="00E10929" w:rsidRDefault="000244E5" w:rsidP="00E10929">
            <w:pPr>
              <w:jc w:val="left"/>
              <w:rPr>
                <w:rFonts w:hint="eastAsia"/>
                <w:sz w:val="20"/>
              </w:rPr>
            </w:pPr>
            <w:r>
              <w:rPr>
                <w:sz w:val="20"/>
              </w:rPr>
              <w:t>29.03.01</w:t>
            </w:r>
          </w:p>
        </w:tc>
      </w:tr>
      <w:tr w:rsidR="00EA11F1" w14:paraId="54FC5FE6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7EE24DAC" w14:textId="77777777" w:rsidR="00EA11F1" w:rsidRDefault="004805C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4ACAB19A" w14:textId="66E9C253" w:rsidR="00EA11F1" w:rsidRDefault="000244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杨杰</w:t>
            </w:r>
          </w:p>
        </w:tc>
        <w:tc>
          <w:tcPr>
            <w:tcW w:w="1289" w:type="dxa"/>
            <w:vAlign w:val="center"/>
          </w:tcPr>
          <w:p w14:paraId="5D0C2CFF" w14:textId="77777777" w:rsidR="00EA11F1" w:rsidRDefault="004805C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28828644" w14:textId="77777777" w:rsidR="00E10929" w:rsidRDefault="00E10929" w:rsidP="00E10929">
            <w:pPr>
              <w:jc w:val="left"/>
              <w:rPr>
                <w:sz w:val="20"/>
              </w:rPr>
            </w:pPr>
            <w:r>
              <w:rPr>
                <w:sz w:val="20"/>
              </w:rPr>
              <w:t>22.03.02;</w:t>
            </w:r>
          </w:p>
          <w:p w14:paraId="37271A7D" w14:textId="018573C5" w:rsidR="00EA11F1" w:rsidRPr="00E10929" w:rsidRDefault="00E10929" w:rsidP="00E10929">
            <w:pPr>
              <w:jc w:val="left"/>
              <w:rPr>
                <w:rFonts w:hint="eastAsia"/>
                <w:sz w:val="20"/>
              </w:rPr>
            </w:pPr>
            <w:r>
              <w:rPr>
                <w:sz w:val="20"/>
              </w:rPr>
              <w:t>29.03.01</w:t>
            </w:r>
          </w:p>
        </w:tc>
        <w:tc>
          <w:tcPr>
            <w:tcW w:w="1719" w:type="dxa"/>
            <w:gridSpan w:val="2"/>
            <w:vAlign w:val="center"/>
          </w:tcPr>
          <w:p w14:paraId="722FFDCE" w14:textId="77777777" w:rsidR="00EA11F1" w:rsidRDefault="004805C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3628C438" w14:textId="79FA8519" w:rsidR="00EA11F1" w:rsidRDefault="000244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远程</w:t>
            </w:r>
          </w:p>
        </w:tc>
      </w:tr>
      <w:tr w:rsidR="00EA11F1" w14:paraId="2974DC6E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70F7E64D" w14:textId="77777777" w:rsidR="00EA11F1" w:rsidRDefault="004805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714AF974" w14:textId="77777777" w:rsidR="00EA11F1" w:rsidRDefault="004805C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6450BD1E" w14:textId="2DAE950A" w:rsidR="00EA11F1" w:rsidRDefault="000244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张亮</w:t>
            </w:r>
          </w:p>
        </w:tc>
        <w:tc>
          <w:tcPr>
            <w:tcW w:w="1414" w:type="dxa"/>
            <w:vAlign w:val="center"/>
          </w:tcPr>
          <w:p w14:paraId="087409FC" w14:textId="77777777" w:rsidR="00EA11F1" w:rsidRDefault="00EA11F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66AFB31B" w14:textId="77777777" w:rsidR="00EA11F1" w:rsidRDefault="00EA11F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7D76F33D" w14:textId="77777777" w:rsidR="00EA11F1" w:rsidRDefault="00EA11F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575E6298" w14:textId="77777777" w:rsidR="00EA11F1" w:rsidRDefault="00EA11F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5AF94FBD" w14:textId="77777777" w:rsidR="00EA11F1" w:rsidRDefault="00EA11F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A11F1" w14:paraId="1EE8DF13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339287A" w14:textId="77777777" w:rsidR="00EA11F1" w:rsidRDefault="004805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42D292DB" w14:textId="77777777" w:rsidR="00EA11F1" w:rsidRDefault="004805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50DAF064" w14:textId="160852FA" w:rsidR="00EE040A" w:rsidRPr="00EE040A" w:rsidRDefault="00EE040A" w:rsidP="00EE040A">
            <w:pPr>
              <w:snapToGrid w:val="0"/>
              <w:rPr>
                <w:rFonts w:ascii="宋体" w:hAnsi="宋体" w:hint="eastAsia"/>
                <w:sz w:val="21"/>
                <w:szCs w:val="21"/>
              </w:rPr>
            </w:pPr>
            <w:r w:rsidRPr="00EE040A">
              <w:rPr>
                <w:rFonts w:ascii="宋体" w:hAnsi="宋体" w:hint="eastAsia"/>
                <w:sz w:val="21"/>
                <w:szCs w:val="21"/>
              </w:rPr>
              <w:t>汽车教具的研发：客户沟通--项目中标</w:t>
            </w:r>
            <w:proofErr w:type="gramStart"/>
            <w:r w:rsidRPr="00EE040A">
              <w:rPr>
                <w:rFonts w:ascii="宋体" w:hAnsi="宋体" w:hint="eastAsia"/>
                <w:sz w:val="21"/>
                <w:szCs w:val="21"/>
              </w:rPr>
              <w:t>—合同</w:t>
            </w:r>
            <w:proofErr w:type="gramEnd"/>
            <w:r w:rsidRPr="00EE040A">
              <w:rPr>
                <w:rFonts w:ascii="宋体" w:hAnsi="宋体" w:hint="eastAsia"/>
                <w:sz w:val="21"/>
                <w:szCs w:val="21"/>
              </w:rPr>
              <w:t>评审--签订合同--立项--需求分析--概要设计--详细设计—客户确认--测试--配置标识--部署--交付使用—售后服务</w:t>
            </w:r>
          </w:p>
          <w:p w14:paraId="7A4507E3" w14:textId="77777777" w:rsidR="00EE040A" w:rsidRPr="00EE040A" w:rsidRDefault="00EE040A" w:rsidP="00EE040A">
            <w:pPr>
              <w:snapToGrid w:val="0"/>
              <w:rPr>
                <w:rFonts w:ascii="宋体" w:hAnsi="宋体" w:hint="eastAsia"/>
                <w:sz w:val="21"/>
                <w:szCs w:val="21"/>
              </w:rPr>
            </w:pPr>
            <w:r w:rsidRPr="00EE040A">
              <w:rPr>
                <w:rFonts w:ascii="宋体" w:hAnsi="宋体" w:hint="eastAsia"/>
                <w:sz w:val="21"/>
                <w:szCs w:val="21"/>
              </w:rPr>
              <w:t>销售流程</w:t>
            </w:r>
          </w:p>
          <w:p w14:paraId="2358C0CB" w14:textId="0C4F886A" w:rsidR="00EA11F1" w:rsidRPr="00EE040A" w:rsidRDefault="00EE040A" w:rsidP="00EE040A">
            <w:pPr>
              <w:rPr>
                <w:rFonts w:hint="eastAsia"/>
              </w:rPr>
            </w:pPr>
            <w:r w:rsidRPr="00EE040A">
              <w:rPr>
                <w:rFonts w:ascii="宋体" w:hAnsi="宋体" w:hint="eastAsia"/>
                <w:sz w:val="21"/>
                <w:szCs w:val="21"/>
              </w:rPr>
              <w:t>客户接触----合同评审----签订合同-----客户付款------</w:t>
            </w:r>
            <w:proofErr w:type="gramStart"/>
            <w:r w:rsidRPr="00EE040A">
              <w:rPr>
                <w:rFonts w:ascii="宋体" w:hAnsi="宋体" w:hint="eastAsia"/>
                <w:sz w:val="21"/>
                <w:szCs w:val="21"/>
              </w:rPr>
              <w:t>入帐</w:t>
            </w:r>
            <w:proofErr w:type="gramEnd"/>
            <w:r w:rsidRPr="00EE040A">
              <w:rPr>
                <w:rFonts w:ascii="宋体" w:hAnsi="宋体" w:hint="eastAsia"/>
                <w:sz w:val="21"/>
                <w:szCs w:val="21"/>
              </w:rPr>
              <w:t>------采购-----客户提货-----验收</w:t>
            </w:r>
          </w:p>
        </w:tc>
      </w:tr>
      <w:tr w:rsidR="00EA11F1" w14:paraId="00807F50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6C29FA3" w14:textId="77777777" w:rsidR="00EA11F1" w:rsidRDefault="004805C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 w14:paraId="59A4A93C" w14:textId="2D3F0401" w:rsidR="00EA11F1" w:rsidRPr="00103AF6" w:rsidRDefault="005140E2">
            <w:pPr>
              <w:snapToGrid w:val="0"/>
              <w:spacing w:line="280" w:lineRule="exact"/>
              <w:rPr>
                <w:rFonts w:ascii="宋体" w:hAnsi="宋体" w:cs="宋体"/>
                <w:sz w:val="21"/>
                <w:szCs w:val="21"/>
              </w:rPr>
            </w:pPr>
            <w:r w:rsidRPr="00103AF6">
              <w:rPr>
                <w:rFonts w:ascii="宋体" w:hAnsi="宋体" w:cs="宋体" w:hint="eastAsia"/>
                <w:sz w:val="21"/>
                <w:szCs w:val="21"/>
              </w:rPr>
              <w:t>重要环境因素：</w:t>
            </w:r>
            <w:r w:rsidRPr="00103AF6">
              <w:rPr>
                <w:rFonts w:ascii="宋体" w:hAnsi="宋体" w:cs="宋体" w:hint="eastAsia"/>
                <w:sz w:val="21"/>
                <w:szCs w:val="21"/>
              </w:rPr>
              <w:t>潜在火灾事故发生</w:t>
            </w:r>
            <w:r w:rsidRPr="00103AF6">
              <w:rPr>
                <w:rFonts w:ascii="宋体" w:hAnsi="宋体" w:cs="宋体" w:hint="eastAsia"/>
                <w:sz w:val="21"/>
                <w:szCs w:val="21"/>
              </w:rPr>
              <w:t>/</w:t>
            </w:r>
            <w:r w:rsidRPr="00103AF6">
              <w:rPr>
                <w:rFonts w:ascii="宋体" w:hAnsi="宋体" w:cs="宋体" w:hint="eastAsia"/>
                <w:sz w:val="21"/>
                <w:szCs w:val="21"/>
              </w:rPr>
              <w:t>固体废弃物处理</w:t>
            </w:r>
            <w:r w:rsidRPr="00103AF6">
              <w:rPr>
                <w:rFonts w:ascii="宋体" w:hAnsi="宋体" w:cs="宋体" w:hint="eastAsia"/>
                <w:sz w:val="21"/>
                <w:szCs w:val="21"/>
              </w:rPr>
              <w:t>；</w:t>
            </w:r>
          </w:p>
          <w:p w14:paraId="1C944357" w14:textId="77777777" w:rsidR="005140E2" w:rsidRPr="00103AF6" w:rsidRDefault="005140E2">
            <w:pPr>
              <w:snapToGrid w:val="0"/>
              <w:spacing w:line="280" w:lineRule="exact"/>
              <w:rPr>
                <w:rFonts w:ascii="宋体" w:hAnsi="宋体" w:cs="宋体"/>
                <w:sz w:val="21"/>
                <w:szCs w:val="21"/>
              </w:rPr>
            </w:pPr>
            <w:r w:rsidRPr="00103AF6">
              <w:rPr>
                <w:rFonts w:ascii="宋体" w:hAnsi="宋体" w:cs="宋体" w:hint="eastAsia"/>
                <w:sz w:val="21"/>
                <w:szCs w:val="21"/>
              </w:rPr>
              <w:t>火灾控制措施：制定管理方案，应急演练，日常检查，配备灭火器等消防设备；</w:t>
            </w:r>
          </w:p>
          <w:p w14:paraId="537311D8" w14:textId="1BF925B9" w:rsidR="005140E2" w:rsidRDefault="005140E2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103AF6">
              <w:rPr>
                <w:rFonts w:ascii="宋体" w:hAnsi="宋体" w:cs="宋体" w:hint="eastAsia"/>
                <w:sz w:val="21"/>
                <w:szCs w:val="21"/>
              </w:rPr>
              <w:t>固废排放控制措施：制定管理制度，垃圾分类处置，日常检查；</w:t>
            </w:r>
          </w:p>
        </w:tc>
      </w:tr>
      <w:tr w:rsidR="00EA11F1" w14:paraId="5462AFF7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CA0CC7E" w14:textId="77777777" w:rsidR="00EA11F1" w:rsidRDefault="004805C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1FD1F2F7" w14:textId="494B4022" w:rsidR="00EA11F1" w:rsidRPr="00685023" w:rsidRDefault="005140E2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 w:rsidRPr="00685023">
              <w:rPr>
                <w:rFonts w:ascii="宋体" w:hAnsi="宋体" w:cs="宋体" w:hint="eastAsia"/>
                <w:kern w:val="0"/>
                <w:sz w:val="21"/>
                <w:szCs w:val="21"/>
              </w:rPr>
              <w:t>中华人民共和国环境保护法/</w:t>
            </w:r>
            <w:r w:rsidRPr="00685023">
              <w:rPr>
                <w:rFonts w:ascii="宋体" w:hAnsi="宋体" w:cs="宋体" w:hint="eastAsia"/>
                <w:sz w:val="21"/>
                <w:szCs w:val="21"/>
              </w:rPr>
              <w:t>中华人民共和国固体废物污染环境防治法/</w:t>
            </w:r>
            <w:r w:rsidRPr="00685023">
              <w:rPr>
                <w:rFonts w:ascii="宋体" w:hAnsi="宋体" w:cs="宋体" w:hint="eastAsia"/>
                <w:kern w:val="0"/>
                <w:sz w:val="21"/>
                <w:szCs w:val="21"/>
              </w:rPr>
              <w:t>城市生活垃圾管理办法/中华人民共和国大气污染防治法/</w:t>
            </w:r>
            <w:r w:rsidRPr="00685023">
              <w:rPr>
                <w:rFonts w:ascii="宋体" w:hAnsi="宋体" w:cs="宋体" w:hint="eastAsia"/>
                <w:sz w:val="21"/>
                <w:szCs w:val="21"/>
              </w:rPr>
              <w:t>中华人民共和国水污染防治法/</w:t>
            </w:r>
            <w:r w:rsidRPr="00685023">
              <w:rPr>
                <w:rFonts w:ascii="宋体" w:hAnsi="宋体" w:cs="宋体" w:hint="eastAsia"/>
                <w:kern w:val="0"/>
                <w:sz w:val="21"/>
                <w:szCs w:val="21"/>
              </w:rPr>
              <w:t>中华人民共和国消防法/中华人民共和国循环经济促进法/电子废物污染环境防治管理办法/北京市实施《中华人民共和国节约能源法》办法/北京市水污染防治条例/北京市生活垃圾管理条例/北京市市容环境卫生条例</w:t>
            </w:r>
          </w:p>
        </w:tc>
      </w:tr>
      <w:tr w:rsidR="00EA11F1" w14:paraId="6E748194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9058672" w14:textId="77777777" w:rsidR="00EA11F1" w:rsidRDefault="004805C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14:paraId="1403BCF3" w14:textId="43B3FD56" w:rsidR="00EA11F1" w:rsidRDefault="00191BF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                                       /</w:t>
            </w:r>
          </w:p>
        </w:tc>
      </w:tr>
      <w:tr w:rsidR="00EA11F1" w14:paraId="3FF0B4DA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69BF9AA" w14:textId="77777777" w:rsidR="00EA11F1" w:rsidRDefault="004805C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28C59BA4" w14:textId="20423B85" w:rsidR="00EA11F1" w:rsidRDefault="00191BF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EA11F1" w14:paraId="0A19F8FD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056D39C" w14:textId="77777777" w:rsidR="00EA11F1" w:rsidRDefault="004805C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6E00B4ED" w14:textId="77777777" w:rsidR="00EA11F1" w:rsidRDefault="004805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2C29DD36" w14:textId="79F86688" w:rsidR="00EA11F1" w:rsidRDefault="00542F0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CA361C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9825CA7" wp14:editId="72E54BE4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2540</wp:posOffset>
                  </wp:positionV>
                  <wp:extent cx="775970" cy="266700"/>
                  <wp:effectExtent l="0" t="0" r="5080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189" r="15385" b="26101"/>
                          <a:stretch/>
                        </pic:blipFill>
                        <pic:spPr bwMode="auto">
                          <a:xfrm>
                            <a:off x="0" y="0"/>
                            <a:ext cx="77597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14:paraId="5D1836DC" w14:textId="77777777" w:rsidR="00EA11F1" w:rsidRDefault="004805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04FD7263" w14:textId="691A8425" w:rsidR="00EA11F1" w:rsidRDefault="004619F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022.6.27</w:t>
            </w:r>
          </w:p>
        </w:tc>
      </w:tr>
      <w:tr w:rsidR="00EA11F1" w14:paraId="5B86A7B1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171BE28" w14:textId="77777777" w:rsidR="00EA11F1" w:rsidRDefault="004805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2398B982" w14:textId="02FEBD02" w:rsidR="00EA11F1" w:rsidRDefault="00542F0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4144" behindDoc="0" locked="0" layoutInCell="1" allowOverlap="1" wp14:anchorId="01A5B665" wp14:editId="5C950743">
                  <wp:simplePos x="0" y="0"/>
                  <wp:positionH relativeFrom="column">
                    <wp:posOffset>404495</wp:posOffset>
                  </wp:positionH>
                  <wp:positionV relativeFrom="paragraph">
                    <wp:posOffset>-28575</wp:posOffset>
                  </wp:positionV>
                  <wp:extent cx="560705" cy="265430"/>
                  <wp:effectExtent l="0" t="0" r="0" b="1270"/>
                  <wp:wrapNone/>
                  <wp:docPr id="1" name="图片 1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电子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833" t="25583" r="41293" b="332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351173D0" w14:textId="77777777" w:rsidR="00EA11F1" w:rsidRDefault="004805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7994C641" w14:textId="394C7A2D" w:rsidR="00EA11F1" w:rsidRDefault="004619F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022.6.27</w:t>
            </w:r>
          </w:p>
        </w:tc>
      </w:tr>
    </w:tbl>
    <w:p w14:paraId="57DC29B6" w14:textId="77777777" w:rsidR="00EA11F1" w:rsidRDefault="00EA11F1">
      <w:pPr>
        <w:snapToGrid w:val="0"/>
        <w:rPr>
          <w:rFonts w:ascii="宋体"/>
          <w:b/>
          <w:sz w:val="22"/>
          <w:szCs w:val="22"/>
        </w:rPr>
      </w:pPr>
    </w:p>
    <w:p w14:paraId="343900FC" w14:textId="77777777" w:rsidR="00EA11F1" w:rsidRDefault="004805C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14:paraId="09E7A389" w14:textId="77777777" w:rsidR="00EA11F1" w:rsidRDefault="00EA11F1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6796609" w14:textId="77777777" w:rsidR="00EA11F1" w:rsidRDefault="00EA11F1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A4C21A3" w14:textId="77777777" w:rsidR="00EA11F1" w:rsidRDefault="00EA11F1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5B35729" w14:textId="77777777" w:rsidR="00EA11F1" w:rsidRDefault="00EA11F1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2C239DC8" w14:textId="77777777" w:rsidR="00EA11F1" w:rsidRDefault="00EA11F1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D68CBFC" w14:textId="77777777" w:rsidR="00EA11F1" w:rsidRDefault="00EA11F1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8666394" w14:textId="77777777" w:rsidR="00EA11F1" w:rsidRDefault="00EA11F1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B07074C" w14:textId="77777777" w:rsidR="00EA11F1" w:rsidRDefault="00EA11F1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7AFC2FB" w14:textId="77777777" w:rsidR="00EA11F1" w:rsidRDefault="004805C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4CD7DEE4" w14:textId="3AA6E7A8" w:rsidR="00EA11F1" w:rsidRDefault="00B73815">
      <w:pPr>
        <w:rPr>
          <w:b/>
          <w:sz w:val="22"/>
          <w:szCs w:val="22"/>
        </w:rPr>
      </w:pPr>
      <w:r>
        <w:rPr>
          <w:rFonts w:ascii="宋体" w:hAnsi="宋体" w:hint="eastAsia"/>
          <w:b/>
          <w:sz w:val="22"/>
          <w:szCs w:val="22"/>
        </w:rPr>
        <w:t>■</w:t>
      </w:r>
      <w:r w:rsidR="004805C0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EA11F1" w14:paraId="473ECC74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108EA427" w14:textId="77777777" w:rsidR="00EA11F1" w:rsidRDefault="004805C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4B3C1F0B" w14:textId="478161DF" w:rsidR="00EA11F1" w:rsidRDefault="005169E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北京百通科信机械设备有限公司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5C7FCFA5" w14:textId="77777777" w:rsidR="00EA11F1" w:rsidRDefault="004805C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2E4DE74D" w14:textId="77777777" w:rsidR="00EA11F1" w:rsidRDefault="004805C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7DAF4032" w14:textId="76599A3E" w:rsidR="00EA11F1" w:rsidRDefault="00D5522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22.03.02,29.03.01</w:t>
            </w:r>
          </w:p>
        </w:tc>
      </w:tr>
      <w:tr w:rsidR="00EA11F1" w14:paraId="69B8DB04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4F365595" w14:textId="77777777" w:rsidR="00EA11F1" w:rsidRDefault="004805C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727E0DFE" w14:textId="2364A069" w:rsidR="00EA11F1" w:rsidRDefault="00D5522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杨杰</w:t>
            </w:r>
          </w:p>
        </w:tc>
        <w:tc>
          <w:tcPr>
            <w:tcW w:w="1289" w:type="dxa"/>
            <w:vAlign w:val="center"/>
          </w:tcPr>
          <w:p w14:paraId="68EBB372" w14:textId="77777777" w:rsidR="00EA11F1" w:rsidRDefault="004805C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35500517" w14:textId="15FFC2C6" w:rsidR="00EA11F1" w:rsidRDefault="00D5522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22.03.02</w:t>
            </w:r>
          </w:p>
        </w:tc>
        <w:tc>
          <w:tcPr>
            <w:tcW w:w="1719" w:type="dxa"/>
            <w:gridSpan w:val="2"/>
            <w:vAlign w:val="center"/>
          </w:tcPr>
          <w:p w14:paraId="59E013AD" w14:textId="77777777" w:rsidR="00EA11F1" w:rsidRDefault="004805C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045FC944" w14:textId="6A68D6F1" w:rsidR="00EA11F1" w:rsidRDefault="00FF4C2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远程</w:t>
            </w:r>
          </w:p>
        </w:tc>
      </w:tr>
      <w:tr w:rsidR="00EA11F1" w14:paraId="475BDA7D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73B713D3" w14:textId="77777777" w:rsidR="00EA11F1" w:rsidRDefault="004805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51806AA8" w14:textId="77777777" w:rsidR="00EA11F1" w:rsidRDefault="004805C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4688832D" w14:textId="640CFB57" w:rsidR="00EA11F1" w:rsidRDefault="00FF4C2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张亮</w:t>
            </w:r>
          </w:p>
        </w:tc>
        <w:tc>
          <w:tcPr>
            <w:tcW w:w="1414" w:type="dxa"/>
            <w:vAlign w:val="center"/>
          </w:tcPr>
          <w:p w14:paraId="7E1D2E82" w14:textId="77777777" w:rsidR="00EA11F1" w:rsidRDefault="00EA11F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408E3746" w14:textId="77777777" w:rsidR="00EA11F1" w:rsidRDefault="00EA11F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2AEB509F" w14:textId="77777777" w:rsidR="00EA11F1" w:rsidRDefault="00EA11F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2080B596" w14:textId="77777777" w:rsidR="00EA11F1" w:rsidRDefault="00EA11F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04C2FC75" w14:textId="77777777" w:rsidR="00EA11F1" w:rsidRDefault="00EA11F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A11F1" w14:paraId="39C85BC2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9D9B9EA" w14:textId="77777777" w:rsidR="00EA11F1" w:rsidRDefault="004805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20BE0AF2" w14:textId="77777777" w:rsidR="00EA11F1" w:rsidRDefault="004805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765CA3A2" w14:textId="77777777" w:rsidR="00EE040A" w:rsidRPr="00EE040A" w:rsidRDefault="00EE040A" w:rsidP="00EE040A">
            <w:pPr>
              <w:snapToGrid w:val="0"/>
              <w:rPr>
                <w:rFonts w:ascii="宋体" w:hAnsi="宋体" w:hint="eastAsia"/>
                <w:sz w:val="21"/>
                <w:szCs w:val="21"/>
              </w:rPr>
            </w:pPr>
            <w:r w:rsidRPr="00EE040A">
              <w:rPr>
                <w:rFonts w:ascii="宋体" w:hAnsi="宋体" w:hint="eastAsia"/>
                <w:sz w:val="21"/>
                <w:szCs w:val="21"/>
              </w:rPr>
              <w:t>汽车教具的研发：客户沟通--项目中标</w:t>
            </w:r>
            <w:proofErr w:type="gramStart"/>
            <w:r w:rsidRPr="00EE040A">
              <w:rPr>
                <w:rFonts w:ascii="宋体" w:hAnsi="宋体" w:hint="eastAsia"/>
                <w:sz w:val="21"/>
                <w:szCs w:val="21"/>
              </w:rPr>
              <w:t>—合同</w:t>
            </w:r>
            <w:proofErr w:type="gramEnd"/>
            <w:r w:rsidRPr="00EE040A">
              <w:rPr>
                <w:rFonts w:ascii="宋体" w:hAnsi="宋体" w:hint="eastAsia"/>
                <w:sz w:val="21"/>
                <w:szCs w:val="21"/>
              </w:rPr>
              <w:t>评审--签订合同--立项--需求分析--概要设计--详细设计—客户确认--测试--配置标识--部署--交付使用—售后服务</w:t>
            </w:r>
          </w:p>
          <w:p w14:paraId="5AFE81E0" w14:textId="77777777" w:rsidR="00EE040A" w:rsidRPr="00EE040A" w:rsidRDefault="00EE040A" w:rsidP="00EE040A">
            <w:pPr>
              <w:snapToGrid w:val="0"/>
              <w:rPr>
                <w:rFonts w:ascii="宋体" w:hAnsi="宋体" w:hint="eastAsia"/>
                <w:sz w:val="21"/>
                <w:szCs w:val="21"/>
              </w:rPr>
            </w:pPr>
            <w:r w:rsidRPr="00EE040A">
              <w:rPr>
                <w:rFonts w:ascii="宋体" w:hAnsi="宋体" w:hint="eastAsia"/>
                <w:sz w:val="21"/>
                <w:szCs w:val="21"/>
              </w:rPr>
              <w:t>销售流程</w:t>
            </w:r>
          </w:p>
          <w:p w14:paraId="35B69D96" w14:textId="70C94A4F" w:rsidR="00EA11F1" w:rsidRDefault="00EE040A" w:rsidP="00EE040A">
            <w:pPr>
              <w:snapToGrid w:val="0"/>
              <w:spacing w:line="280" w:lineRule="exact"/>
              <w:rPr>
                <w:b/>
                <w:sz w:val="20"/>
              </w:rPr>
            </w:pPr>
            <w:r w:rsidRPr="00EE040A">
              <w:rPr>
                <w:rFonts w:ascii="宋体" w:hAnsi="宋体" w:hint="eastAsia"/>
                <w:sz w:val="21"/>
                <w:szCs w:val="21"/>
              </w:rPr>
              <w:t>客户接触----合同评审----签订合同-----客户付款------</w:t>
            </w:r>
            <w:proofErr w:type="gramStart"/>
            <w:r w:rsidRPr="00EE040A">
              <w:rPr>
                <w:rFonts w:ascii="宋体" w:hAnsi="宋体" w:hint="eastAsia"/>
                <w:sz w:val="21"/>
                <w:szCs w:val="21"/>
              </w:rPr>
              <w:t>入帐</w:t>
            </w:r>
            <w:proofErr w:type="gramEnd"/>
            <w:r w:rsidRPr="00EE040A">
              <w:rPr>
                <w:rFonts w:ascii="宋体" w:hAnsi="宋体" w:hint="eastAsia"/>
                <w:sz w:val="21"/>
                <w:szCs w:val="21"/>
              </w:rPr>
              <w:t>------采购-----客户提货-----验收</w:t>
            </w:r>
          </w:p>
        </w:tc>
      </w:tr>
      <w:tr w:rsidR="00EA11F1" w14:paraId="23CDE201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674FA44" w14:textId="77777777" w:rsidR="00EA11F1" w:rsidRDefault="004805C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 w14:paraId="428D170C" w14:textId="77777777" w:rsidR="00EA11F1" w:rsidRPr="00E41B58" w:rsidRDefault="00FB760F">
            <w:pPr>
              <w:snapToGrid w:val="0"/>
              <w:spacing w:line="280" w:lineRule="exact"/>
              <w:rPr>
                <w:rFonts w:ascii="宋体" w:hAnsi="宋体"/>
                <w:sz w:val="21"/>
                <w:szCs w:val="21"/>
              </w:rPr>
            </w:pPr>
            <w:r w:rsidRPr="00E41B58">
              <w:rPr>
                <w:rFonts w:hint="eastAsia"/>
                <w:b/>
                <w:sz w:val="21"/>
                <w:szCs w:val="21"/>
              </w:rPr>
              <w:t>不可接受风险和危险源：</w:t>
            </w:r>
            <w:r w:rsidRPr="00E41B58">
              <w:rPr>
                <w:rFonts w:ascii="宋体" w:hAnsi="宋体" w:hint="eastAsia"/>
                <w:sz w:val="21"/>
                <w:szCs w:val="21"/>
              </w:rPr>
              <w:t>潜在火灾/触电</w:t>
            </w:r>
          </w:p>
          <w:p w14:paraId="60B1E5E8" w14:textId="21B8647F" w:rsidR="00FB760F" w:rsidRDefault="00FB760F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E41B58">
              <w:rPr>
                <w:rFonts w:ascii="宋体" w:hAnsi="宋体" w:hint="eastAsia"/>
                <w:b/>
                <w:bCs/>
                <w:sz w:val="21"/>
                <w:szCs w:val="21"/>
              </w:rPr>
              <w:t>控制措施：</w:t>
            </w:r>
            <w:r w:rsidRPr="00E41B58">
              <w:rPr>
                <w:rFonts w:ascii="宋体" w:hAnsi="宋体" w:hint="eastAsia"/>
                <w:sz w:val="21"/>
                <w:szCs w:val="21"/>
              </w:rPr>
              <w:t>针对线路老化、开关损坏、短路等</w:t>
            </w:r>
            <w:r w:rsidR="00E41B58" w:rsidRPr="00E41B58">
              <w:rPr>
                <w:rFonts w:ascii="宋体" w:hAnsi="宋体" w:hint="eastAsia"/>
                <w:sz w:val="21"/>
                <w:szCs w:val="21"/>
              </w:rPr>
              <w:t>可能</w:t>
            </w:r>
            <w:r w:rsidRPr="00E41B58">
              <w:rPr>
                <w:rFonts w:ascii="宋体" w:hAnsi="宋体" w:hint="eastAsia"/>
                <w:sz w:val="21"/>
                <w:szCs w:val="21"/>
              </w:rPr>
              <w:t>导致触电或火灾事故</w:t>
            </w:r>
            <w:proofErr w:type="gramStart"/>
            <w:r w:rsidR="00E41B58" w:rsidRPr="00E41B58">
              <w:rPr>
                <w:rFonts w:ascii="宋体" w:hAnsi="宋体" w:hint="eastAsia"/>
                <w:sz w:val="21"/>
                <w:szCs w:val="21"/>
              </w:rPr>
              <w:t>得情况</w:t>
            </w:r>
            <w:proofErr w:type="gramEnd"/>
            <w:r w:rsidRPr="00E41B58">
              <w:rPr>
                <w:rFonts w:ascii="宋体" w:hAnsi="宋体" w:hint="eastAsia"/>
                <w:sz w:val="21"/>
                <w:szCs w:val="21"/>
              </w:rPr>
              <w:t>进行日常检查，编制管理方案，</w:t>
            </w:r>
            <w:r w:rsidR="00E41B58" w:rsidRPr="00E41B58">
              <w:rPr>
                <w:rFonts w:ascii="宋体" w:hAnsi="宋体" w:hint="eastAsia"/>
                <w:sz w:val="21"/>
                <w:szCs w:val="21"/>
              </w:rPr>
              <w:t>进行</w:t>
            </w:r>
            <w:r w:rsidRPr="00E41B58">
              <w:rPr>
                <w:rFonts w:ascii="宋体" w:hAnsi="宋体" w:hint="eastAsia"/>
                <w:sz w:val="21"/>
                <w:szCs w:val="21"/>
              </w:rPr>
              <w:t>定期演练</w:t>
            </w:r>
            <w:r w:rsidR="00804E86">
              <w:rPr>
                <w:rFonts w:ascii="宋体" w:hAnsi="宋体" w:hint="eastAsia"/>
                <w:sz w:val="21"/>
                <w:szCs w:val="21"/>
              </w:rPr>
              <w:t>。</w:t>
            </w:r>
          </w:p>
        </w:tc>
      </w:tr>
      <w:tr w:rsidR="00EA11F1" w14:paraId="3CAE724E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C640958" w14:textId="77777777" w:rsidR="00EA11F1" w:rsidRDefault="004805C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14C74BAA" w14:textId="2B49FF9A" w:rsidR="00EA11F1" w:rsidRPr="00804E86" w:rsidRDefault="00804E8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804E86">
              <w:rPr>
                <w:rFonts w:ascii="宋体" w:hAnsi="宋体" w:cs="宋体" w:hint="eastAsia"/>
                <w:sz w:val="21"/>
                <w:szCs w:val="21"/>
              </w:rPr>
              <w:t>中华人民共和国消防法</w:t>
            </w:r>
            <w:r w:rsidRPr="00804E86">
              <w:rPr>
                <w:rFonts w:ascii="宋体" w:hAnsi="宋体" w:cs="宋体" w:hint="eastAsia"/>
                <w:sz w:val="21"/>
                <w:szCs w:val="21"/>
              </w:rPr>
              <w:t>/</w:t>
            </w:r>
            <w:r w:rsidRPr="00804E86">
              <w:rPr>
                <w:rFonts w:ascii="宋体" w:hAnsi="宋体" w:cs="宋体" w:hint="eastAsia"/>
                <w:sz w:val="21"/>
                <w:szCs w:val="21"/>
              </w:rPr>
              <w:t>中华人民共和国劳动合同法</w:t>
            </w:r>
            <w:r w:rsidRPr="00804E86">
              <w:rPr>
                <w:rFonts w:ascii="宋体" w:hAnsi="宋体" w:cs="宋体" w:hint="eastAsia"/>
                <w:sz w:val="21"/>
                <w:szCs w:val="21"/>
              </w:rPr>
              <w:t>/</w:t>
            </w:r>
            <w:r w:rsidRPr="00804E86">
              <w:rPr>
                <w:rFonts w:ascii="宋体" w:hAnsi="宋体" w:cs="宋体" w:hint="eastAsia"/>
                <w:bCs/>
                <w:sz w:val="21"/>
                <w:szCs w:val="21"/>
              </w:rPr>
              <w:t>中华人民共和国传染病防治法</w:t>
            </w:r>
            <w:r w:rsidRPr="00804E86">
              <w:rPr>
                <w:rFonts w:ascii="宋体" w:hAnsi="宋体" w:cs="宋体" w:hint="eastAsia"/>
                <w:bCs/>
                <w:sz w:val="21"/>
                <w:szCs w:val="21"/>
              </w:rPr>
              <w:t>/</w:t>
            </w:r>
            <w:r w:rsidRPr="00804E86">
              <w:rPr>
                <w:rFonts w:ascii="宋体" w:hAnsi="宋体" w:cs="宋体" w:hint="eastAsia"/>
                <w:sz w:val="21"/>
                <w:szCs w:val="21"/>
              </w:rPr>
              <w:t>中华人民共和国道路交通安全法</w:t>
            </w:r>
            <w:r w:rsidRPr="00804E86">
              <w:rPr>
                <w:rFonts w:ascii="宋体" w:hAnsi="宋体" w:cs="宋体" w:hint="eastAsia"/>
                <w:sz w:val="21"/>
                <w:szCs w:val="21"/>
              </w:rPr>
              <w:t>/</w:t>
            </w:r>
            <w:r w:rsidRPr="00804E86">
              <w:rPr>
                <w:rFonts w:ascii="宋体" w:hAnsi="宋体" w:cs="宋体" w:hint="eastAsia"/>
                <w:sz w:val="21"/>
                <w:szCs w:val="21"/>
              </w:rPr>
              <w:t>中华人民共和国社会保险法</w:t>
            </w:r>
            <w:r w:rsidRPr="00804E86">
              <w:rPr>
                <w:rFonts w:ascii="宋体" w:hAnsi="宋体" w:cs="宋体" w:hint="eastAsia"/>
                <w:sz w:val="21"/>
                <w:szCs w:val="21"/>
              </w:rPr>
              <w:t>/</w:t>
            </w:r>
            <w:r w:rsidRPr="00804E86">
              <w:rPr>
                <w:rFonts w:ascii="宋体" w:hAnsi="宋体" w:cs="宋体" w:hint="eastAsia"/>
                <w:sz w:val="21"/>
                <w:szCs w:val="21"/>
              </w:rPr>
              <w:t>突发公共卫生事件应急条例</w:t>
            </w:r>
            <w:r w:rsidRPr="00804E86">
              <w:rPr>
                <w:rFonts w:ascii="宋体" w:hAnsi="宋体" w:cs="宋体" w:hint="eastAsia"/>
                <w:sz w:val="21"/>
                <w:szCs w:val="21"/>
              </w:rPr>
              <w:t>/</w:t>
            </w:r>
            <w:r w:rsidRPr="00804E86">
              <w:rPr>
                <w:rFonts w:ascii="宋体" w:hAnsi="宋体" w:cs="宋体" w:hint="eastAsia"/>
                <w:bCs/>
                <w:sz w:val="21"/>
                <w:szCs w:val="21"/>
              </w:rPr>
              <w:t>工伤保险条例</w:t>
            </w:r>
            <w:r w:rsidRPr="00804E86">
              <w:rPr>
                <w:rFonts w:ascii="宋体" w:hAnsi="宋体" w:cs="宋体" w:hint="eastAsia"/>
                <w:bCs/>
                <w:sz w:val="21"/>
                <w:szCs w:val="21"/>
              </w:rPr>
              <w:t>/</w:t>
            </w:r>
            <w:r w:rsidRPr="00804E86">
              <w:rPr>
                <w:rFonts w:ascii="宋体" w:hAnsi="宋体" w:cs="宋体" w:hint="eastAsia"/>
                <w:sz w:val="21"/>
                <w:szCs w:val="21"/>
              </w:rPr>
              <w:t>作业场所职业健康管理暂行规定</w:t>
            </w:r>
            <w:r w:rsidRPr="00804E86">
              <w:rPr>
                <w:rFonts w:ascii="宋体" w:hAnsi="宋体" w:cs="宋体" w:hint="eastAsia"/>
                <w:sz w:val="21"/>
                <w:szCs w:val="21"/>
              </w:rPr>
              <w:t>/</w:t>
            </w:r>
            <w:r w:rsidRPr="00804E86">
              <w:rPr>
                <w:rFonts w:ascii="宋体" w:hAnsi="宋体" w:cs="Arial" w:hint="eastAsia"/>
                <w:color w:val="000000"/>
                <w:sz w:val="21"/>
                <w:szCs w:val="21"/>
                <w:shd w:val="clear" w:color="auto" w:fill="FFFFFF"/>
              </w:rPr>
              <w:t>北京市劳动保护监察条例</w:t>
            </w:r>
            <w:r w:rsidRPr="00804E86">
              <w:rPr>
                <w:rFonts w:ascii="宋体" w:hAnsi="宋体" w:cs="Arial" w:hint="eastAsia"/>
                <w:color w:val="000000"/>
                <w:sz w:val="21"/>
                <w:szCs w:val="21"/>
                <w:shd w:val="clear" w:color="auto" w:fill="FFFFFF"/>
              </w:rPr>
              <w:t>/</w:t>
            </w:r>
            <w:r w:rsidRPr="00804E86">
              <w:rPr>
                <w:rFonts w:ascii="宋体" w:hAnsi="宋体" w:cs="Arial" w:hint="eastAsia"/>
                <w:color w:val="000000"/>
                <w:sz w:val="21"/>
                <w:szCs w:val="21"/>
                <w:shd w:val="clear" w:color="auto" w:fill="FFFFFF"/>
              </w:rPr>
              <w:t>北京市工伤保险条例实施办法</w:t>
            </w:r>
            <w:r w:rsidRPr="00804E86">
              <w:rPr>
                <w:rFonts w:ascii="宋体" w:hAnsi="宋体" w:cs="Arial" w:hint="eastAsia"/>
                <w:color w:val="000000"/>
                <w:sz w:val="21"/>
                <w:szCs w:val="21"/>
                <w:shd w:val="clear" w:color="auto" w:fill="FFFFFF"/>
              </w:rPr>
              <w:t>/</w:t>
            </w:r>
            <w:r w:rsidRPr="00804E86">
              <w:rPr>
                <w:rFonts w:ascii="宋体" w:hAnsi="宋体" w:cs="宋体" w:hint="eastAsia"/>
                <w:bCs/>
                <w:sz w:val="21"/>
                <w:szCs w:val="21"/>
              </w:rPr>
              <w:t>消防安全标志设置要求</w:t>
            </w:r>
            <w:r w:rsidRPr="00804E86">
              <w:rPr>
                <w:rFonts w:ascii="宋体" w:hAnsi="宋体" w:cs="宋体" w:hint="eastAsia"/>
                <w:bCs/>
                <w:sz w:val="21"/>
                <w:szCs w:val="21"/>
              </w:rPr>
              <w:t>/</w:t>
            </w:r>
            <w:r w:rsidRPr="00804E86">
              <w:rPr>
                <w:rFonts w:ascii="宋体" w:hAnsi="宋体" w:cs="宋体" w:hint="eastAsia"/>
                <w:sz w:val="21"/>
                <w:szCs w:val="21"/>
              </w:rPr>
              <w:t>关于印发新型冠状病毒肺炎恢复期中医康复指导建议（试行）的通知</w:t>
            </w:r>
          </w:p>
        </w:tc>
      </w:tr>
      <w:tr w:rsidR="00EA11F1" w14:paraId="5ABD9932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B63E0FF" w14:textId="77777777" w:rsidR="00EA11F1" w:rsidRDefault="004805C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14:paraId="11BB5521" w14:textId="70BAD174" w:rsidR="00EA11F1" w:rsidRDefault="00804E8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                                      /</w:t>
            </w:r>
          </w:p>
        </w:tc>
      </w:tr>
      <w:tr w:rsidR="00EA11F1" w14:paraId="4D89269E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6AAF492" w14:textId="77777777" w:rsidR="00EA11F1" w:rsidRDefault="004805C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577563F9" w14:textId="4A023C3C" w:rsidR="00EA11F1" w:rsidRDefault="00804E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EA11F1" w14:paraId="288253A3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19B491A" w14:textId="77777777" w:rsidR="00EA11F1" w:rsidRDefault="004805C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5D502BC8" w14:textId="77777777" w:rsidR="00EA11F1" w:rsidRDefault="004805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67AC807B" w14:textId="7E674BB4" w:rsidR="00EA11F1" w:rsidRDefault="00542F0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CA361C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BD0227D" wp14:editId="75E69680">
                  <wp:simplePos x="0" y="0"/>
                  <wp:positionH relativeFrom="column">
                    <wp:posOffset>223520</wp:posOffset>
                  </wp:positionH>
                  <wp:positionV relativeFrom="paragraph">
                    <wp:posOffset>-8890</wp:posOffset>
                  </wp:positionV>
                  <wp:extent cx="775970" cy="266700"/>
                  <wp:effectExtent l="0" t="0" r="5080" b="0"/>
                  <wp:wrapNone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189" r="15385" b="26101"/>
                          <a:stretch/>
                        </pic:blipFill>
                        <pic:spPr bwMode="auto">
                          <a:xfrm>
                            <a:off x="0" y="0"/>
                            <a:ext cx="77597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14:paraId="5FC9CCF1" w14:textId="77777777" w:rsidR="00EA11F1" w:rsidRDefault="004805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5BC826B8" w14:textId="7305B7F4" w:rsidR="00EA11F1" w:rsidRDefault="004619F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022.6.27</w:t>
            </w:r>
          </w:p>
        </w:tc>
      </w:tr>
      <w:tr w:rsidR="00EA11F1" w14:paraId="7FFEB4BA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ACF522F" w14:textId="77777777" w:rsidR="00EA11F1" w:rsidRDefault="004805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6E9090DD" w14:textId="0942B94D" w:rsidR="00EA11F1" w:rsidRDefault="00542F0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5FCB7A50" wp14:editId="46BDC9ED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60325</wp:posOffset>
                  </wp:positionV>
                  <wp:extent cx="560705" cy="265430"/>
                  <wp:effectExtent l="0" t="0" r="0" b="1270"/>
                  <wp:wrapNone/>
                  <wp:docPr id="3" name="图片 3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电子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833" t="25583" r="41293" b="332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3B126C8A" w14:textId="77777777" w:rsidR="00EA11F1" w:rsidRDefault="004805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4CDAC685" w14:textId="3D6F1236" w:rsidR="00EA11F1" w:rsidRDefault="004619F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022.6.27</w:t>
            </w:r>
          </w:p>
        </w:tc>
      </w:tr>
    </w:tbl>
    <w:p w14:paraId="696850A8" w14:textId="77777777" w:rsidR="00EA11F1" w:rsidRDefault="00EA11F1">
      <w:pPr>
        <w:snapToGrid w:val="0"/>
        <w:rPr>
          <w:rFonts w:ascii="宋体"/>
          <w:b/>
          <w:sz w:val="22"/>
          <w:szCs w:val="22"/>
        </w:rPr>
      </w:pPr>
    </w:p>
    <w:p w14:paraId="61EB3E6E" w14:textId="77777777" w:rsidR="00EA11F1" w:rsidRDefault="004805C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14:paraId="18C6F667" w14:textId="77777777" w:rsidR="00EA11F1" w:rsidRDefault="00EA11F1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23E78B3C" w14:textId="77777777" w:rsidR="00EA11F1" w:rsidRDefault="00EA11F1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4D55105" w14:textId="77777777" w:rsidR="00EA11F1" w:rsidRDefault="00EA11F1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691E697" w14:textId="77777777" w:rsidR="00EA11F1" w:rsidRDefault="00EA11F1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2647E40E" w14:textId="77777777" w:rsidR="00EA11F1" w:rsidRDefault="00EA11F1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25143ED" w14:textId="77777777" w:rsidR="00EA11F1" w:rsidRDefault="00EA11F1"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 w14:paraId="52A7A294" w14:textId="77777777" w:rsidR="00EA11F1" w:rsidRDefault="004805C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14:paraId="0414EC8C" w14:textId="428E39A6" w:rsidR="00EA11F1" w:rsidRDefault="00B73815">
      <w:pPr>
        <w:rPr>
          <w:b/>
          <w:sz w:val="22"/>
          <w:szCs w:val="22"/>
        </w:rPr>
      </w:pPr>
      <w:r>
        <w:rPr>
          <w:rFonts w:ascii="宋体" w:hAnsi="宋体" w:hint="eastAsia"/>
          <w:b/>
          <w:sz w:val="22"/>
          <w:szCs w:val="22"/>
        </w:rPr>
        <w:t>■</w:t>
      </w:r>
      <w:r w:rsidR="005169E3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EA11F1" w14:paraId="748796EE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31C3761A" w14:textId="77777777" w:rsidR="00EA11F1" w:rsidRDefault="004805C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3296829C" w14:textId="49947856" w:rsidR="00EA11F1" w:rsidRDefault="005169E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北京百通科信机械设备有限公司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531D793B" w14:textId="77777777" w:rsidR="00EA11F1" w:rsidRDefault="004805C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2CC0AF1E" w14:textId="77777777" w:rsidR="00EA11F1" w:rsidRDefault="004805C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770ACDD7" w14:textId="32F24F34" w:rsidR="00EA11F1" w:rsidRDefault="005169E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22.03.02,29.03.01</w:t>
            </w:r>
          </w:p>
        </w:tc>
      </w:tr>
      <w:tr w:rsidR="00EA11F1" w14:paraId="25365817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10B622F9" w14:textId="77777777" w:rsidR="00EA11F1" w:rsidRDefault="004805C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36685D56" w14:textId="4244CD2E" w:rsidR="00EA11F1" w:rsidRDefault="005169E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张亮</w:t>
            </w:r>
          </w:p>
        </w:tc>
        <w:tc>
          <w:tcPr>
            <w:tcW w:w="1289" w:type="dxa"/>
            <w:vAlign w:val="center"/>
          </w:tcPr>
          <w:p w14:paraId="5CD16C87" w14:textId="77777777" w:rsidR="00EA11F1" w:rsidRDefault="004805C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693D7166" w14:textId="406DAB2F" w:rsidR="00EA11F1" w:rsidRDefault="005169E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29.03.01</w:t>
            </w:r>
          </w:p>
        </w:tc>
        <w:tc>
          <w:tcPr>
            <w:tcW w:w="1719" w:type="dxa"/>
            <w:gridSpan w:val="2"/>
            <w:vAlign w:val="center"/>
          </w:tcPr>
          <w:p w14:paraId="753447A5" w14:textId="77777777" w:rsidR="00EA11F1" w:rsidRDefault="004805C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71AD6CDD" w14:textId="342205AD" w:rsidR="00EA11F1" w:rsidRDefault="005169E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远程</w:t>
            </w:r>
          </w:p>
        </w:tc>
      </w:tr>
      <w:tr w:rsidR="00EA11F1" w14:paraId="2EF4C5F3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30DE434C" w14:textId="77777777" w:rsidR="00EA11F1" w:rsidRDefault="004805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59C88563" w14:textId="77777777" w:rsidR="00EA11F1" w:rsidRDefault="004805C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7CB20B71" w14:textId="20741BB2" w:rsidR="00EA11F1" w:rsidRDefault="00532C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杨杰</w:t>
            </w:r>
          </w:p>
        </w:tc>
        <w:tc>
          <w:tcPr>
            <w:tcW w:w="1414" w:type="dxa"/>
            <w:vAlign w:val="center"/>
          </w:tcPr>
          <w:p w14:paraId="556DDE24" w14:textId="77777777" w:rsidR="00EA11F1" w:rsidRDefault="00EA11F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72F00116" w14:textId="77777777" w:rsidR="00EA11F1" w:rsidRDefault="00EA11F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7C66AC6A" w14:textId="77777777" w:rsidR="00EA11F1" w:rsidRDefault="00EA11F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09F14F6E" w14:textId="77777777" w:rsidR="00EA11F1" w:rsidRDefault="00EA11F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0980D840" w14:textId="77777777" w:rsidR="00EA11F1" w:rsidRDefault="00EA11F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A11F1" w14:paraId="31C44B6B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F5AC5AD" w14:textId="77777777" w:rsidR="00EA11F1" w:rsidRDefault="004805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585E8C36" w14:textId="77777777" w:rsidR="00EA11F1" w:rsidRDefault="004805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7534B407" w14:textId="77777777" w:rsidR="00EE040A" w:rsidRPr="00EE040A" w:rsidRDefault="00EE040A" w:rsidP="00EE040A">
            <w:pPr>
              <w:snapToGrid w:val="0"/>
              <w:rPr>
                <w:rFonts w:ascii="宋体" w:hAnsi="宋体" w:hint="eastAsia"/>
                <w:sz w:val="21"/>
                <w:szCs w:val="21"/>
              </w:rPr>
            </w:pPr>
            <w:r w:rsidRPr="00EE040A">
              <w:rPr>
                <w:rFonts w:ascii="宋体" w:hAnsi="宋体" w:hint="eastAsia"/>
                <w:sz w:val="21"/>
                <w:szCs w:val="21"/>
              </w:rPr>
              <w:t>汽车教具的研发：客户沟通--项目中标</w:t>
            </w:r>
            <w:proofErr w:type="gramStart"/>
            <w:r w:rsidRPr="00EE040A">
              <w:rPr>
                <w:rFonts w:ascii="宋体" w:hAnsi="宋体" w:hint="eastAsia"/>
                <w:sz w:val="21"/>
                <w:szCs w:val="21"/>
              </w:rPr>
              <w:t>—合同</w:t>
            </w:r>
            <w:proofErr w:type="gramEnd"/>
            <w:r w:rsidRPr="00EE040A">
              <w:rPr>
                <w:rFonts w:ascii="宋体" w:hAnsi="宋体" w:hint="eastAsia"/>
                <w:sz w:val="21"/>
                <w:szCs w:val="21"/>
              </w:rPr>
              <w:t>评审--签订合同--立项--需求分析--概要设计--详细设计—客户确认--测试--配置标识--部署--交付使用—售后服务</w:t>
            </w:r>
          </w:p>
          <w:p w14:paraId="01EB7026" w14:textId="77777777" w:rsidR="00EE040A" w:rsidRPr="00EE040A" w:rsidRDefault="00EE040A" w:rsidP="00EE040A">
            <w:pPr>
              <w:snapToGrid w:val="0"/>
              <w:rPr>
                <w:rFonts w:ascii="宋体" w:hAnsi="宋体" w:hint="eastAsia"/>
                <w:sz w:val="21"/>
                <w:szCs w:val="21"/>
              </w:rPr>
            </w:pPr>
            <w:r w:rsidRPr="00EE040A">
              <w:rPr>
                <w:rFonts w:ascii="宋体" w:hAnsi="宋体" w:hint="eastAsia"/>
                <w:sz w:val="21"/>
                <w:szCs w:val="21"/>
              </w:rPr>
              <w:t>销售流程</w:t>
            </w:r>
          </w:p>
          <w:p w14:paraId="3E35D1F4" w14:textId="403A222B" w:rsidR="00EA11F1" w:rsidRDefault="00EE040A" w:rsidP="00EE040A">
            <w:pPr>
              <w:snapToGrid w:val="0"/>
              <w:spacing w:line="280" w:lineRule="exact"/>
              <w:rPr>
                <w:b/>
                <w:sz w:val="20"/>
              </w:rPr>
            </w:pPr>
            <w:r w:rsidRPr="00EE040A">
              <w:rPr>
                <w:rFonts w:ascii="宋体" w:hAnsi="宋体" w:hint="eastAsia"/>
                <w:sz w:val="21"/>
                <w:szCs w:val="21"/>
              </w:rPr>
              <w:t>客户接触----合同评审----签订合同-----客户付款------</w:t>
            </w:r>
            <w:proofErr w:type="gramStart"/>
            <w:r w:rsidRPr="00EE040A">
              <w:rPr>
                <w:rFonts w:ascii="宋体" w:hAnsi="宋体" w:hint="eastAsia"/>
                <w:sz w:val="21"/>
                <w:szCs w:val="21"/>
              </w:rPr>
              <w:t>入帐</w:t>
            </w:r>
            <w:proofErr w:type="gramEnd"/>
            <w:r w:rsidRPr="00EE040A">
              <w:rPr>
                <w:rFonts w:ascii="宋体" w:hAnsi="宋体" w:hint="eastAsia"/>
                <w:sz w:val="21"/>
                <w:szCs w:val="21"/>
              </w:rPr>
              <w:t>------采购-----客户提货-----验收</w:t>
            </w:r>
          </w:p>
        </w:tc>
      </w:tr>
      <w:tr w:rsidR="00EA11F1" w14:paraId="7EBD985B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28E102D" w14:textId="2DD15662" w:rsidR="00EA11F1" w:rsidRDefault="00EE040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14:paraId="169B05CC" w14:textId="77777777" w:rsidR="0053360A" w:rsidRPr="00E41B58" w:rsidRDefault="0053360A" w:rsidP="0053360A">
            <w:pPr>
              <w:snapToGrid w:val="0"/>
              <w:spacing w:line="280" w:lineRule="exact"/>
              <w:rPr>
                <w:rFonts w:ascii="宋体" w:hAnsi="宋体"/>
                <w:sz w:val="21"/>
                <w:szCs w:val="21"/>
              </w:rPr>
            </w:pPr>
            <w:r w:rsidRPr="00E41B58">
              <w:rPr>
                <w:rFonts w:hint="eastAsia"/>
                <w:b/>
                <w:sz w:val="21"/>
                <w:szCs w:val="21"/>
              </w:rPr>
              <w:t>不可接受风险和危险源：</w:t>
            </w:r>
            <w:r w:rsidRPr="00E41B58">
              <w:rPr>
                <w:rFonts w:ascii="宋体" w:hAnsi="宋体" w:hint="eastAsia"/>
                <w:sz w:val="21"/>
                <w:szCs w:val="21"/>
              </w:rPr>
              <w:t>潜在火灾/触电</w:t>
            </w:r>
          </w:p>
          <w:p w14:paraId="2F0F730D" w14:textId="543A26C5" w:rsidR="00EA11F1" w:rsidRDefault="0053360A" w:rsidP="0053360A">
            <w:pPr>
              <w:snapToGrid w:val="0"/>
              <w:spacing w:line="280" w:lineRule="exact"/>
              <w:rPr>
                <w:b/>
                <w:sz w:val="20"/>
              </w:rPr>
            </w:pPr>
            <w:r w:rsidRPr="00E41B58">
              <w:rPr>
                <w:rFonts w:ascii="宋体" w:hAnsi="宋体" w:hint="eastAsia"/>
                <w:b/>
                <w:bCs/>
                <w:sz w:val="21"/>
                <w:szCs w:val="21"/>
              </w:rPr>
              <w:t>控制措施：</w:t>
            </w:r>
            <w:r w:rsidRPr="00E41B58">
              <w:rPr>
                <w:rFonts w:ascii="宋体" w:hAnsi="宋体" w:hint="eastAsia"/>
                <w:sz w:val="21"/>
                <w:szCs w:val="21"/>
              </w:rPr>
              <w:t>针对线路老化、开关损坏、短路等可能导致触电或火灾事故</w:t>
            </w:r>
            <w:proofErr w:type="gramStart"/>
            <w:r w:rsidRPr="00E41B58">
              <w:rPr>
                <w:rFonts w:ascii="宋体" w:hAnsi="宋体" w:hint="eastAsia"/>
                <w:sz w:val="21"/>
                <w:szCs w:val="21"/>
              </w:rPr>
              <w:t>得情况</w:t>
            </w:r>
            <w:proofErr w:type="gramEnd"/>
            <w:r w:rsidRPr="00E41B58">
              <w:rPr>
                <w:rFonts w:ascii="宋体" w:hAnsi="宋体" w:hint="eastAsia"/>
                <w:sz w:val="21"/>
                <w:szCs w:val="21"/>
              </w:rPr>
              <w:t>进行日常检查，编制管理方案，进行定期演练</w:t>
            </w:r>
            <w:r>
              <w:rPr>
                <w:rFonts w:ascii="宋体" w:hAnsi="宋体" w:hint="eastAsia"/>
                <w:sz w:val="21"/>
                <w:szCs w:val="21"/>
              </w:rPr>
              <w:t>。</w:t>
            </w:r>
          </w:p>
        </w:tc>
      </w:tr>
      <w:tr w:rsidR="00EA11F1" w14:paraId="1DF36A22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A8AC4B5" w14:textId="6ADBBB59" w:rsidR="00EA11F1" w:rsidRDefault="00EE040A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48A93217" w14:textId="4AFA8854" w:rsidR="00EA11F1" w:rsidRDefault="0053360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04E86">
              <w:rPr>
                <w:rFonts w:ascii="宋体" w:hAnsi="宋体" w:cs="宋体" w:hint="eastAsia"/>
                <w:sz w:val="21"/>
                <w:szCs w:val="21"/>
              </w:rPr>
              <w:t>中华人民共和国消防法/中华人民共和国劳动合同法/</w:t>
            </w:r>
            <w:r w:rsidRPr="00804E86">
              <w:rPr>
                <w:rFonts w:ascii="宋体" w:hAnsi="宋体" w:cs="宋体" w:hint="eastAsia"/>
                <w:bCs/>
                <w:sz w:val="21"/>
                <w:szCs w:val="21"/>
              </w:rPr>
              <w:t>中华人民共和国传染病防治法/</w:t>
            </w:r>
            <w:r w:rsidRPr="00804E86">
              <w:rPr>
                <w:rFonts w:ascii="宋体" w:hAnsi="宋体" w:cs="宋体" w:hint="eastAsia"/>
                <w:sz w:val="21"/>
                <w:szCs w:val="21"/>
              </w:rPr>
              <w:t>中华人民共和国道路交通安全法/中华人民共和国社会保险法/突发公共卫生事件应急条例/</w:t>
            </w:r>
            <w:r w:rsidRPr="00804E86">
              <w:rPr>
                <w:rFonts w:ascii="宋体" w:hAnsi="宋体" w:cs="宋体" w:hint="eastAsia"/>
                <w:bCs/>
                <w:sz w:val="21"/>
                <w:szCs w:val="21"/>
              </w:rPr>
              <w:t>工伤保险条例/</w:t>
            </w:r>
            <w:r w:rsidRPr="00804E86">
              <w:rPr>
                <w:rFonts w:ascii="宋体" w:hAnsi="宋体" w:cs="宋体" w:hint="eastAsia"/>
                <w:sz w:val="21"/>
                <w:szCs w:val="21"/>
              </w:rPr>
              <w:t>作业场所职业健康管理暂行规定/</w:t>
            </w:r>
            <w:r w:rsidRPr="00804E86">
              <w:rPr>
                <w:rFonts w:ascii="宋体" w:hAnsi="宋体" w:cs="Arial" w:hint="eastAsia"/>
                <w:color w:val="000000"/>
                <w:sz w:val="21"/>
                <w:szCs w:val="21"/>
                <w:shd w:val="clear" w:color="auto" w:fill="FFFFFF"/>
              </w:rPr>
              <w:t>北京市劳动保护监察条例/北京市工伤保险条例实施办法/</w:t>
            </w:r>
            <w:r w:rsidRPr="00804E86">
              <w:rPr>
                <w:rFonts w:ascii="宋体" w:hAnsi="宋体" w:cs="宋体" w:hint="eastAsia"/>
                <w:bCs/>
                <w:sz w:val="21"/>
                <w:szCs w:val="21"/>
              </w:rPr>
              <w:t>消防安全标志设置要求/</w:t>
            </w:r>
            <w:r w:rsidRPr="00804E86">
              <w:rPr>
                <w:rFonts w:ascii="宋体" w:hAnsi="宋体" w:cs="宋体" w:hint="eastAsia"/>
                <w:sz w:val="21"/>
                <w:szCs w:val="21"/>
              </w:rPr>
              <w:t>关于印发新型冠状病毒肺炎恢复期中医康复指导建议（试行）的通知</w:t>
            </w:r>
          </w:p>
        </w:tc>
      </w:tr>
      <w:tr w:rsidR="00EA11F1" w14:paraId="507D29EE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E3B62A9" w14:textId="2ECE6A7F" w:rsidR="00EA11F1" w:rsidRDefault="00EE040A">
            <w:pPr>
              <w:snapToGrid w:val="0"/>
              <w:spacing w:line="280" w:lineRule="exact"/>
              <w:jc w:val="center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14:paraId="6744ABBC" w14:textId="1AA36CE0" w:rsidR="00EA11F1" w:rsidRDefault="0053360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                                       /</w:t>
            </w:r>
          </w:p>
        </w:tc>
      </w:tr>
      <w:tr w:rsidR="00EA11F1" w14:paraId="408F5A56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CBE791C" w14:textId="77777777" w:rsidR="00EA11F1" w:rsidRDefault="004805C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6239055B" w14:textId="0A947B89" w:rsidR="00EA11F1" w:rsidRDefault="0053360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EA11F1" w14:paraId="559BF120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6896CC2" w14:textId="77777777" w:rsidR="00EA11F1" w:rsidRDefault="004805C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711E2E4F" w14:textId="77777777" w:rsidR="00EA11F1" w:rsidRDefault="004805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2DE372C1" w14:textId="51C15CBF" w:rsidR="00EA11F1" w:rsidRDefault="00542F0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20FE6A7" wp14:editId="63E8D1A3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-2540</wp:posOffset>
                  </wp:positionV>
                  <wp:extent cx="560705" cy="265430"/>
                  <wp:effectExtent l="0" t="0" r="0" b="1270"/>
                  <wp:wrapNone/>
                  <wp:docPr id="5" name="图片 5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电子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833" t="25583" r="41293" b="332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14:paraId="09B618E1" w14:textId="77777777" w:rsidR="00EA11F1" w:rsidRDefault="004805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29E51D26" w14:textId="6391C772" w:rsidR="00EA11F1" w:rsidRDefault="004619F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022.6.27</w:t>
            </w:r>
          </w:p>
        </w:tc>
      </w:tr>
      <w:tr w:rsidR="00EA11F1" w14:paraId="1DD25C1C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A7E4CEA" w14:textId="77777777" w:rsidR="00EA11F1" w:rsidRDefault="004805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3A598340" w14:textId="38515954" w:rsidR="00EA11F1" w:rsidRDefault="00542F0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3DCCEA6" wp14:editId="1EF5F9D6">
                  <wp:simplePos x="0" y="0"/>
                  <wp:positionH relativeFrom="column">
                    <wp:posOffset>385445</wp:posOffset>
                  </wp:positionH>
                  <wp:positionV relativeFrom="paragraph">
                    <wp:posOffset>5715</wp:posOffset>
                  </wp:positionV>
                  <wp:extent cx="560705" cy="265430"/>
                  <wp:effectExtent l="0" t="0" r="0" b="1270"/>
                  <wp:wrapNone/>
                  <wp:docPr id="4" name="图片 4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电子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833" t="25583" r="41293" b="332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170D0AB7" w14:textId="77777777" w:rsidR="00EA11F1" w:rsidRDefault="004805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6A60C780" w14:textId="21130DD0" w:rsidR="00EA11F1" w:rsidRDefault="004619F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022.6.27</w:t>
            </w:r>
          </w:p>
        </w:tc>
      </w:tr>
    </w:tbl>
    <w:p w14:paraId="2A245326" w14:textId="77777777" w:rsidR="00EA11F1" w:rsidRDefault="00EA11F1">
      <w:pPr>
        <w:snapToGrid w:val="0"/>
        <w:rPr>
          <w:rFonts w:ascii="宋体"/>
          <w:b/>
          <w:sz w:val="22"/>
          <w:szCs w:val="22"/>
        </w:rPr>
      </w:pPr>
    </w:p>
    <w:p w14:paraId="4E969C64" w14:textId="77777777" w:rsidR="00EA11F1" w:rsidRDefault="004805C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14:paraId="02FA7C07" w14:textId="77777777" w:rsidR="00EA11F1" w:rsidRDefault="00EA11F1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5E74C7E5" w14:textId="77777777" w:rsidR="00EA11F1" w:rsidRDefault="00EA11F1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125949B" w14:textId="77777777" w:rsidR="00EA11F1" w:rsidRDefault="00EA11F1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59C2C4D1" w14:textId="77777777" w:rsidR="00EA11F1" w:rsidRDefault="00EA11F1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2F2BC482" w14:textId="77777777" w:rsidR="00EA11F1" w:rsidRDefault="00EA11F1"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sectPr w:rsidR="00EA11F1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06D50" w14:textId="77777777" w:rsidR="004805C0" w:rsidRDefault="004805C0">
      <w:r>
        <w:separator/>
      </w:r>
    </w:p>
  </w:endnote>
  <w:endnote w:type="continuationSeparator" w:id="0">
    <w:p w14:paraId="7D25128D" w14:textId="77777777" w:rsidR="004805C0" w:rsidRDefault="0048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1A18F" w14:textId="77777777" w:rsidR="004805C0" w:rsidRDefault="004805C0">
      <w:r>
        <w:separator/>
      </w:r>
    </w:p>
  </w:footnote>
  <w:footnote w:type="continuationSeparator" w:id="0">
    <w:p w14:paraId="0C5D706B" w14:textId="77777777" w:rsidR="004805C0" w:rsidRDefault="00480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38121" w14:textId="77777777" w:rsidR="00EA11F1" w:rsidRDefault="004805C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302DC9B5" wp14:editId="679FE57D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96D8A1C" w14:textId="77777777" w:rsidR="00EA11F1" w:rsidRDefault="004805C0">
    <w:pPr>
      <w:pStyle w:val="a7"/>
      <w:pBdr>
        <w:bottom w:val="nil"/>
      </w:pBdr>
      <w:spacing w:line="320" w:lineRule="exact"/>
      <w:ind w:firstLineChars="500" w:firstLine="900"/>
      <w:jc w:val="left"/>
    </w:pPr>
    <w:r>
      <w:pict w14:anchorId="7C33EA36"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14:paraId="6EAD18D8" w14:textId="77777777" w:rsidR="00EA11F1" w:rsidRDefault="004805C0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14:paraId="3A5813B6" w14:textId="77777777" w:rsidR="00EA11F1" w:rsidRDefault="00EA11F1">
    <w:pPr>
      <w:pStyle w:val="a7"/>
    </w:pPr>
  </w:p>
  <w:p w14:paraId="5FF90827" w14:textId="77777777" w:rsidR="00EA11F1" w:rsidRDefault="00EA11F1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11F1"/>
    <w:rsid w:val="000244E5"/>
    <w:rsid w:val="00103AF6"/>
    <w:rsid w:val="00191BF1"/>
    <w:rsid w:val="00290977"/>
    <w:rsid w:val="004619FF"/>
    <w:rsid w:val="004805C0"/>
    <w:rsid w:val="004A61C1"/>
    <w:rsid w:val="00512A2B"/>
    <w:rsid w:val="005140E2"/>
    <w:rsid w:val="005169E3"/>
    <w:rsid w:val="00532C05"/>
    <w:rsid w:val="0053360A"/>
    <w:rsid w:val="00542F02"/>
    <w:rsid w:val="00685023"/>
    <w:rsid w:val="006C032E"/>
    <w:rsid w:val="00804E86"/>
    <w:rsid w:val="00AD3F85"/>
    <w:rsid w:val="00B73815"/>
    <w:rsid w:val="00D5522D"/>
    <w:rsid w:val="00E10929"/>
    <w:rsid w:val="00E41B58"/>
    <w:rsid w:val="00E86B06"/>
    <w:rsid w:val="00EA11F1"/>
    <w:rsid w:val="00EA1757"/>
    <w:rsid w:val="00EE040A"/>
    <w:rsid w:val="00FB760F"/>
    <w:rsid w:val="00FF4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2FE071C"/>
  <w15:docId w15:val="{8B6F268A-9CB2-4351-A3B9-6D4240C34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ParaCharCharChar1Char">
    <w:name w:val="默认段落字体 Para Char Char Char1 Char"/>
    <w:basedOn w:val="a"/>
    <w:next w:val="a"/>
    <w:rsid w:val="00804E86"/>
    <w:pPr>
      <w:spacing w:line="240" w:lineRule="atLeast"/>
      <w:ind w:left="420" w:firstLine="420"/>
      <w:jc w:val="left"/>
    </w:pPr>
    <w:rPr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318</Words>
  <Characters>1815</Characters>
  <Application>Microsoft Office Word</Application>
  <DocSecurity>0</DocSecurity>
  <Lines>15</Lines>
  <Paragraphs>4</Paragraphs>
  <ScaleCrop>false</ScaleCrop>
  <Company>微软中国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 亮</cp:lastModifiedBy>
  <cp:revision>45</cp:revision>
  <dcterms:created xsi:type="dcterms:W3CDTF">2015-06-17T11:40:00Z</dcterms:created>
  <dcterms:modified xsi:type="dcterms:W3CDTF">2022-06-30T02:14:00Z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