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华润雪花啤酒（德阳）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2月21日 上午至2019年12月22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