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78"/>
        <w:gridCol w:w="540"/>
        <w:gridCol w:w="425"/>
        <w:gridCol w:w="425"/>
        <w:gridCol w:w="28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华润雪花啤酒（德阳）有限责任公司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0666-2019-EO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0838-8285126</w:t>
            </w:r>
            <w:bookmarkEnd w:id="6"/>
          </w:p>
        </w:tc>
        <w:tc>
          <w:tcPr>
            <w:tcW w:w="96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5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65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E：雪花啤酒的生产及其所涉及的相关环境管理活动</w:t>
            </w:r>
          </w:p>
          <w:p>
            <w:r>
              <w:t>O：雪花啤酒的生产及其所涉及的相关职业健康安全管理活动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E：03.10.05</w:t>
            </w:r>
          </w:p>
          <w:p>
            <w:r>
              <w:t>O：03.10.05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2019年12月21日 上午至2019年12月22日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46" w:type="dxa"/>
            <w:gridSpan w:val="4"/>
            <w:vAlign w:val="center"/>
          </w:tcPr>
          <w:p/>
        </w:tc>
        <w:tc>
          <w:tcPr>
            <w:tcW w:w="1670" w:type="dxa"/>
            <w:gridSpan w:val="4"/>
            <w:vAlign w:val="center"/>
          </w:tcPr>
          <w:p/>
        </w:tc>
        <w:tc>
          <w:tcPr>
            <w:tcW w:w="13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line="280" w:lineRule="exact"/>
        <w:jc w:val="left"/>
        <w:rPr>
          <w:rFonts w:hint="eastAsia"/>
          <w:b/>
          <w:sz w:val="20"/>
          <w:szCs w:val="22"/>
          <w:lang w:eastAsia="zh-CN"/>
        </w:rPr>
      </w:pPr>
      <w:r>
        <w:rPr>
          <w:rFonts w:hint="eastAsia"/>
          <w:b/>
          <w:sz w:val="20"/>
          <w:szCs w:val="22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szCs w:val="24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7.结合目标确定体系推动部门第二阶段重要审核点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继续昨天下午的审核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杨珍全、李凤仪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6159B"/>
    <w:rsid w:val="1BC71EAC"/>
    <w:rsid w:val="374F6E80"/>
    <w:rsid w:val="52D9440F"/>
    <w:rsid w:val="636D6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2019-12-24T09:06:41Z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