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0474-2021-2022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阀杆小外圆直径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0.029mm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0.087mm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U=1.1</w:t>
            </w:r>
            <w:r>
              <w:rPr>
                <w:rFonts w:hint="eastAsia" w:ascii="宋体" w:hAnsi="宋体" w:eastAsia="宋体" w:cs="宋体"/>
              </w:rPr>
              <w:t>μm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k=2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2"/>
              </w:rPr>
              <w:t>μm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JQ/KZGF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1-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250Z41H-64</w:t>
            </w:r>
            <w:r>
              <w:rPr>
                <w:rFonts w:hint="eastAsia"/>
                <w:color w:val="auto"/>
                <w:szCs w:val="21"/>
                <w:lang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陈志凯，培训上岗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4950460</wp:posOffset>
            </wp:positionH>
            <wp:positionV relativeFrom="paragraph">
              <wp:posOffset>34925</wp:posOffset>
            </wp:positionV>
            <wp:extent cx="867410" cy="464185"/>
            <wp:effectExtent l="0" t="0" r="8890" b="2540"/>
            <wp:wrapNone/>
            <wp:docPr id="4" name="图片 1" descr="微信图片_20210522092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微信图片_20210522092255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6985</wp:posOffset>
            </wp:positionV>
            <wp:extent cx="447675" cy="314325"/>
            <wp:effectExtent l="0" t="0" r="0" b="0"/>
            <wp:wrapNone/>
            <wp:docPr id="2" name="图片 2" descr="8559c4b53fa06312504c20f2e8a0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59c4b53fa06312504c20f2e8a0c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日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2ZmJiMjg0NzVmZTAxZmRkZmQyNDFmNjNiMTA5NGEifQ=="/>
  </w:docVars>
  <w:rsids>
    <w:rsidRoot w:val="00000000"/>
    <w:rsid w:val="23A57DB8"/>
    <w:rsid w:val="2EA763B0"/>
    <w:rsid w:val="50B76492"/>
    <w:rsid w:val="7DCA3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507</Characters>
  <Lines>4</Lines>
  <Paragraphs>1</Paragraphs>
  <TotalTime>0</TotalTime>
  <ScaleCrop>false</ScaleCrop>
  <LinksUpToDate>false</LinksUpToDate>
  <CharactersWithSpaces>553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2022-06-25T04:26:59Z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B5F836674A37400BBF570A34C6077B73</vt:lpwstr>
  </property>
</Properties>
</file>